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r w:rsidRPr="00C80B49">
        <w:rPr>
          <w:rFonts w:ascii="Times New Roman" w:eastAsia="Times New Roman" w:hAnsi="Times New Roman" w:cs="Times New Roman"/>
          <w:sz w:val="28"/>
          <w:szCs w:val="24"/>
          <w:lang w:eastAsia="ru-RU"/>
        </w:rPr>
        <w:t>МБУ „НАМСКАЯ МЕЖПОСЕЛЕНЧЕСКАЯ</w:t>
      </w: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r w:rsidRPr="00C80B49">
        <w:rPr>
          <w:rFonts w:ascii="Times New Roman" w:eastAsia="Times New Roman" w:hAnsi="Times New Roman" w:cs="Times New Roman"/>
          <w:sz w:val="28"/>
          <w:szCs w:val="24"/>
          <w:lang w:eastAsia="ru-RU"/>
        </w:rPr>
        <w:t>ЦЕНТРАЛИЗОВАННАЯ БИБЛИОТЕЧНАЯ СИСТЕМА“</w:t>
      </w: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r w:rsidRPr="00C80B49">
        <w:rPr>
          <w:rFonts w:ascii="Times New Roman" w:eastAsia="Times New Roman" w:hAnsi="Times New Roman" w:cs="Times New Roman"/>
          <w:sz w:val="24"/>
          <w:szCs w:val="24"/>
          <w:lang w:eastAsia="ru-RU"/>
        </w:rPr>
        <w:object w:dxaOrig="3016" w:dyaOrig="1984">
          <v:rect id="rectole0000000000" o:spid="_x0000_i1025" style="width:150.75pt;height:99pt" o:ole="" o:preferrelative="t" stroked="f">
            <v:imagedata r:id="rId8" o:title=""/>
          </v:rect>
          <o:OLEObject Type="Embed" ProgID="StaticMetafile" ShapeID="rectole0000000000" DrawAspect="Content" ObjectID="_1643635605" r:id="rId9"/>
        </w:object>
      </w: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b/>
          <w:sz w:val="32"/>
          <w:szCs w:val="24"/>
          <w:lang w:eastAsia="ru-RU"/>
        </w:rPr>
      </w:pPr>
      <w:r w:rsidRPr="00C80B49">
        <w:rPr>
          <w:rFonts w:ascii="Times New Roman" w:eastAsia="Times New Roman" w:hAnsi="Times New Roman" w:cs="Times New Roman"/>
          <w:b/>
          <w:sz w:val="32"/>
          <w:szCs w:val="24"/>
          <w:lang w:eastAsia="ru-RU"/>
        </w:rPr>
        <w:t xml:space="preserve">Сводный отчет о работе </w:t>
      </w:r>
    </w:p>
    <w:p w:rsidR="00E40E00" w:rsidRPr="00C80B49" w:rsidRDefault="00E40E00" w:rsidP="00E40E00">
      <w:pPr>
        <w:spacing w:after="0" w:line="240" w:lineRule="auto"/>
        <w:jc w:val="center"/>
        <w:rPr>
          <w:rFonts w:ascii="Times New Roman" w:eastAsia="Times New Roman" w:hAnsi="Times New Roman" w:cs="Times New Roman"/>
          <w:b/>
          <w:sz w:val="32"/>
          <w:szCs w:val="24"/>
          <w:lang w:eastAsia="ru-RU"/>
        </w:rPr>
      </w:pPr>
      <w:r w:rsidRPr="00C80B49">
        <w:rPr>
          <w:rFonts w:ascii="Times New Roman" w:eastAsia="Times New Roman" w:hAnsi="Times New Roman" w:cs="Times New Roman"/>
          <w:b/>
          <w:sz w:val="32"/>
          <w:szCs w:val="24"/>
          <w:lang w:eastAsia="ru-RU"/>
        </w:rPr>
        <w:t>Муниципального бюджетного учреждения</w:t>
      </w:r>
    </w:p>
    <w:p w:rsidR="00E40E00" w:rsidRPr="00C80B49" w:rsidRDefault="00E40E00" w:rsidP="00E40E00">
      <w:pPr>
        <w:spacing w:after="0" w:line="240" w:lineRule="auto"/>
        <w:jc w:val="center"/>
        <w:rPr>
          <w:rFonts w:ascii="Times New Roman" w:eastAsia="Times New Roman" w:hAnsi="Times New Roman" w:cs="Times New Roman"/>
          <w:b/>
          <w:sz w:val="32"/>
          <w:szCs w:val="24"/>
          <w:lang w:eastAsia="ru-RU"/>
        </w:rPr>
      </w:pPr>
      <w:r w:rsidRPr="00C80B49">
        <w:rPr>
          <w:rFonts w:ascii="Times New Roman" w:eastAsia="Times New Roman" w:hAnsi="Times New Roman" w:cs="Times New Roman"/>
          <w:b/>
          <w:sz w:val="32"/>
          <w:szCs w:val="24"/>
          <w:lang w:eastAsia="ru-RU"/>
        </w:rPr>
        <w:t>«Намская межпоселенческая централизованная</w:t>
      </w:r>
    </w:p>
    <w:p w:rsidR="00E40E00" w:rsidRPr="00C80B49" w:rsidRDefault="00E40E00" w:rsidP="00E40E00">
      <w:pPr>
        <w:spacing w:after="0" w:line="240" w:lineRule="auto"/>
        <w:jc w:val="center"/>
        <w:rPr>
          <w:rFonts w:ascii="Times New Roman" w:eastAsia="Times New Roman" w:hAnsi="Times New Roman" w:cs="Times New Roman"/>
          <w:b/>
          <w:sz w:val="32"/>
          <w:szCs w:val="24"/>
          <w:lang w:eastAsia="ru-RU"/>
        </w:rPr>
      </w:pPr>
      <w:r w:rsidRPr="00C80B49">
        <w:rPr>
          <w:rFonts w:ascii="Times New Roman" w:eastAsia="Times New Roman" w:hAnsi="Times New Roman" w:cs="Times New Roman"/>
          <w:b/>
          <w:sz w:val="32"/>
          <w:szCs w:val="24"/>
          <w:lang w:eastAsia="ru-RU"/>
        </w:rPr>
        <w:t xml:space="preserve">бибилотечная система» </w:t>
      </w:r>
    </w:p>
    <w:p w:rsidR="00E40E00" w:rsidRPr="00C80B49" w:rsidRDefault="00E40E00" w:rsidP="00E40E00">
      <w:pPr>
        <w:spacing w:after="0" w:line="240" w:lineRule="auto"/>
        <w:jc w:val="center"/>
        <w:rPr>
          <w:rFonts w:ascii="Times New Roman" w:eastAsia="Times New Roman" w:hAnsi="Times New Roman" w:cs="Times New Roman"/>
          <w:b/>
          <w:sz w:val="32"/>
          <w:szCs w:val="24"/>
          <w:lang w:eastAsia="ru-RU"/>
        </w:rPr>
      </w:pPr>
      <w:r w:rsidRPr="00C80B49">
        <w:rPr>
          <w:rFonts w:ascii="Times New Roman" w:eastAsia="Times New Roman" w:hAnsi="Times New Roman" w:cs="Times New Roman"/>
          <w:b/>
          <w:sz w:val="32"/>
          <w:szCs w:val="24"/>
          <w:lang w:eastAsia="ru-RU"/>
        </w:rPr>
        <w:t>за 2019 год</w:t>
      </w: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r w:rsidRPr="00C80B49">
        <w:rPr>
          <w:rFonts w:ascii="Times New Roman" w:eastAsia="Times New Roman" w:hAnsi="Times New Roman" w:cs="Times New Roman"/>
          <w:sz w:val="28"/>
          <w:szCs w:val="24"/>
          <w:lang w:eastAsia="ru-RU"/>
        </w:rPr>
        <w:t>Намцы, 2019</w:t>
      </w: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 СОДЕРЖАНИЕ</w:t>
      </w:r>
    </w:p>
    <w:p w:rsidR="00E40E00" w:rsidRPr="00C80B49" w:rsidRDefault="00E40E00"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1.Основные приоритеты организации  профессиональной деятельности библиотек Намской МЦБС в 2019 г……………………………………………………………………………….….. 3</w:t>
      </w:r>
    </w:p>
    <w:p w:rsidR="00E40E00" w:rsidRPr="00C80B49" w:rsidRDefault="00E40E00"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 Библиотечная сеть, организация обслу</w:t>
      </w:r>
      <w:r w:rsidR="00AA07AB">
        <w:rPr>
          <w:rFonts w:ascii="Times New Roman" w:eastAsia="Times New Roman" w:hAnsi="Times New Roman" w:cs="Times New Roman"/>
          <w:sz w:val="24"/>
          <w:szCs w:val="24"/>
          <w:lang w:eastAsia="ru-RU"/>
        </w:rPr>
        <w:t>живания населения………………………………. 3</w:t>
      </w:r>
    </w:p>
    <w:p w:rsidR="00E40E00" w:rsidRPr="00C80B49" w:rsidRDefault="00E40E00"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 Основные статистические п</w:t>
      </w:r>
      <w:r w:rsidR="00AA07AB">
        <w:rPr>
          <w:rFonts w:ascii="Times New Roman" w:eastAsia="Times New Roman" w:hAnsi="Times New Roman" w:cs="Times New Roman"/>
          <w:sz w:val="24"/>
          <w:szCs w:val="24"/>
          <w:lang w:eastAsia="ru-RU"/>
        </w:rPr>
        <w:t>оказатели ………………………………………………………5</w:t>
      </w:r>
    </w:p>
    <w:p w:rsidR="00E40E00" w:rsidRPr="00C80B49" w:rsidRDefault="00E40E00"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 Работа с фондом…</w:t>
      </w:r>
      <w:r w:rsidR="00AA07AB">
        <w:rPr>
          <w:rFonts w:ascii="Times New Roman" w:eastAsia="Times New Roman" w:hAnsi="Times New Roman" w:cs="Times New Roman"/>
          <w:sz w:val="24"/>
          <w:szCs w:val="24"/>
          <w:lang w:eastAsia="ru-RU"/>
        </w:rPr>
        <w:t>……………………………………………………………………………..6</w:t>
      </w:r>
    </w:p>
    <w:p w:rsidR="00E40E00" w:rsidRPr="00C80B49" w:rsidRDefault="00E40E00"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 Электронные сетевые ресур</w:t>
      </w:r>
      <w:r w:rsidR="00AA07AB">
        <w:rPr>
          <w:rFonts w:ascii="Times New Roman" w:eastAsia="Times New Roman" w:hAnsi="Times New Roman" w:cs="Times New Roman"/>
          <w:sz w:val="24"/>
          <w:szCs w:val="24"/>
          <w:lang w:eastAsia="ru-RU"/>
        </w:rPr>
        <w:t>сы …..…………………………………………………………..11</w:t>
      </w:r>
    </w:p>
    <w:p w:rsidR="00E40E00" w:rsidRPr="00C80B49" w:rsidRDefault="00E40E00"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 Организация и содержание библиотечного об</w:t>
      </w:r>
      <w:r w:rsidR="00AA07AB">
        <w:rPr>
          <w:rFonts w:ascii="Times New Roman" w:eastAsia="Times New Roman" w:hAnsi="Times New Roman" w:cs="Times New Roman"/>
          <w:sz w:val="24"/>
          <w:szCs w:val="24"/>
          <w:lang w:eastAsia="ru-RU"/>
        </w:rPr>
        <w:t>служивания пользователей………………12</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r w:rsidR="00E40E00" w:rsidRPr="00C80B49">
        <w:rPr>
          <w:rFonts w:ascii="Times New Roman" w:eastAsia="Times New Roman" w:hAnsi="Times New Roman" w:cs="Times New Roman"/>
          <w:sz w:val="24"/>
          <w:szCs w:val="24"/>
          <w:lang w:eastAsia="ru-RU"/>
        </w:rPr>
        <w:t>Справочно-библиографическое, информационное и социально-нравственное обслуживание пользовател</w:t>
      </w:r>
      <w:r w:rsidR="00AA07AB">
        <w:rPr>
          <w:rFonts w:ascii="Times New Roman" w:eastAsia="Times New Roman" w:hAnsi="Times New Roman" w:cs="Times New Roman"/>
          <w:sz w:val="24"/>
          <w:szCs w:val="24"/>
          <w:lang w:eastAsia="ru-RU"/>
        </w:rPr>
        <w:t>ей …………………………………………………………………..27</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8.</w:t>
      </w:r>
      <w:r w:rsidR="00AA07AB">
        <w:rPr>
          <w:rFonts w:ascii="Times New Roman" w:eastAsia="Times New Roman" w:hAnsi="Times New Roman" w:cs="Times New Roman"/>
          <w:sz w:val="24"/>
          <w:szCs w:val="24"/>
          <w:lang w:eastAsia="ru-RU"/>
        </w:rPr>
        <w:t>Деятельность центра правовой информации……</w:t>
      </w:r>
      <w:r w:rsidR="00E40E00" w:rsidRPr="00C80B49">
        <w:rPr>
          <w:rFonts w:ascii="Times New Roman" w:eastAsia="Times New Roman" w:hAnsi="Times New Roman" w:cs="Times New Roman"/>
          <w:sz w:val="24"/>
          <w:szCs w:val="24"/>
          <w:lang w:eastAsia="ru-RU"/>
        </w:rPr>
        <w:t>………………………………………...</w:t>
      </w:r>
      <w:r w:rsidR="00AA07AB">
        <w:rPr>
          <w:rFonts w:ascii="Times New Roman" w:eastAsia="Times New Roman" w:hAnsi="Times New Roman" w:cs="Times New Roman"/>
          <w:sz w:val="24"/>
          <w:szCs w:val="24"/>
          <w:lang w:eastAsia="ru-RU"/>
        </w:rPr>
        <w:t>...34</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w:t>
      </w:r>
      <w:r w:rsidR="00AA07AB">
        <w:rPr>
          <w:rFonts w:ascii="Times New Roman" w:eastAsia="Times New Roman" w:hAnsi="Times New Roman" w:cs="Times New Roman"/>
          <w:sz w:val="24"/>
          <w:szCs w:val="24"/>
          <w:lang w:eastAsia="ru-RU"/>
        </w:rPr>
        <w:t>Краеведческая деятельность библиотек…... ………………………………………………...37</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10.</w:t>
      </w:r>
      <w:r w:rsidR="00AA07AB">
        <w:rPr>
          <w:rFonts w:ascii="Times New Roman" w:eastAsia="Times New Roman" w:hAnsi="Times New Roman" w:cs="Times New Roman"/>
          <w:sz w:val="24"/>
          <w:szCs w:val="24"/>
          <w:lang w:eastAsia="ru-RU"/>
        </w:rPr>
        <w:t>Автоматизация библиотечных пр</w:t>
      </w:r>
      <w:r w:rsidR="00CB1F3C">
        <w:rPr>
          <w:rFonts w:ascii="Times New Roman" w:eastAsia="Times New Roman" w:hAnsi="Times New Roman" w:cs="Times New Roman"/>
          <w:sz w:val="24"/>
          <w:szCs w:val="24"/>
          <w:lang w:eastAsia="ru-RU"/>
        </w:rPr>
        <w:t>оцессов ….. …………………………………………….50</w:t>
      </w:r>
      <w:bookmarkStart w:id="0" w:name="_GoBack"/>
      <w:bookmarkEnd w:id="0"/>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11. </w:t>
      </w:r>
      <w:r w:rsidR="00AA07AB">
        <w:rPr>
          <w:rFonts w:ascii="Times New Roman" w:eastAsia="Times New Roman" w:hAnsi="Times New Roman" w:cs="Times New Roman"/>
          <w:sz w:val="24"/>
          <w:szCs w:val="24"/>
          <w:lang w:eastAsia="ru-RU"/>
        </w:rPr>
        <w:t>Организационно-методическая деятельность…………….……………………………….53</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12. </w:t>
      </w:r>
      <w:r w:rsidR="00AA07AB">
        <w:rPr>
          <w:rFonts w:ascii="Times New Roman" w:eastAsia="Times New Roman" w:hAnsi="Times New Roman" w:cs="Times New Roman"/>
          <w:sz w:val="24"/>
          <w:szCs w:val="24"/>
          <w:lang w:eastAsia="ru-RU"/>
        </w:rPr>
        <w:t>Библиотечные кадры ………………………….. …………………………………………..57</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13.</w:t>
      </w:r>
      <w:r w:rsidR="00AA07AB">
        <w:rPr>
          <w:rFonts w:ascii="Times New Roman" w:eastAsia="Times New Roman" w:hAnsi="Times New Roman" w:cs="Times New Roman"/>
          <w:sz w:val="24"/>
          <w:szCs w:val="24"/>
          <w:lang w:eastAsia="ru-RU"/>
        </w:rPr>
        <w:t>Материально-техническая база библиотек…………………</w:t>
      </w:r>
      <w:r w:rsidRPr="00C80B49">
        <w:rPr>
          <w:rFonts w:ascii="Times New Roman" w:eastAsia="Times New Roman" w:hAnsi="Times New Roman" w:cs="Times New Roman"/>
          <w:sz w:val="24"/>
          <w:szCs w:val="24"/>
          <w:lang w:eastAsia="ru-RU"/>
        </w:rPr>
        <w:t>…..</w:t>
      </w:r>
      <w:r w:rsidR="00CB1F3C">
        <w:rPr>
          <w:rFonts w:ascii="Times New Roman" w:eastAsia="Times New Roman" w:hAnsi="Times New Roman" w:cs="Times New Roman"/>
          <w:sz w:val="24"/>
          <w:szCs w:val="24"/>
          <w:lang w:eastAsia="ru-RU"/>
        </w:rPr>
        <w:t>………………………….58</w:t>
      </w:r>
    </w:p>
    <w:p w:rsidR="00E40E00" w:rsidRPr="00C80B49"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14. </w:t>
      </w:r>
      <w:r w:rsidR="00AA07AB">
        <w:rPr>
          <w:rFonts w:ascii="Times New Roman" w:eastAsia="Times New Roman" w:hAnsi="Times New Roman" w:cs="Times New Roman"/>
          <w:sz w:val="24"/>
          <w:szCs w:val="24"/>
          <w:lang w:eastAsia="ru-RU"/>
        </w:rPr>
        <w:t>Рекламная деятельность биб</w:t>
      </w:r>
      <w:r w:rsidR="00CB1F3C">
        <w:rPr>
          <w:rFonts w:ascii="Times New Roman" w:eastAsia="Times New Roman" w:hAnsi="Times New Roman" w:cs="Times New Roman"/>
          <w:sz w:val="24"/>
          <w:szCs w:val="24"/>
          <w:lang w:eastAsia="ru-RU"/>
        </w:rPr>
        <w:t>лиотек …………………………………………….………….59</w:t>
      </w:r>
    </w:p>
    <w:p w:rsidR="00E40E00" w:rsidRDefault="0098196A" w:rsidP="00E40E00">
      <w:pPr>
        <w:spacing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15</w:t>
      </w:r>
      <w:r w:rsidR="00E40E00" w:rsidRPr="00C80B49">
        <w:rPr>
          <w:rFonts w:ascii="Times New Roman" w:eastAsia="Times New Roman" w:hAnsi="Times New Roman" w:cs="Times New Roman"/>
          <w:sz w:val="24"/>
          <w:szCs w:val="24"/>
          <w:lang w:eastAsia="ru-RU"/>
        </w:rPr>
        <w:t xml:space="preserve">. </w:t>
      </w:r>
      <w:r w:rsidR="00AA07AB">
        <w:rPr>
          <w:rFonts w:ascii="Times New Roman" w:eastAsia="Times New Roman" w:hAnsi="Times New Roman" w:cs="Times New Roman"/>
          <w:sz w:val="24"/>
          <w:szCs w:val="24"/>
          <w:lang w:eastAsia="ru-RU"/>
        </w:rPr>
        <w:t>Основные достижения 2019 года……………………………………………….…………...62</w:t>
      </w:r>
    </w:p>
    <w:p w:rsidR="00AA07AB" w:rsidRDefault="00AA07AB" w:rsidP="00E40E00">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Проблемы года </w:t>
      </w:r>
      <w:r w:rsidR="00CB1F3C">
        <w:rPr>
          <w:rFonts w:ascii="Times New Roman" w:eastAsia="Times New Roman" w:hAnsi="Times New Roman" w:cs="Times New Roman"/>
          <w:sz w:val="24"/>
          <w:szCs w:val="24"/>
          <w:lang w:eastAsia="ru-RU"/>
        </w:rPr>
        <w:t>………………………………………………………………………………62</w:t>
      </w:r>
    </w:p>
    <w:p w:rsidR="00CB1F3C" w:rsidRDefault="00CB1F3C" w:rsidP="00E40E00">
      <w:pPr>
        <w:spacing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Публикации в СМИ………………………………………………………………………….63</w:t>
      </w:r>
    </w:p>
    <w:p w:rsidR="00AA07AB" w:rsidRPr="00C80B49" w:rsidRDefault="00AA07AB" w:rsidP="00E40E00">
      <w:pPr>
        <w:spacing w:after="100" w:line="240" w:lineRule="auto"/>
        <w:jc w:val="both"/>
        <w:rPr>
          <w:rFonts w:ascii="Times New Roman" w:eastAsia="Times New Roman" w:hAnsi="Times New Roman" w:cs="Times New Roman"/>
          <w:sz w:val="24"/>
          <w:szCs w:val="24"/>
          <w:lang w:eastAsia="ru-RU"/>
        </w:rPr>
      </w:pPr>
      <w:r w:rsidRPr="00AA07AB">
        <w:rPr>
          <w:rFonts w:ascii="Times New Roman" w:eastAsia="Times New Roman" w:hAnsi="Times New Roman" w:cs="Times New Roman"/>
          <w:i/>
          <w:sz w:val="24"/>
          <w:szCs w:val="24"/>
          <w:lang w:eastAsia="ru-RU"/>
        </w:rPr>
        <w:t>Приложение к Отчету</w:t>
      </w:r>
      <w:r>
        <w:rPr>
          <w:rFonts w:ascii="Times New Roman" w:eastAsia="Times New Roman" w:hAnsi="Times New Roman" w:cs="Times New Roman"/>
          <w:sz w:val="24"/>
          <w:szCs w:val="24"/>
          <w:lang w:eastAsia="ru-RU"/>
        </w:rPr>
        <w:t xml:space="preserve"> ………………………………………………………………………..64</w:t>
      </w: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Default="00E40E00" w:rsidP="00E40E00">
      <w:pPr>
        <w:spacing w:after="100" w:line="240" w:lineRule="auto"/>
        <w:jc w:val="center"/>
        <w:rPr>
          <w:rFonts w:ascii="Times New Roman" w:eastAsia="Times New Roman" w:hAnsi="Times New Roman" w:cs="Times New Roman"/>
          <w:b/>
          <w:sz w:val="24"/>
          <w:szCs w:val="24"/>
          <w:lang w:eastAsia="ru-RU"/>
        </w:rPr>
      </w:pPr>
    </w:p>
    <w:p w:rsidR="00757F0B" w:rsidRPr="00C80B49" w:rsidRDefault="00757F0B"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100" w:line="240" w:lineRule="auto"/>
        <w:jc w:val="center"/>
        <w:rPr>
          <w:rFonts w:ascii="Times New Roman" w:eastAsia="Times New Roman" w:hAnsi="Times New Roman" w:cs="Times New Roman"/>
          <w:b/>
          <w:sz w:val="24"/>
          <w:szCs w:val="24"/>
          <w:lang w:eastAsia="ru-RU"/>
        </w:rPr>
      </w:pPr>
    </w:p>
    <w:p w:rsidR="0098196A" w:rsidRDefault="0098196A" w:rsidP="00E40E00">
      <w:pPr>
        <w:spacing w:after="100" w:line="240" w:lineRule="auto"/>
        <w:jc w:val="center"/>
        <w:rPr>
          <w:rFonts w:ascii="Times New Roman" w:eastAsia="Times New Roman" w:hAnsi="Times New Roman" w:cs="Times New Roman"/>
          <w:b/>
          <w:sz w:val="24"/>
          <w:szCs w:val="24"/>
          <w:lang w:eastAsia="ru-RU"/>
        </w:rPr>
      </w:pPr>
    </w:p>
    <w:p w:rsidR="00AA07AB" w:rsidRPr="00C80B49" w:rsidRDefault="00AA07AB" w:rsidP="00E40E00">
      <w:pPr>
        <w:spacing w:after="10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ind w:firstLine="284"/>
        <w:jc w:val="center"/>
        <w:rPr>
          <w:rFonts w:ascii="Times New Roman" w:eastAsia="Times New Roman" w:hAnsi="Times New Roman" w:cs="Times New Roman"/>
          <w:b/>
          <w:sz w:val="28"/>
          <w:szCs w:val="24"/>
          <w:lang w:eastAsia="ru-RU"/>
        </w:rPr>
      </w:pPr>
      <w:r w:rsidRPr="00C80B49">
        <w:rPr>
          <w:rFonts w:ascii="Times New Roman" w:eastAsia="Times New Roman" w:hAnsi="Times New Roman" w:cs="Times New Roman"/>
          <w:b/>
          <w:sz w:val="28"/>
          <w:szCs w:val="24"/>
          <w:lang w:eastAsia="ru-RU"/>
        </w:rPr>
        <w:t xml:space="preserve">1.Основные приоритеты организации  </w:t>
      </w:r>
    </w:p>
    <w:p w:rsidR="00E40E00" w:rsidRPr="00C80B49" w:rsidRDefault="00E40E00" w:rsidP="00E40E00">
      <w:pPr>
        <w:spacing w:after="0" w:line="240" w:lineRule="auto"/>
        <w:ind w:firstLine="284"/>
        <w:jc w:val="center"/>
        <w:rPr>
          <w:rFonts w:ascii="Times New Roman" w:eastAsia="Times New Roman" w:hAnsi="Times New Roman" w:cs="Times New Roman"/>
          <w:b/>
          <w:sz w:val="28"/>
          <w:szCs w:val="24"/>
          <w:lang w:eastAsia="ru-RU"/>
        </w:rPr>
      </w:pPr>
      <w:r w:rsidRPr="00C80B49">
        <w:rPr>
          <w:rFonts w:ascii="Times New Roman" w:eastAsia="Times New Roman" w:hAnsi="Times New Roman" w:cs="Times New Roman"/>
          <w:b/>
          <w:sz w:val="28"/>
          <w:szCs w:val="24"/>
          <w:lang w:eastAsia="ru-RU"/>
        </w:rPr>
        <w:t xml:space="preserve">профессиональной деятельности библиотек </w:t>
      </w:r>
    </w:p>
    <w:p w:rsidR="00E40E00" w:rsidRPr="00C80B49" w:rsidRDefault="00E40E00" w:rsidP="00E40E00">
      <w:pPr>
        <w:spacing w:after="0" w:line="240" w:lineRule="auto"/>
        <w:ind w:firstLine="284"/>
        <w:jc w:val="center"/>
        <w:rPr>
          <w:rFonts w:ascii="Times New Roman" w:eastAsia="Times New Roman" w:hAnsi="Times New Roman" w:cs="Times New Roman"/>
          <w:b/>
          <w:sz w:val="28"/>
          <w:szCs w:val="24"/>
          <w:lang w:eastAsia="ru-RU"/>
        </w:rPr>
      </w:pPr>
      <w:r w:rsidRPr="00C80B49">
        <w:rPr>
          <w:rFonts w:ascii="Times New Roman" w:eastAsia="Times New Roman" w:hAnsi="Times New Roman" w:cs="Times New Roman"/>
          <w:b/>
          <w:sz w:val="28"/>
          <w:szCs w:val="24"/>
          <w:lang w:eastAsia="ru-RU"/>
        </w:rPr>
        <w:t>Намской МЦБС в 2019 г.</w:t>
      </w:r>
    </w:p>
    <w:p w:rsidR="00E40E00" w:rsidRPr="00C80B49" w:rsidRDefault="00E40E00" w:rsidP="00E40E00">
      <w:pPr>
        <w:spacing w:after="0" w:line="240" w:lineRule="auto"/>
        <w:ind w:firstLine="284"/>
        <w:jc w:val="center"/>
        <w:rPr>
          <w:rFonts w:ascii="Times New Roman" w:eastAsia="Times New Roman" w:hAnsi="Times New Roman" w:cs="Times New Roman"/>
          <w:sz w:val="24"/>
          <w:szCs w:val="24"/>
          <w:lang w:eastAsia="ru-RU"/>
        </w:rPr>
      </w:pP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выполнение основных контрольных показателей библиотечной работы на 2019г.</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 xml:space="preserve">совершенствование нормативно-правовой базы деятельности ЦБС в свете текущих актуальных изменений  законодательства в сфере культуры </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 xml:space="preserve">организация плановой работы библиотек в рамках, заявленных в 2019 г.,  всероссийских и региональных  событий  </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 xml:space="preserve">развитие МТБ библиотек: реализация практических мер по планомерному оснащению библиотек техническим и библиотечным оборудованием. </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 xml:space="preserve">расширение внедрения информационных технологий в деятельность структурных подразделений ЦБС </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 xml:space="preserve">развитие программно-целевого планирования для решения стратегических направлений библиотечной деятельности учреждения. </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 xml:space="preserve">укрепление взаимодействия библиотек с органами местной власти, развитие общественных связей, социального партнерства </w:t>
      </w:r>
    </w:p>
    <w:p w:rsidR="00E40E00" w:rsidRPr="00C80B49" w:rsidRDefault="00E40E00"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усиление работы по формированию положительного имиджа библиотек в местном сообществе</w:t>
      </w:r>
    </w:p>
    <w:p w:rsidR="0098196A" w:rsidRPr="00C80B49" w:rsidRDefault="0098196A" w:rsidP="00090215">
      <w:pPr>
        <w:numPr>
          <w:ilvl w:val="0"/>
          <w:numId w:val="6"/>
        </w:numPr>
        <w:spacing w:after="0" w:line="240" w:lineRule="auto"/>
        <w:ind w:left="567"/>
        <w:contextualSpacing/>
        <w:jc w:val="both"/>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деятельность, направленная на сотрудничество с организациями и учреждениями поселений и улуса.</w:t>
      </w:r>
    </w:p>
    <w:p w:rsidR="00E40E00" w:rsidRPr="00C80B49" w:rsidRDefault="00E40E00" w:rsidP="00E40E00">
      <w:pPr>
        <w:spacing w:after="0" w:line="240" w:lineRule="auto"/>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Перечень наиболее значительных событий в деятельности библиотек улуса за отчетный период:</w:t>
      </w:r>
    </w:p>
    <w:p w:rsidR="00E40E00" w:rsidRPr="00C80B49" w:rsidRDefault="00E40E00" w:rsidP="005D4583">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прохождение аттестации специалистов Намской ЦБС;</w:t>
      </w:r>
    </w:p>
    <w:p w:rsidR="00E40E00" w:rsidRPr="00C80B49" w:rsidRDefault="00E40E00" w:rsidP="00E40E00">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Год </w:t>
      </w:r>
      <w:r w:rsidR="0098196A" w:rsidRPr="00C80B49">
        <w:rPr>
          <w:rFonts w:ascii="Times New Roman" w:eastAsia="Times New Roman" w:hAnsi="Times New Roman" w:cs="Times New Roman"/>
          <w:sz w:val="24"/>
          <w:szCs w:val="24"/>
          <w:lang w:eastAsia="ru-RU"/>
        </w:rPr>
        <w:t>театра</w:t>
      </w:r>
      <w:r w:rsidRPr="00C80B49">
        <w:rPr>
          <w:rFonts w:ascii="Times New Roman" w:eastAsia="Times New Roman" w:hAnsi="Times New Roman" w:cs="Times New Roman"/>
          <w:sz w:val="24"/>
          <w:szCs w:val="24"/>
          <w:lang w:eastAsia="ru-RU"/>
        </w:rPr>
        <w:t xml:space="preserve"> в РФ</w:t>
      </w:r>
    </w:p>
    <w:p w:rsidR="00E40E00" w:rsidRPr="00C80B49" w:rsidRDefault="00E40E00" w:rsidP="00E40E00">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Год </w:t>
      </w:r>
      <w:r w:rsidR="0098196A" w:rsidRPr="00C80B49">
        <w:rPr>
          <w:rFonts w:ascii="Times New Roman" w:eastAsia="Times New Roman" w:hAnsi="Times New Roman" w:cs="Times New Roman"/>
          <w:sz w:val="24"/>
          <w:szCs w:val="24"/>
          <w:lang w:eastAsia="ru-RU"/>
        </w:rPr>
        <w:t>консолидации</w:t>
      </w:r>
      <w:r w:rsidRPr="00C80B49">
        <w:rPr>
          <w:rFonts w:ascii="Times New Roman" w:eastAsia="Times New Roman" w:hAnsi="Times New Roman" w:cs="Times New Roman"/>
          <w:sz w:val="24"/>
          <w:szCs w:val="24"/>
          <w:lang w:eastAsia="ru-RU"/>
        </w:rPr>
        <w:t xml:space="preserve"> в РС (Я)</w:t>
      </w:r>
    </w:p>
    <w:p w:rsidR="00E40E00" w:rsidRPr="00C80B49" w:rsidRDefault="00E40E00" w:rsidP="00E40E00">
      <w:pPr>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Год </w:t>
      </w:r>
      <w:r w:rsidR="0098196A" w:rsidRPr="00C80B49">
        <w:rPr>
          <w:rFonts w:ascii="Times New Roman" w:eastAsia="Times New Roman" w:hAnsi="Times New Roman" w:cs="Times New Roman"/>
          <w:sz w:val="24"/>
          <w:szCs w:val="24"/>
          <w:lang w:eastAsia="ru-RU"/>
        </w:rPr>
        <w:t>Олонхо</w:t>
      </w:r>
      <w:r w:rsidRPr="00C80B49">
        <w:rPr>
          <w:rFonts w:ascii="Times New Roman" w:eastAsia="Times New Roman" w:hAnsi="Times New Roman" w:cs="Times New Roman"/>
          <w:sz w:val="24"/>
          <w:szCs w:val="24"/>
          <w:lang w:eastAsia="ru-RU"/>
        </w:rPr>
        <w:t xml:space="preserve"> в Намском улусе</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p>
    <w:p w:rsidR="00E40E00" w:rsidRPr="00C80B49" w:rsidRDefault="00E40E00" w:rsidP="008C5209">
      <w:pPr>
        <w:spacing w:after="0" w:line="240" w:lineRule="auto"/>
        <w:ind w:firstLine="567"/>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Программы  сохранения  и  развития  библиотечной  отрасли  муниципального  образования:</w:t>
      </w:r>
    </w:p>
    <w:p w:rsidR="00E40E00" w:rsidRPr="00C80B49" w:rsidRDefault="00A2629D" w:rsidP="008C5209">
      <w:pPr>
        <w:spacing w:after="0" w:line="240" w:lineRule="auto"/>
        <w:ind w:firstLine="567"/>
        <w:jc w:val="both"/>
        <w:rPr>
          <w:rFonts w:ascii="Times New Roman" w:eastAsia="Times New Roman" w:hAnsi="Times New Roman" w:cs="Times New Roman"/>
          <w:b/>
          <w:bCs/>
          <w:lang w:eastAsia="ru-RU"/>
        </w:rPr>
      </w:pPr>
      <w:r w:rsidRPr="00C80B49">
        <w:rPr>
          <w:rFonts w:ascii="Times New Roman" w:eastAsia="Times New Roman" w:hAnsi="Times New Roman" w:cs="Times New Roman"/>
          <w:sz w:val="24"/>
          <w:szCs w:val="24"/>
          <w:lang w:eastAsia="ru-RU"/>
        </w:rPr>
        <w:t>Подпрограмма «Развитие библиотечного</w:t>
      </w:r>
      <w:r w:rsidR="00E40E00" w:rsidRPr="00C80B49">
        <w:rPr>
          <w:rFonts w:ascii="Times New Roman" w:eastAsia="Times New Roman" w:hAnsi="Times New Roman" w:cs="Times New Roman"/>
          <w:sz w:val="24"/>
          <w:szCs w:val="24"/>
          <w:lang w:eastAsia="ru-RU"/>
        </w:rPr>
        <w:t xml:space="preserve"> дел</w:t>
      </w:r>
      <w:r w:rsidRPr="00C80B49">
        <w:rPr>
          <w:rFonts w:ascii="Times New Roman" w:eastAsia="Times New Roman" w:hAnsi="Times New Roman" w:cs="Times New Roman"/>
          <w:sz w:val="24"/>
          <w:szCs w:val="24"/>
          <w:lang w:eastAsia="ru-RU"/>
        </w:rPr>
        <w:t>а</w:t>
      </w:r>
      <w:r w:rsidR="00E40E00" w:rsidRPr="00C80B49">
        <w:rPr>
          <w:rFonts w:ascii="Times New Roman" w:eastAsia="Times New Roman" w:hAnsi="Times New Roman" w:cs="Times New Roman"/>
          <w:sz w:val="24"/>
          <w:szCs w:val="24"/>
          <w:lang w:eastAsia="ru-RU"/>
        </w:rPr>
        <w:t xml:space="preserve">» МЦП «Развитие </w:t>
      </w:r>
      <w:r w:rsidRPr="00C80B49">
        <w:rPr>
          <w:rFonts w:ascii="Times New Roman" w:eastAsia="Times New Roman" w:hAnsi="Times New Roman" w:cs="Times New Roman"/>
          <w:sz w:val="24"/>
          <w:szCs w:val="24"/>
          <w:lang w:eastAsia="ru-RU"/>
        </w:rPr>
        <w:t>культуры Намского улуса  на 2020-2024</w:t>
      </w:r>
      <w:r w:rsidR="00E40E00" w:rsidRPr="00C80B49">
        <w:rPr>
          <w:rFonts w:ascii="Times New Roman" w:eastAsia="Times New Roman" w:hAnsi="Times New Roman" w:cs="Times New Roman"/>
          <w:sz w:val="24"/>
          <w:szCs w:val="24"/>
          <w:lang w:eastAsia="ru-RU"/>
        </w:rPr>
        <w:t xml:space="preserve">гг». Финансовое обеспечение за отчетный год – </w:t>
      </w:r>
      <w:r w:rsidR="008C5209" w:rsidRPr="00C80B49">
        <w:rPr>
          <w:rFonts w:ascii="Times New Roman" w:eastAsia="Times New Roman" w:hAnsi="Times New Roman" w:cs="Times New Roman"/>
          <w:b/>
          <w:bCs/>
          <w:lang w:eastAsia="ru-RU"/>
        </w:rPr>
        <w:t>18178,59 руб</w:t>
      </w:r>
      <w:r w:rsidR="00E40E00" w:rsidRPr="00C80B49">
        <w:rPr>
          <w:rFonts w:ascii="Times New Roman" w:eastAsia="Times New Roman" w:hAnsi="Times New Roman" w:cs="Times New Roman"/>
          <w:b/>
          <w:bCs/>
          <w:lang w:eastAsia="ru-RU"/>
        </w:rPr>
        <w:t>.</w:t>
      </w:r>
    </w:p>
    <w:p w:rsidR="00E40E00" w:rsidRPr="00C80B49" w:rsidRDefault="00E40E00" w:rsidP="008C5209">
      <w:pPr>
        <w:spacing w:after="0" w:line="240" w:lineRule="auto"/>
        <w:ind w:firstLine="567"/>
        <w:jc w:val="both"/>
        <w:rPr>
          <w:rFonts w:ascii="Times New Roman" w:eastAsia="Times New Roman" w:hAnsi="Times New Roman" w:cs="Times New Roman"/>
          <w:sz w:val="24"/>
          <w:szCs w:val="24"/>
          <w:lang w:eastAsia="ru-RU"/>
        </w:rPr>
      </w:pPr>
    </w:p>
    <w:p w:rsidR="00E40E00" w:rsidRPr="00C80B49" w:rsidRDefault="00E40E00" w:rsidP="008C5209">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Наличие  других  проектов, целевых  программ:  </w:t>
      </w:r>
    </w:p>
    <w:p w:rsidR="00E40E00" w:rsidRPr="00C80B49" w:rsidRDefault="00E40E00" w:rsidP="008C5209">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программа «Электронная коллекция «Долина Энсиэли» (с 2012г) - долгосрочная, продолжающаяся с 2015г. без финансовой поддержки; </w:t>
      </w:r>
    </w:p>
    <w:p w:rsidR="00E40E00" w:rsidRPr="00C80B49" w:rsidRDefault="00E40E00" w:rsidP="008C5209">
      <w:pPr>
        <w:numPr>
          <w:ilvl w:val="0"/>
          <w:numId w:val="2"/>
        </w:numPr>
        <w:spacing w:after="0" w:line="240" w:lineRule="auto"/>
        <w:ind w:left="644"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Проект для социально незащищенных слоев населения «Ломая стереотипы».</w:t>
      </w:r>
    </w:p>
    <w:p w:rsidR="00E40E00" w:rsidRPr="00C80B49" w:rsidRDefault="00E40E00" w:rsidP="00E40E00">
      <w:pPr>
        <w:spacing w:after="0" w:line="240" w:lineRule="auto"/>
        <w:ind w:firstLine="284"/>
        <w:jc w:val="center"/>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contextualSpacing/>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 2. Библиотечная сеть, организация обслуживания населения.</w:t>
      </w:r>
    </w:p>
    <w:p w:rsidR="00E40E00" w:rsidRPr="00C80B49" w:rsidRDefault="00E40E00" w:rsidP="00E40E00">
      <w:pPr>
        <w:spacing w:after="0" w:line="240" w:lineRule="auto"/>
        <w:contextualSpacing/>
        <w:jc w:val="center"/>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В структуре Намской МЦБС за отчетный год  изменений нет</w:t>
      </w: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98196A" w:rsidRPr="00C80B49" w:rsidTr="007A2E21">
        <w:tc>
          <w:tcPr>
            <w:tcW w:w="4785"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Виды библиотек</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r>
      <w:tr w:rsidR="0098196A" w:rsidRPr="00C80B49" w:rsidTr="007A2E21">
        <w:tc>
          <w:tcPr>
            <w:tcW w:w="4785"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ЦБС</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p>
        </w:tc>
      </w:tr>
      <w:tr w:rsidR="0098196A" w:rsidRPr="00C80B49" w:rsidTr="007A2E21">
        <w:tc>
          <w:tcPr>
            <w:tcW w:w="4785"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центральная улусная библиотека</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p>
        </w:tc>
      </w:tr>
      <w:tr w:rsidR="0098196A" w:rsidRPr="00C80B49" w:rsidTr="007A2E21">
        <w:tc>
          <w:tcPr>
            <w:tcW w:w="4785"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обособленное структурное подразделение центральной библиотеки</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Намская детская библиотека</w:t>
            </w:r>
          </w:p>
        </w:tc>
      </w:tr>
      <w:tr w:rsidR="0098196A" w:rsidRPr="00C80B49" w:rsidTr="007A2E21">
        <w:tc>
          <w:tcPr>
            <w:tcW w:w="4785"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библиотек</w:t>
            </w:r>
            <w:proofErr w:type="gramStart"/>
            <w:r w:rsidRPr="00C80B49">
              <w:rPr>
                <w:rFonts w:ascii="Times New Roman" w:eastAsia="Times New Roman" w:hAnsi="Times New Roman" w:cs="Times New Roman"/>
                <w:sz w:val="24"/>
                <w:szCs w:val="24"/>
                <w:lang w:eastAsia="ru-RU"/>
              </w:rPr>
              <w:t>и-</w:t>
            </w:r>
            <w:proofErr w:type="gramEnd"/>
            <w:r w:rsidRPr="00C80B49">
              <w:rPr>
                <w:rFonts w:ascii="Times New Roman" w:eastAsia="Times New Roman" w:hAnsi="Times New Roman" w:cs="Times New Roman"/>
                <w:sz w:val="24"/>
                <w:szCs w:val="24"/>
                <w:lang w:eastAsia="ru-RU"/>
              </w:rPr>
              <w:t xml:space="preserve"> филиалы</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18</w:t>
            </w:r>
          </w:p>
        </w:tc>
      </w:tr>
    </w:tbl>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lastRenderedPageBreak/>
        <w:t>Развитие библиотечной сети:</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модельных библиотек -7</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сети функционируют 3 Центра общественного доступа: в ЦУБ, Салбанском и Фрунзенском филиалах.                                                                                                       </w:t>
      </w:r>
    </w:p>
    <w:p w:rsidR="00E40E00" w:rsidRPr="00C80B49" w:rsidRDefault="00E40E00" w:rsidP="00E40E00">
      <w:pPr>
        <w:spacing w:after="0" w:line="240" w:lineRule="auto"/>
        <w:jc w:val="center"/>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ind w:firstLine="284"/>
        <w:jc w:val="both"/>
        <w:rPr>
          <w:rFonts w:ascii="Times New Roman" w:eastAsia="Times New Roman" w:hAnsi="Times New Roman" w:cs="Times New Roman"/>
          <w:b/>
          <w:i/>
          <w:sz w:val="24"/>
          <w:szCs w:val="24"/>
          <w:lang w:eastAsia="ru-RU"/>
        </w:rPr>
      </w:pPr>
      <w:r w:rsidRPr="00C80B49">
        <w:rPr>
          <w:rFonts w:ascii="Times New Roman" w:eastAsia="Times New Roman" w:hAnsi="Times New Roman" w:cs="Times New Roman"/>
          <w:i/>
          <w:sz w:val="24"/>
          <w:szCs w:val="24"/>
          <w:lang w:eastAsia="ru-RU"/>
        </w:rPr>
        <w:t>Решения,  принятые  органами местного самоуправления в рамках выполнения полномочий  по  организации  библиотечного  обслуживания  населения</w:t>
      </w:r>
      <w:r w:rsidRPr="00C80B49">
        <w:rPr>
          <w:rFonts w:ascii="Times New Roman" w:eastAsia="Times New Roman" w:hAnsi="Times New Roman" w:cs="Times New Roman"/>
          <w:b/>
          <w:i/>
          <w:sz w:val="24"/>
          <w:szCs w:val="24"/>
          <w:lang w:eastAsia="ru-RU"/>
        </w:rPr>
        <w:t xml:space="preserve">:   </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 xml:space="preserve"> </w:t>
      </w:r>
      <w:r w:rsidRPr="00C80B49">
        <w:rPr>
          <w:rFonts w:ascii="Times New Roman" w:eastAsia="Times New Roman" w:hAnsi="Times New Roman" w:cs="Times New Roman"/>
          <w:sz w:val="24"/>
          <w:szCs w:val="24"/>
          <w:lang w:eastAsia="ru-RU"/>
        </w:rPr>
        <w:t>1. Положение об организации библиотечного обслуживания, комплектования и обеспечения сохранности библиотечных фондов населения МО «Намский улус». Распоряжение Главы МО «Намский улус» от 15.09.2009г.,№ 1091-р</w:t>
      </w:r>
    </w:p>
    <w:p w:rsidR="00E40E00" w:rsidRPr="00C80B49" w:rsidRDefault="00E40E00" w:rsidP="00E40E00">
      <w:pPr>
        <w:spacing w:before="100"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2.  Постановление Главы МО «Намский улус»  </w:t>
      </w:r>
      <w:r w:rsidRPr="00C80B49">
        <w:rPr>
          <w:rFonts w:ascii="Segoe UI Symbol" w:eastAsia="Segoe UI Symbol" w:hAnsi="Segoe UI Symbol" w:cs="Segoe UI Symbol"/>
          <w:sz w:val="24"/>
          <w:szCs w:val="24"/>
          <w:lang w:eastAsia="ru-RU"/>
        </w:rPr>
        <w:t>№</w:t>
      </w:r>
      <w:r w:rsidRPr="00C80B49">
        <w:rPr>
          <w:rFonts w:ascii="Times New Roman" w:eastAsia="Times New Roman" w:hAnsi="Times New Roman" w:cs="Times New Roman"/>
          <w:sz w:val="24"/>
          <w:szCs w:val="24"/>
          <w:lang w:eastAsia="ru-RU"/>
        </w:rPr>
        <w:t xml:space="preserve"> 01-26-п от 10.03.2016г. «О внесении изменений в Постановление Главы от 30.12.2015г. </w:t>
      </w:r>
      <w:r w:rsidRPr="00C80B49">
        <w:rPr>
          <w:rFonts w:ascii="Segoe UI Symbol" w:eastAsia="Segoe UI Symbol" w:hAnsi="Segoe UI Symbol" w:cs="Segoe UI Symbol"/>
          <w:sz w:val="24"/>
          <w:szCs w:val="24"/>
          <w:lang w:eastAsia="ru-RU"/>
        </w:rPr>
        <w:t>№</w:t>
      </w:r>
      <w:r w:rsidRPr="00C80B49">
        <w:rPr>
          <w:rFonts w:ascii="Times New Roman" w:eastAsia="Times New Roman" w:hAnsi="Times New Roman" w:cs="Times New Roman"/>
          <w:sz w:val="24"/>
          <w:szCs w:val="24"/>
          <w:lang w:eastAsia="ru-RU"/>
        </w:rPr>
        <w:t xml:space="preserve"> 01-109-п «Об утверждении нормативов затрат на оказание муниципальных услуг в сфере культуры для расчета объема финансового обеспечения  по выполнению муниципального задания»  </w:t>
      </w:r>
    </w:p>
    <w:p w:rsidR="00E40E00" w:rsidRPr="00C80B49" w:rsidRDefault="00E40E00" w:rsidP="00E40E00">
      <w:pPr>
        <w:spacing w:before="100" w:after="10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3. Положение «Об обязательном экземпляре документов МО «Намский улус» от 07.03.2017 г. ,№ 01-31-п    </w:t>
      </w:r>
    </w:p>
    <w:p w:rsidR="00E40E00" w:rsidRPr="00C80B49" w:rsidRDefault="00E40E00" w:rsidP="00E40E00">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2.4 Доступность библиотечных услуг:</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составе МО «Намский улус» всего 19 поселений. </w:t>
      </w:r>
    </w:p>
    <w:p w:rsidR="00E40E00" w:rsidRPr="00C80B49" w:rsidRDefault="00E40E00" w:rsidP="00E40E00">
      <w:pPr>
        <w:spacing w:after="0" w:line="240" w:lineRule="auto"/>
        <w:ind w:firstLine="567"/>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sz w:val="24"/>
          <w:szCs w:val="24"/>
          <w:lang w:eastAsia="ru-RU"/>
        </w:rPr>
        <w:t>МБУ «Намская МЦБС» включает 20 библиотек в 18 муниципальных поселениях.</w:t>
      </w:r>
      <w:r w:rsidRPr="00C80B49">
        <w:rPr>
          <w:rFonts w:ascii="Times New Roman" w:eastAsia="Times New Roman" w:hAnsi="Times New Roman" w:cs="Times New Roman"/>
          <w:i/>
          <w:sz w:val="24"/>
          <w:szCs w:val="24"/>
          <w:lang w:eastAsia="ru-RU"/>
        </w:rPr>
        <w:t xml:space="preserve"> </w:t>
      </w:r>
      <w:r w:rsidRPr="00C80B49">
        <w:rPr>
          <w:rFonts w:ascii="Times New Roman" w:eastAsia="Times New Roman" w:hAnsi="Times New Roman" w:cs="Times New Roman"/>
          <w:sz w:val="24"/>
          <w:szCs w:val="24"/>
          <w:lang w:eastAsia="ru-RU"/>
        </w:rPr>
        <w:t>В</w:t>
      </w:r>
      <w:r w:rsidRPr="00C80B49">
        <w:rPr>
          <w:rFonts w:ascii="Times New Roman" w:eastAsia="Times New Roman" w:hAnsi="Times New Roman" w:cs="Times New Roman"/>
          <w:i/>
          <w:sz w:val="24"/>
          <w:szCs w:val="24"/>
          <w:lang w:eastAsia="ru-RU"/>
        </w:rPr>
        <w:t xml:space="preserve"> </w:t>
      </w:r>
      <w:r w:rsidRPr="00C80B49">
        <w:rPr>
          <w:rFonts w:ascii="Times New Roman" w:eastAsia="Times New Roman" w:hAnsi="Times New Roman" w:cs="Times New Roman"/>
          <w:sz w:val="24"/>
          <w:szCs w:val="24"/>
          <w:lang w:eastAsia="ru-RU"/>
        </w:rPr>
        <w:t xml:space="preserve">МО «Маймагинский наслег»  имеется пункт выдачи, который обслуживают сотрудники Хатырыкской модельной библиотеки. МО «Хатын-Арынский наслег» имеет 2 библиотеки: Хатын-Арынская и Затонская библиотеки. Село Кысыл Деревня (315 жителей), который входит в  МО «Хатын-Арынский наслег» обслуживается как </w:t>
      </w:r>
      <w:r w:rsidR="007A2E21" w:rsidRPr="00C80B49">
        <w:rPr>
          <w:rFonts w:ascii="Times New Roman" w:eastAsia="Times New Roman" w:hAnsi="Times New Roman" w:cs="Times New Roman"/>
          <w:sz w:val="24"/>
          <w:szCs w:val="24"/>
          <w:lang w:eastAsia="ru-RU"/>
        </w:rPr>
        <w:t>пункт выдачи специалистом Хатын-</w:t>
      </w:r>
      <w:r w:rsidRPr="00C80B49">
        <w:rPr>
          <w:rFonts w:ascii="Times New Roman" w:eastAsia="Times New Roman" w:hAnsi="Times New Roman" w:cs="Times New Roman"/>
          <w:sz w:val="24"/>
          <w:szCs w:val="24"/>
          <w:lang w:eastAsia="ru-RU"/>
        </w:rPr>
        <w:t>Арынской библиотеки. В районном центре с</w:t>
      </w:r>
      <w:proofErr w:type="gramStart"/>
      <w:r w:rsidRPr="00C80B49">
        <w:rPr>
          <w:rFonts w:ascii="Times New Roman" w:eastAsia="Times New Roman" w:hAnsi="Times New Roman" w:cs="Times New Roman"/>
          <w:sz w:val="24"/>
          <w:szCs w:val="24"/>
          <w:lang w:eastAsia="ru-RU"/>
        </w:rPr>
        <w:t>.Н</w:t>
      </w:r>
      <w:proofErr w:type="gramEnd"/>
      <w:r w:rsidRPr="00C80B49">
        <w:rPr>
          <w:rFonts w:ascii="Times New Roman" w:eastAsia="Times New Roman" w:hAnsi="Times New Roman" w:cs="Times New Roman"/>
          <w:sz w:val="24"/>
          <w:szCs w:val="24"/>
          <w:lang w:eastAsia="ru-RU"/>
        </w:rPr>
        <w:t>амцы расположены Центральная библиотека им.Н.М.Рыкунова и Детская библиотека.</w:t>
      </w:r>
    </w:p>
    <w:p w:rsidR="00E40E00" w:rsidRPr="00C80B49" w:rsidRDefault="00E40E00" w:rsidP="00E40E00">
      <w:pPr>
        <w:autoSpaceDE w:val="0"/>
        <w:autoSpaceDN w:val="0"/>
        <w:adjustRightInd w:val="0"/>
        <w:spacing w:after="0" w:line="240" w:lineRule="auto"/>
        <w:ind w:firstLine="567"/>
        <w:jc w:val="both"/>
        <w:rPr>
          <w:rFonts w:ascii="Times New Roman" w:eastAsia="Calibri" w:hAnsi="Times New Roman" w:cs="Times New Roman"/>
          <w:sz w:val="23"/>
          <w:szCs w:val="23"/>
        </w:rPr>
      </w:pPr>
      <w:r w:rsidRPr="00C80B49">
        <w:rPr>
          <w:rFonts w:ascii="Times New Roman" w:eastAsia="Calibri" w:hAnsi="Times New Roman" w:cs="Times New Roman"/>
          <w:sz w:val="23"/>
          <w:szCs w:val="23"/>
        </w:rPr>
        <w:t>В ЦБС установлен следующий режим работы библиотек: филиалы 2 раза в неделю (среда, четверг) работают с 11 ч. до 19 ч., обед с 14-15 ч.; суббота с 10-13 ч., выходной – воскресенье.</w:t>
      </w:r>
    </w:p>
    <w:p w:rsidR="00E40E00" w:rsidRPr="00C80B49" w:rsidRDefault="00E40E00" w:rsidP="00E40E00">
      <w:pPr>
        <w:autoSpaceDE w:val="0"/>
        <w:autoSpaceDN w:val="0"/>
        <w:adjustRightInd w:val="0"/>
        <w:spacing w:after="0" w:line="240" w:lineRule="auto"/>
        <w:ind w:firstLine="567"/>
        <w:jc w:val="both"/>
        <w:rPr>
          <w:rFonts w:ascii="Times New Roman" w:eastAsia="Calibri" w:hAnsi="Times New Roman" w:cs="Times New Roman"/>
          <w:sz w:val="23"/>
          <w:szCs w:val="23"/>
        </w:rPr>
      </w:pPr>
      <w:r w:rsidRPr="00C80B49">
        <w:rPr>
          <w:rFonts w:ascii="Times New Roman" w:eastAsia="Calibri" w:hAnsi="Times New Roman" w:cs="Times New Roman"/>
          <w:sz w:val="23"/>
          <w:szCs w:val="23"/>
        </w:rPr>
        <w:t>Центральная библиотека и Детская библиотека: среда, четверг с 9-19 ч., в остальные дни с 9-18 ч. без обеда. В субботу с 10-17 ч без обеда.</w:t>
      </w:r>
    </w:p>
    <w:p w:rsidR="00E40E00" w:rsidRPr="00C80B49" w:rsidRDefault="00E40E00" w:rsidP="00E40E00">
      <w:pPr>
        <w:autoSpaceDE w:val="0"/>
        <w:autoSpaceDN w:val="0"/>
        <w:adjustRightInd w:val="0"/>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Таким образом, режим рабочего дня библиотек не совпадает полностью с рабочим временем жителей обслуживаемой территории.</w:t>
      </w:r>
    </w:p>
    <w:p w:rsidR="00E40E00" w:rsidRPr="00C80B49" w:rsidRDefault="00E40E00" w:rsidP="00E40E00">
      <w:pPr>
        <w:spacing w:after="0" w:line="240" w:lineRule="auto"/>
        <w:ind w:firstLine="567"/>
        <w:rPr>
          <w:rFonts w:ascii="Times New Roman" w:eastAsia="Times New Roman" w:hAnsi="Times New Roman" w:cs="Times New Roman"/>
          <w:sz w:val="23"/>
          <w:szCs w:val="23"/>
          <w:lang w:eastAsia="ru-RU"/>
        </w:rPr>
      </w:pPr>
      <w:r w:rsidRPr="00C80B49">
        <w:rPr>
          <w:rFonts w:ascii="Times New Roman" w:eastAsia="Times New Roman" w:hAnsi="Times New Roman" w:cs="Times New Roman"/>
          <w:sz w:val="23"/>
          <w:szCs w:val="23"/>
          <w:lang w:eastAsia="ru-RU"/>
        </w:rPr>
        <w:t xml:space="preserve">В организации доступности библиотечного обслуживания на территории Намского улуса сыграли свою роль пункты внестационарного обслуживания пользователей сельских библиотек МЦБС. </w:t>
      </w:r>
    </w:p>
    <w:p w:rsidR="00CD7357" w:rsidRPr="00C80B49" w:rsidRDefault="00CD7357" w:rsidP="00E40E00">
      <w:pPr>
        <w:spacing w:after="0" w:line="240" w:lineRule="auto"/>
        <w:contextualSpacing/>
        <w:jc w:val="both"/>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2.5. Совершенствование  сети  библиотек  муниципального  образования:  </w:t>
      </w:r>
    </w:p>
    <w:p w:rsidR="00E40E00" w:rsidRPr="00C80B49" w:rsidRDefault="00E40E00" w:rsidP="00E40E00">
      <w:pPr>
        <w:spacing w:after="0" w:line="240" w:lineRule="auto"/>
        <w:contextualSpacing/>
        <w:jc w:val="both"/>
        <w:rPr>
          <w:rFonts w:ascii="Times New Roman" w:eastAsia="Times New Roman" w:hAnsi="Times New Roman" w:cs="Times New Roman"/>
          <w:b/>
          <w:sz w:val="24"/>
          <w:szCs w:val="24"/>
          <w:lang w:eastAsia="ru-RU"/>
        </w:rPr>
      </w:pPr>
    </w:p>
    <w:p w:rsidR="00E40E00" w:rsidRPr="00C80B49" w:rsidRDefault="00E40E00" w:rsidP="00090215">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сеть общедоступных  муниципальных  библиотек:</w:t>
      </w:r>
      <w:r w:rsidRPr="00C80B49">
        <w:rPr>
          <w:rFonts w:ascii="Times New Roman" w:eastAsia="Times New Roman" w:hAnsi="Times New Roman" w:cs="Times New Roman"/>
          <w:sz w:val="24"/>
          <w:szCs w:val="24"/>
          <w:lang w:eastAsia="ru-RU"/>
        </w:rPr>
        <w:t xml:space="preserve"> в сеть МБУ «Намская МЦБС» входят все 20 библиотек. </w:t>
      </w:r>
    </w:p>
    <w:p w:rsidR="00E40E00" w:rsidRPr="00C80B49" w:rsidRDefault="00E40E00" w:rsidP="00090215">
      <w:pPr>
        <w:numPr>
          <w:ilvl w:val="0"/>
          <w:numId w:val="9"/>
        </w:numPr>
        <w:spacing w:after="0" w:line="240" w:lineRule="auto"/>
        <w:contextualSpacing/>
        <w:jc w:val="both"/>
        <w:rPr>
          <w:rFonts w:ascii="Times New Roman" w:eastAsia="Times New Roman" w:hAnsi="Times New Roman" w:cs="Times New Roman"/>
          <w:sz w:val="24"/>
          <w:szCs w:val="24"/>
          <w:lang w:eastAsia="ru-RU"/>
        </w:rPr>
      </w:pPr>
      <w:proofErr w:type="gramStart"/>
      <w:r w:rsidRPr="00C80B49">
        <w:rPr>
          <w:rFonts w:ascii="Times New Roman" w:eastAsia="Times New Roman" w:hAnsi="Times New Roman" w:cs="Times New Roman"/>
          <w:b/>
          <w:bCs/>
          <w:sz w:val="23"/>
          <w:szCs w:val="23"/>
          <w:lang w:eastAsia="ru-RU"/>
        </w:rPr>
        <w:t xml:space="preserve">Организационно-структурная модель библиотечного обслуживания – </w:t>
      </w:r>
      <w:r w:rsidRPr="00C80B49">
        <w:rPr>
          <w:rFonts w:ascii="Times New Roman" w:eastAsia="Times New Roman" w:hAnsi="Times New Roman" w:cs="Times New Roman"/>
          <w:sz w:val="23"/>
          <w:szCs w:val="23"/>
          <w:lang w:eastAsia="ru-RU"/>
        </w:rPr>
        <w:t>ЦБС, носит статус межпоселенческой в соответствии с Федеральными законами №131-ФЗ от 06.10.2003 г. «Об общих принципах организации местного самоуправления в РФ», №199-ФЗ от 31.12.2005 г. «О внесении изменений в отдельные законодательные акты Российской Федерации в связи совершенствованием разграничения полномочий» и на основании постановления Главы МР «Намский улус» №1771 от 22.11.2011.</w:t>
      </w:r>
      <w:proofErr w:type="gramEnd"/>
    </w:p>
    <w:p w:rsidR="00E40E00" w:rsidRPr="00C80B49" w:rsidRDefault="00E40E00" w:rsidP="00090215">
      <w:pPr>
        <w:numPr>
          <w:ilvl w:val="0"/>
          <w:numId w:val="9"/>
        </w:num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b/>
          <w:bCs/>
          <w:sz w:val="23"/>
          <w:szCs w:val="23"/>
        </w:rPr>
        <w:t>Изменения в структуре библиотек – з</w:t>
      </w:r>
      <w:r w:rsidRPr="00C80B49">
        <w:rPr>
          <w:rFonts w:ascii="Times New Roman" w:eastAsia="Calibri" w:hAnsi="Times New Roman" w:cs="Times New Roman"/>
          <w:sz w:val="23"/>
          <w:szCs w:val="23"/>
        </w:rPr>
        <w:t xml:space="preserve">а отчетный год изменений в структуре МЦБС не происходило; </w:t>
      </w:r>
    </w:p>
    <w:p w:rsidR="00E40E00" w:rsidRPr="00C80B49" w:rsidRDefault="00E40E00" w:rsidP="00E40E00">
      <w:pPr>
        <w:autoSpaceDE w:val="0"/>
        <w:autoSpaceDN w:val="0"/>
        <w:adjustRightInd w:val="0"/>
        <w:spacing w:after="0" w:line="240" w:lineRule="auto"/>
        <w:ind w:left="720"/>
        <w:rPr>
          <w:rFonts w:ascii="Times New Roman" w:eastAsia="Calibri" w:hAnsi="Times New Roman" w:cs="Times New Roman"/>
          <w:sz w:val="23"/>
          <w:szCs w:val="23"/>
        </w:rPr>
      </w:pPr>
    </w:p>
    <w:p w:rsidR="00E40E00" w:rsidRPr="00C80B49" w:rsidRDefault="00E40E00" w:rsidP="00E40E00">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 xml:space="preserve">Организация библиотечной среды, пространства: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Объекты библиотек улуса положительному восприятию их внешних видов, в целом не соответствуют:</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 xml:space="preserve"> В отдельных помещениях </w:t>
      </w:r>
      <w:proofErr w:type="gramStart"/>
      <w:r w:rsidRPr="00C80B49">
        <w:rPr>
          <w:rFonts w:ascii="Times New Roman" w:eastAsia="Times New Roman" w:hAnsi="Times New Roman" w:cs="Times New Roman"/>
          <w:sz w:val="24"/>
          <w:szCs w:val="24"/>
          <w:lang w:eastAsia="ru-RU"/>
        </w:rPr>
        <w:t>размещены</w:t>
      </w:r>
      <w:proofErr w:type="gramEnd"/>
      <w:r w:rsidRPr="00C80B49">
        <w:rPr>
          <w:rFonts w:ascii="Times New Roman" w:eastAsia="Times New Roman" w:hAnsi="Times New Roman" w:cs="Times New Roman"/>
          <w:sz w:val="24"/>
          <w:szCs w:val="24"/>
          <w:lang w:eastAsia="ru-RU"/>
        </w:rPr>
        <w:t xml:space="preserve"> 11 библиотек. </w:t>
      </w:r>
      <w:proofErr w:type="gramStart"/>
      <w:r w:rsidRPr="00C80B49">
        <w:rPr>
          <w:rFonts w:ascii="Times New Roman" w:eastAsia="Times New Roman" w:hAnsi="Times New Roman" w:cs="Times New Roman"/>
          <w:sz w:val="24"/>
          <w:szCs w:val="24"/>
          <w:lang w:eastAsia="ru-RU"/>
        </w:rPr>
        <w:t>Из них 5  объектов библиотек  пристроены к другим зданиям.</w:t>
      </w:r>
      <w:proofErr w:type="gramEnd"/>
      <w:r w:rsidRPr="00C80B49">
        <w:rPr>
          <w:rFonts w:ascii="Times New Roman" w:eastAsia="Times New Roman" w:hAnsi="Times New Roman" w:cs="Times New Roman"/>
          <w:sz w:val="24"/>
          <w:szCs w:val="24"/>
          <w:lang w:eastAsia="ru-RU"/>
        </w:rPr>
        <w:t xml:space="preserve"> Имеют автономный вход-выход.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Размеры площадей соответствуют в 5 (включая ЦУБ и ДБ) библиотеках (не меньше 80 кв.м.). В остальных  объектах не имеется возможности обеспечения полноценной функциональной специфики библиотек  и комфортных условий для обслуживания пользователей библиотек. Самую меньшую площадь занимают Искровский (24 кв</w:t>
      </w:r>
      <w:proofErr w:type="gramStart"/>
      <w:r w:rsidRPr="00C80B49">
        <w:rPr>
          <w:rFonts w:ascii="Times New Roman" w:eastAsia="Times New Roman" w:hAnsi="Times New Roman" w:cs="Times New Roman"/>
          <w:sz w:val="24"/>
          <w:szCs w:val="24"/>
          <w:lang w:eastAsia="ru-RU"/>
        </w:rPr>
        <w:t>.м</w:t>
      </w:r>
      <w:proofErr w:type="gramEnd"/>
      <w:r w:rsidRPr="00C80B49">
        <w:rPr>
          <w:rFonts w:ascii="Times New Roman" w:eastAsia="Times New Roman" w:hAnsi="Times New Roman" w:cs="Times New Roman"/>
          <w:sz w:val="24"/>
          <w:szCs w:val="24"/>
          <w:lang w:eastAsia="ru-RU"/>
        </w:rPr>
        <w:t>) и Фрунзенский (30 кв.м) филиалы. Хамагаттинский филиал с числом населения больше 2 тыс. находится в здании ДК и занимает всего 40 кв.м.</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Несмотря на  тесноту в помещениях, большинство библиотек стараются обеспечить наличие посадочных мест (224 мест по ЦБС), и по мере возможности организуют зонирование библиотечного пространства.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p>
    <w:p w:rsidR="00892702" w:rsidRPr="00C80B49" w:rsidRDefault="00892702" w:rsidP="00892702">
      <w:pPr>
        <w:spacing w:after="0" w:line="240" w:lineRule="auto"/>
        <w:ind w:left="360"/>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3.Основные статистические показатели.</w:t>
      </w:r>
    </w:p>
    <w:p w:rsidR="00892702" w:rsidRPr="00C80B49" w:rsidRDefault="00892702" w:rsidP="00892702">
      <w:pPr>
        <w:spacing w:after="0" w:line="240" w:lineRule="auto"/>
        <w:ind w:left="360"/>
        <w:jc w:val="center"/>
        <w:rPr>
          <w:rFonts w:ascii="Times New Roman" w:eastAsia="Times New Roman" w:hAnsi="Times New Roman" w:cs="Times New Roman"/>
          <w:b/>
          <w:sz w:val="24"/>
          <w:szCs w:val="24"/>
          <w:lang w:eastAsia="ru-RU"/>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b/>
          <w:bCs/>
          <w:sz w:val="23"/>
          <w:szCs w:val="23"/>
        </w:rPr>
        <w:t xml:space="preserve">3.1.  Основные статистические показатели.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i/>
          <w:iCs/>
          <w:sz w:val="23"/>
          <w:szCs w:val="23"/>
        </w:rPr>
        <w:t xml:space="preserve">Абсолютные показатели деятельности муниципальных библиотек.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количество зарегистрированных пользователей, в т.ч. удаленных и их процент от общего количества зарегистрированных пользователей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Количество польз</w:t>
            </w:r>
          </w:p>
        </w:tc>
        <w:tc>
          <w:tcPr>
            <w:tcW w:w="2375" w:type="dxa"/>
          </w:tcPr>
          <w:p w:rsidR="00892702" w:rsidRPr="00C80B49" w:rsidRDefault="00892702" w:rsidP="00892702">
            <w:pPr>
              <w:autoSpaceDE w:val="0"/>
              <w:autoSpaceDN w:val="0"/>
              <w:adjustRightInd w:val="0"/>
              <w:rPr>
                <w:rFonts w:eastAsia="Calibri"/>
                <w:sz w:val="23"/>
                <w:szCs w:val="23"/>
              </w:rPr>
            </w:pPr>
            <w:proofErr w:type="gramStart"/>
            <w:r w:rsidRPr="00C80B49">
              <w:rPr>
                <w:rFonts w:eastAsia="Calibri"/>
                <w:sz w:val="23"/>
                <w:szCs w:val="23"/>
              </w:rPr>
              <w:t>Удаленные</w:t>
            </w:r>
            <w:proofErr w:type="gramEnd"/>
            <w:r w:rsidRPr="00C80B49">
              <w:rPr>
                <w:rFonts w:eastAsia="Calibri"/>
                <w:sz w:val="23"/>
                <w:szCs w:val="23"/>
              </w:rPr>
              <w:t xml:space="preserve"> польз</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w:t>
            </w:r>
          </w:p>
        </w:tc>
      </w:tr>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2018</w:t>
            </w: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15070</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2665</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17,6</w:t>
            </w:r>
          </w:p>
        </w:tc>
      </w:tr>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2019</w:t>
            </w: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15947</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2892</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18,1</w:t>
            </w:r>
          </w:p>
        </w:tc>
      </w:tr>
    </w:tbl>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количество посещений, в т. ч. массовых мероприятий и их процент от общего количества посещений библиотеки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Количество посещ</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В т</w:t>
            </w:r>
            <w:proofErr w:type="gramStart"/>
            <w:r w:rsidRPr="00C80B49">
              <w:rPr>
                <w:rFonts w:eastAsia="Calibri"/>
                <w:sz w:val="23"/>
                <w:szCs w:val="23"/>
              </w:rPr>
              <w:t>.ч</w:t>
            </w:r>
            <w:proofErr w:type="gramEnd"/>
            <w:r w:rsidRPr="00C80B49">
              <w:rPr>
                <w:rFonts w:eastAsia="Calibri"/>
                <w:sz w:val="23"/>
                <w:szCs w:val="23"/>
              </w:rPr>
              <w:t xml:space="preserve"> масс мер</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w:t>
            </w:r>
          </w:p>
        </w:tc>
      </w:tr>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2018</w:t>
            </w: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140418</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30367</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22</w:t>
            </w:r>
          </w:p>
        </w:tc>
      </w:tr>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2019</w:t>
            </w: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153267</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30943</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w:t>
            </w:r>
          </w:p>
        </w:tc>
      </w:tr>
    </w:tbl>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количество обращений к библиотеке удаленных пользователей, в т.ч. обращений к веб-сайту и их процент от общего количества обращений к библиотеке удаленных пользователей;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tbl>
      <w:tblPr>
        <w:tblStyle w:val="a5"/>
        <w:tblW w:w="0" w:type="auto"/>
        <w:tblLook w:val="04A0" w:firstRow="1" w:lastRow="0" w:firstColumn="1" w:lastColumn="0" w:noHBand="0" w:noVBand="1"/>
      </w:tblPr>
      <w:tblGrid>
        <w:gridCol w:w="1362"/>
        <w:gridCol w:w="2239"/>
        <w:gridCol w:w="2375"/>
        <w:gridCol w:w="1791"/>
      </w:tblGrid>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Количество обращ уд</w:t>
            </w:r>
            <w:proofErr w:type="gramStart"/>
            <w:r w:rsidRPr="00C80B49">
              <w:rPr>
                <w:rFonts w:eastAsia="Calibri"/>
                <w:sz w:val="23"/>
                <w:szCs w:val="23"/>
              </w:rPr>
              <w:t>.п</w:t>
            </w:r>
            <w:proofErr w:type="gramEnd"/>
            <w:r w:rsidRPr="00C80B49">
              <w:rPr>
                <w:rFonts w:eastAsia="Calibri"/>
                <w:sz w:val="23"/>
                <w:szCs w:val="23"/>
              </w:rPr>
              <w:t>ольз</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В т</w:t>
            </w:r>
            <w:proofErr w:type="gramStart"/>
            <w:r w:rsidRPr="00C80B49">
              <w:rPr>
                <w:rFonts w:eastAsia="Calibri"/>
                <w:sz w:val="23"/>
                <w:szCs w:val="23"/>
              </w:rPr>
              <w:t>.ч</w:t>
            </w:r>
            <w:proofErr w:type="gramEnd"/>
            <w:r w:rsidRPr="00C80B49">
              <w:rPr>
                <w:rFonts w:eastAsia="Calibri"/>
                <w:sz w:val="23"/>
                <w:szCs w:val="23"/>
              </w:rPr>
              <w:t xml:space="preserve"> обращ.к сайту</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w:t>
            </w:r>
          </w:p>
        </w:tc>
      </w:tr>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2018</w:t>
            </w: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3695</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2589</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70</w:t>
            </w:r>
          </w:p>
        </w:tc>
      </w:tr>
      <w:tr w:rsidR="00892702" w:rsidRPr="00C80B49" w:rsidTr="00892702">
        <w:tc>
          <w:tcPr>
            <w:tcW w:w="1362"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2019</w:t>
            </w:r>
          </w:p>
        </w:tc>
        <w:tc>
          <w:tcPr>
            <w:tcW w:w="2239"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3353</w:t>
            </w:r>
          </w:p>
        </w:tc>
        <w:tc>
          <w:tcPr>
            <w:tcW w:w="2375"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2365</w:t>
            </w:r>
          </w:p>
        </w:tc>
        <w:tc>
          <w:tcPr>
            <w:tcW w:w="1791" w:type="dxa"/>
          </w:tcPr>
          <w:p w:rsidR="00892702" w:rsidRPr="00C80B49" w:rsidRDefault="00892702" w:rsidP="00892702">
            <w:pPr>
              <w:autoSpaceDE w:val="0"/>
              <w:autoSpaceDN w:val="0"/>
              <w:adjustRightInd w:val="0"/>
              <w:rPr>
                <w:rFonts w:eastAsia="Calibri"/>
                <w:sz w:val="23"/>
                <w:szCs w:val="23"/>
              </w:rPr>
            </w:pPr>
            <w:r w:rsidRPr="00C80B49">
              <w:rPr>
                <w:rFonts w:eastAsia="Calibri"/>
                <w:sz w:val="23"/>
                <w:szCs w:val="23"/>
              </w:rPr>
              <w:t>70</w:t>
            </w:r>
          </w:p>
        </w:tc>
      </w:tr>
    </w:tbl>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количество выданных (просмотренных) документов, в т.ч. из фондов других библиотек (по МБА, из виртуальных читальных залов, НЭБ и др.);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Получено из фонда Национальной библиотеки по МБА -32 документа</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Сетевой удаленный ресурс «Литрес» выдано – 27 экз.</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«Консультант+» выдано -9 документов</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i/>
          <w:iCs/>
          <w:sz w:val="23"/>
          <w:szCs w:val="23"/>
        </w:rPr>
        <w:t xml:space="preserve">Относительные показатели деятельности муниципальных библиотек (в среднем, чел/год): </w:t>
      </w:r>
    </w:p>
    <w:p w:rsidR="00892702" w:rsidRPr="00C80B49" w:rsidRDefault="00892702" w:rsidP="00892702">
      <w:pPr>
        <w:autoSpaceDE w:val="0"/>
        <w:autoSpaceDN w:val="0"/>
        <w:adjustRightInd w:val="0"/>
        <w:spacing w:after="183"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Читаемость – 23 </w:t>
      </w:r>
    </w:p>
    <w:p w:rsidR="00892702" w:rsidRPr="00C80B49" w:rsidRDefault="00892702" w:rsidP="00892702">
      <w:pPr>
        <w:autoSpaceDE w:val="0"/>
        <w:autoSpaceDN w:val="0"/>
        <w:adjustRightInd w:val="0"/>
        <w:spacing w:after="183"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Посещаемость – 9,6 </w:t>
      </w:r>
    </w:p>
    <w:p w:rsidR="00892702" w:rsidRPr="00C80B49" w:rsidRDefault="00892702" w:rsidP="00892702">
      <w:pPr>
        <w:autoSpaceDE w:val="0"/>
        <w:autoSpaceDN w:val="0"/>
        <w:adjustRightInd w:val="0"/>
        <w:spacing w:after="183"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 xml:space="preserve"> Обращаемость – 1,6 </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lastRenderedPageBreak/>
        <w:t> Книгообеспеченность на 1 чит–13,6</w:t>
      </w: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3"/>
          <w:szCs w:val="23"/>
        </w:rPr>
      </w:pPr>
    </w:p>
    <w:p w:rsidR="00892702" w:rsidRPr="00C80B49" w:rsidRDefault="00892702" w:rsidP="00892702">
      <w:pPr>
        <w:autoSpaceDE w:val="0"/>
        <w:autoSpaceDN w:val="0"/>
        <w:adjustRightInd w:val="0"/>
        <w:spacing w:after="0" w:line="240" w:lineRule="auto"/>
        <w:rPr>
          <w:rFonts w:ascii="Times New Roman" w:eastAsia="Calibri" w:hAnsi="Times New Roman" w:cs="Times New Roman"/>
          <w:sz w:val="24"/>
          <w:szCs w:val="24"/>
        </w:rPr>
      </w:pPr>
      <w:r w:rsidRPr="00C80B49">
        <w:rPr>
          <w:rFonts w:ascii="Times New Roman" w:eastAsia="Calibri" w:hAnsi="Times New Roman" w:cs="Times New Roman"/>
          <w:i/>
          <w:iCs/>
          <w:sz w:val="23"/>
          <w:szCs w:val="23"/>
        </w:rPr>
        <w:t>Экономические показатели</w:t>
      </w:r>
      <w:r w:rsidRPr="00C80B49">
        <w:rPr>
          <w:rFonts w:ascii="Times New Roman" w:eastAsia="Calibri" w:hAnsi="Times New Roman" w:cs="Times New Roman"/>
          <w:sz w:val="23"/>
          <w:szCs w:val="23"/>
        </w:rPr>
        <w:t xml:space="preserve">: </w:t>
      </w:r>
    </w:p>
    <w:p w:rsidR="00892702" w:rsidRPr="00C80B49" w:rsidRDefault="00892702" w:rsidP="00892702">
      <w:pPr>
        <w:numPr>
          <w:ilvl w:val="0"/>
          <w:numId w:val="8"/>
        </w:numPr>
        <w:autoSpaceDE w:val="0"/>
        <w:autoSpaceDN w:val="0"/>
        <w:adjustRightInd w:val="0"/>
        <w:spacing w:after="181"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расходы на обслуживание одного пользователя – 3,610 рб</w:t>
      </w:r>
    </w:p>
    <w:p w:rsidR="00892702" w:rsidRPr="00C80B49" w:rsidRDefault="00892702" w:rsidP="00892702">
      <w:pPr>
        <w:numPr>
          <w:ilvl w:val="0"/>
          <w:numId w:val="8"/>
        </w:numPr>
        <w:autoSpaceDE w:val="0"/>
        <w:autoSpaceDN w:val="0"/>
        <w:adjustRightInd w:val="0"/>
        <w:spacing w:after="181"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расходы на обслуживание одного посещения – 370 рб</w:t>
      </w:r>
    </w:p>
    <w:p w:rsidR="00892702" w:rsidRPr="00C80B49" w:rsidRDefault="00892702" w:rsidP="00892702">
      <w:pPr>
        <w:numPr>
          <w:ilvl w:val="0"/>
          <w:numId w:val="8"/>
        </w:numPr>
        <w:autoSpaceDE w:val="0"/>
        <w:autoSpaceDN w:val="0"/>
        <w:adjustRightInd w:val="0"/>
        <w:spacing w:after="0" w:line="240" w:lineRule="auto"/>
        <w:rPr>
          <w:rFonts w:ascii="Times New Roman" w:eastAsia="Calibri" w:hAnsi="Times New Roman" w:cs="Times New Roman"/>
          <w:sz w:val="23"/>
          <w:szCs w:val="23"/>
        </w:rPr>
      </w:pPr>
      <w:r w:rsidRPr="00C80B49">
        <w:rPr>
          <w:rFonts w:ascii="Times New Roman" w:eastAsia="Calibri" w:hAnsi="Times New Roman" w:cs="Times New Roman"/>
          <w:sz w:val="23"/>
          <w:szCs w:val="23"/>
        </w:rPr>
        <w:t>расходы на обслуживание одной документовыдачы – 150 рб</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p>
    <w:p w:rsidR="00E40E00" w:rsidRPr="00C80B49" w:rsidRDefault="00892702" w:rsidP="00E40E00">
      <w:pPr>
        <w:spacing w:after="0" w:line="240" w:lineRule="auto"/>
        <w:contextualSpacing/>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3.2</w:t>
      </w:r>
      <w:r w:rsidR="00E40E00" w:rsidRPr="00C80B49">
        <w:rPr>
          <w:rFonts w:ascii="Times New Roman" w:eastAsia="Times New Roman" w:hAnsi="Times New Roman" w:cs="Times New Roman"/>
          <w:b/>
          <w:sz w:val="24"/>
          <w:szCs w:val="24"/>
          <w:lang w:eastAsia="ru-RU"/>
        </w:rPr>
        <w:t xml:space="preserve"> Оказание  платных  услуг</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p>
    <w:p w:rsidR="00E40E00" w:rsidRPr="00C80B49" w:rsidRDefault="00E40E00" w:rsidP="00E40E00">
      <w:pPr>
        <w:spacing w:before="100" w:after="10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Перечень платных услуг МБУ Н</w:t>
      </w:r>
      <w:r w:rsidR="007E2C56" w:rsidRPr="00C80B49">
        <w:rPr>
          <w:rFonts w:ascii="Times New Roman" w:eastAsia="Times New Roman" w:hAnsi="Times New Roman" w:cs="Times New Roman"/>
          <w:b/>
          <w:sz w:val="24"/>
          <w:szCs w:val="24"/>
          <w:lang w:eastAsia="ru-RU"/>
        </w:rPr>
        <w:t xml:space="preserve">амская </w:t>
      </w:r>
      <w:r w:rsidRPr="00C80B49">
        <w:rPr>
          <w:rFonts w:ascii="Times New Roman" w:eastAsia="Times New Roman" w:hAnsi="Times New Roman" w:cs="Times New Roman"/>
          <w:b/>
          <w:sz w:val="24"/>
          <w:szCs w:val="24"/>
          <w:lang w:eastAsia="ru-RU"/>
        </w:rPr>
        <w:t>МЦБС</w:t>
      </w:r>
      <w:r w:rsidRPr="00C80B49">
        <w:rPr>
          <w:rFonts w:ascii="Times New Roman" w:eastAsia="Times New Roman" w:hAnsi="Times New Roman" w:cs="Times New Roman"/>
          <w:sz w:val="24"/>
          <w:szCs w:val="24"/>
          <w:lang w:eastAsia="ru-RU"/>
        </w:rPr>
        <w:t xml:space="preserve">:  </w:t>
      </w:r>
    </w:p>
    <w:p w:rsidR="00E40E00" w:rsidRPr="00C80B49" w:rsidRDefault="00F546C2" w:rsidP="00090215">
      <w:pPr>
        <w:pStyle w:val="af0"/>
        <w:numPr>
          <w:ilvl w:val="0"/>
          <w:numId w:val="15"/>
        </w:numPr>
        <w:jc w:val="both"/>
        <w:rPr>
          <w:sz w:val="24"/>
          <w:szCs w:val="24"/>
        </w:rPr>
      </w:pPr>
      <w:r w:rsidRPr="00C80B49">
        <w:rPr>
          <w:sz w:val="24"/>
          <w:szCs w:val="24"/>
        </w:rPr>
        <w:t xml:space="preserve">Услуги по оцифровке изданий (сканирование текста без </w:t>
      </w:r>
      <w:r w:rsidR="006054EE" w:rsidRPr="00C80B49">
        <w:rPr>
          <w:sz w:val="24"/>
          <w:szCs w:val="24"/>
        </w:rPr>
        <w:t>распознавания</w:t>
      </w:r>
      <w:r w:rsidRPr="00C80B49">
        <w:rPr>
          <w:sz w:val="24"/>
          <w:szCs w:val="24"/>
        </w:rPr>
        <w:t xml:space="preserve">, с </w:t>
      </w:r>
      <w:r w:rsidR="006054EE" w:rsidRPr="00C80B49">
        <w:rPr>
          <w:sz w:val="24"/>
          <w:szCs w:val="24"/>
        </w:rPr>
        <w:t>распознаванием</w:t>
      </w:r>
      <w:r w:rsidRPr="00C80B49">
        <w:rPr>
          <w:sz w:val="24"/>
          <w:szCs w:val="24"/>
        </w:rPr>
        <w:t>; сканирование изображений, сканирование газет);</w:t>
      </w:r>
    </w:p>
    <w:p w:rsidR="00F546C2" w:rsidRPr="00C80B49" w:rsidRDefault="00F546C2" w:rsidP="00090215">
      <w:pPr>
        <w:pStyle w:val="af0"/>
        <w:numPr>
          <w:ilvl w:val="0"/>
          <w:numId w:val="15"/>
        </w:numPr>
        <w:jc w:val="both"/>
        <w:rPr>
          <w:sz w:val="24"/>
          <w:szCs w:val="24"/>
        </w:rPr>
      </w:pPr>
      <w:r w:rsidRPr="00C80B49">
        <w:rPr>
          <w:sz w:val="24"/>
          <w:szCs w:val="24"/>
        </w:rPr>
        <w:t>Копировальные услуги;</w:t>
      </w:r>
    </w:p>
    <w:p w:rsidR="00F546C2" w:rsidRPr="00C80B49" w:rsidRDefault="00F546C2" w:rsidP="00090215">
      <w:pPr>
        <w:pStyle w:val="af0"/>
        <w:numPr>
          <w:ilvl w:val="0"/>
          <w:numId w:val="15"/>
        </w:numPr>
        <w:jc w:val="both"/>
        <w:rPr>
          <w:sz w:val="24"/>
          <w:szCs w:val="24"/>
        </w:rPr>
      </w:pPr>
      <w:proofErr w:type="gramStart"/>
      <w:r w:rsidRPr="00C80B49">
        <w:rPr>
          <w:sz w:val="24"/>
          <w:szCs w:val="24"/>
        </w:rPr>
        <w:t xml:space="preserve">Издательско-полиграфические услуги (монтаж, подчистка изображения; разработка макета; оформление презентаций, выставок по заказу; распечатка ч/б и цветная; ламинирование; набор текста; проверка носителя на вирусы; запись на носитель; степлер; резка бумаги; брошюрирование; термопереплет; тиснение; издание буклетов и брошюр; издание книг). </w:t>
      </w:r>
      <w:proofErr w:type="gramEnd"/>
    </w:p>
    <w:p w:rsidR="00F546C2" w:rsidRPr="00C80B49" w:rsidRDefault="00F546C2" w:rsidP="00F546C2">
      <w:pPr>
        <w:pStyle w:val="af0"/>
        <w:jc w:val="both"/>
        <w:rPr>
          <w:sz w:val="24"/>
          <w:szCs w:val="24"/>
        </w:rPr>
      </w:pPr>
    </w:p>
    <w:p w:rsidR="00E40E00" w:rsidRPr="00C80B49" w:rsidRDefault="00892702" w:rsidP="00E40E00">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3.3</w:t>
      </w:r>
      <w:r w:rsidR="00E40E00" w:rsidRPr="00C80B49">
        <w:rPr>
          <w:rFonts w:ascii="Times New Roman" w:eastAsia="Times New Roman" w:hAnsi="Times New Roman" w:cs="Times New Roman"/>
          <w:b/>
          <w:sz w:val="24"/>
          <w:szCs w:val="24"/>
          <w:lang w:eastAsia="ru-RU"/>
        </w:rPr>
        <w:t>.</w:t>
      </w:r>
      <w:r w:rsidR="00E40E00" w:rsidRPr="00C80B49">
        <w:rPr>
          <w:rFonts w:ascii="Times New Roman" w:eastAsia="Times New Roman" w:hAnsi="Times New Roman" w:cs="Times New Roman"/>
          <w:sz w:val="24"/>
          <w:szCs w:val="24"/>
          <w:lang w:eastAsia="ru-RU"/>
        </w:rPr>
        <w:t xml:space="preserve"> </w:t>
      </w:r>
      <w:r w:rsidR="00E40E00" w:rsidRPr="00C80B49">
        <w:rPr>
          <w:rFonts w:ascii="Times New Roman" w:eastAsia="Times New Roman" w:hAnsi="Times New Roman" w:cs="Times New Roman"/>
          <w:b/>
          <w:sz w:val="24"/>
          <w:szCs w:val="24"/>
          <w:lang w:eastAsia="ru-RU"/>
        </w:rPr>
        <w:t>Основные тенденции в изменении потребностей пользователей и их удовлетворение</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Основная цель посещения  библиотек пользователями – это удовлетворение св</w:t>
      </w:r>
      <w:r w:rsidR="008C5209" w:rsidRPr="00C80B49">
        <w:rPr>
          <w:rFonts w:ascii="Times New Roman" w:eastAsia="Times New Roman" w:hAnsi="Times New Roman" w:cs="Times New Roman"/>
          <w:sz w:val="24"/>
          <w:szCs w:val="24"/>
          <w:lang w:eastAsia="ru-RU"/>
        </w:rPr>
        <w:t>оих информационных</w:t>
      </w:r>
      <w:r w:rsidR="0033676F" w:rsidRPr="00C80B49">
        <w:rPr>
          <w:rFonts w:ascii="Times New Roman" w:eastAsia="Times New Roman" w:hAnsi="Times New Roman" w:cs="Times New Roman"/>
          <w:sz w:val="24"/>
          <w:szCs w:val="24"/>
          <w:lang w:eastAsia="ru-RU"/>
        </w:rPr>
        <w:t>, культурных и художественно-эстетических</w:t>
      </w:r>
      <w:r w:rsidR="008C5209" w:rsidRPr="00C80B49">
        <w:rPr>
          <w:rFonts w:ascii="Times New Roman" w:eastAsia="Times New Roman" w:hAnsi="Times New Roman" w:cs="Times New Roman"/>
          <w:sz w:val="24"/>
          <w:szCs w:val="24"/>
          <w:lang w:eastAsia="ru-RU"/>
        </w:rPr>
        <w:t xml:space="preserve"> потребностей</w:t>
      </w:r>
      <w:r w:rsidR="0033676F" w:rsidRPr="00C80B49">
        <w:rPr>
          <w:rFonts w:ascii="Times New Roman" w:eastAsia="Times New Roman" w:hAnsi="Times New Roman" w:cs="Times New Roman"/>
          <w:sz w:val="24"/>
          <w:szCs w:val="24"/>
          <w:lang w:eastAsia="ru-RU"/>
        </w:rPr>
        <w:t>.</w:t>
      </w:r>
      <w:r w:rsidR="008C5209"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За последние годы усилилась   роль  библиотек как социокультурных центров. Преобладающая  часть пользователей библиотек – это  учащиеся школ, причем младшего и среднего школьного возраста, также представители старшего поколения.                                         Гораздо меньше таких категорий, как старшеклассники, молодежь, специалисты, муниципальные служащие. Это связано, в основном,  со снижением роли традиционных ресурсов библиотек. Имеющие место негативные факторы состояния библиотечного дела улуса, как нестабильность внедрения ИКТ в библиотеках, слабая МТБ библиотек, а также наличие барьера у специалистов к инновациям способствуют тому, что они не рассматриваются указанной категорией пользователей библиотек  как значимый источник информации.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 другой стороны, эта же группа населения охотно посещает библиотечные  социально-культурные мероприятия</w:t>
      </w:r>
    </w:p>
    <w:p w:rsidR="0033676F" w:rsidRPr="00C80B49" w:rsidRDefault="0033676F"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2019г. большое внимание уделено продвижению чтения и рекламы библиотеки как места социально-культурного значения. Проведены исследования о читательских предпочтениях (по ЦБС), определены векторы развития и слабые стороны.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Положительным моментом является  активизация семейного чтения. Растет число семей, посещающих библиотеку, принимающих активное участие  в организуемых библиотекой мероприятиях.</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Проблема оттока посетителей библиотек  решается и с помощью  усиления  обслуживания населения вне стен библиотек, увеличения количества удаленных пользователей. Открываются новые библиотечные пункты, организуются выездные читальные залы, мобильное обслуживание  </w:t>
      </w:r>
      <w:proofErr w:type="gramStart"/>
      <w:r w:rsidRPr="00C80B49">
        <w:rPr>
          <w:rFonts w:ascii="Times New Roman" w:eastAsia="Times New Roman" w:hAnsi="Times New Roman" w:cs="Times New Roman"/>
          <w:sz w:val="24"/>
          <w:szCs w:val="24"/>
          <w:lang w:eastAsia="ru-RU"/>
        </w:rPr>
        <w:t>через</w:t>
      </w:r>
      <w:proofErr w:type="gramEnd"/>
      <w:r w:rsidRPr="00C80B49">
        <w:rPr>
          <w:rFonts w:ascii="Times New Roman" w:eastAsia="Times New Roman" w:hAnsi="Times New Roman" w:cs="Times New Roman"/>
          <w:sz w:val="24"/>
          <w:szCs w:val="24"/>
          <w:lang w:eastAsia="ru-RU"/>
        </w:rPr>
        <w:t xml:space="preserve"> социальные мессенджеры (whatsapp, Instagram). </w:t>
      </w:r>
    </w:p>
    <w:p w:rsidR="0033676F" w:rsidRPr="00C80B49" w:rsidRDefault="0033676F" w:rsidP="00E40E00">
      <w:pPr>
        <w:spacing w:after="0" w:line="240" w:lineRule="auto"/>
        <w:ind w:left="720"/>
        <w:jc w:val="center"/>
        <w:rPr>
          <w:rFonts w:ascii="Times New Roman" w:eastAsia="Times New Roman" w:hAnsi="Times New Roman" w:cs="Times New Roman"/>
          <w:b/>
          <w:sz w:val="24"/>
          <w:szCs w:val="24"/>
          <w:lang w:eastAsia="ru-RU"/>
        </w:rPr>
      </w:pPr>
    </w:p>
    <w:p w:rsidR="00E40E00" w:rsidRPr="00C80B49" w:rsidRDefault="00E40E00" w:rsidP="007E1B8D">
      <w:pPr>
        <w:spacing w:after="0" w:line="240" w:lineRule="auto"/>
        <w:ind w:firstLine="567"/>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4. Работа с фондом</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bCs/>
          <w:iCs/>
          <w:sz w:val="24"/>
          <w:szCs w:val="24"/>
          <w:lang w:eastAsia="ru-RU"/>
        </w:rPr>
        <w:t xml:space="preserve">Документный фонд является основой функционирования библиотеки,  главным источником удовлетворения читательских потребностей. Основная цель формирования </w:t>
      </w:r>
      <w:r w:rsidRPr="00C80B49">
        <w:rPr>
          <w:rFonts w:ascii="Times New Roman" w:eastAsia="Calibri" w:hAnsi="Times New Roman" w:cs="Times New Roman"/>
          <w:bCs/>
          <w:iCs/>
          <w:sz w:val="24"/>
          <w:szCs w:val="24"/>
          <w:lang w:eastAsia="ru-RU"/>
        </w:rPr>
        <w:lastRenderedPageBreak/>
        <w:t xml:space="preserve">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 Именно в процессе комплектования создается база для всей последующей работы. </w:t>
      </w:r>
      <w:r w:rsidRPr="00C80B49">
        <w:rPr>
          <w:rFonts w:ascii="Times New Roman" w:eastAsia="Calibri" w:hAnsi="Times New Roman" w:cs="Times New Roman"/>
          <w:sz w:val="24"/>
          <w:szCs w:val="24"/>
          <w:lang w:eastAsia="ru-RU"/>
        </w:rPr>
        <w:t>Отдел  комплектования  и обработки стремится обеспечить оперативное поступление литературы в подразделения системы с учетом равномерной книгообеспеченности населения каждого наслега, в соответствии с профилем и в пределах финансирования, все операции по учету, обработке, систематизации и каталогизации литературы. Осуществляем услуги по оформлению выходных сведений на издаваемые документы, определение индексов УДК (универсальной десятичной классификации), ББК (библиотечно-библиографическая классификация) и авторского знака (по таблице авторских знаков двоичных Л. Б. Хавкиной); составление библиографического описания (макета каталожной карточки); консультации по оформлению титульного листа, оборота титула, концевого титула готовящихся к печати изданий.</w:t>
      </w:r>
    </w:p>
    <w:p w:rsidR="007E1B8D" w:rsidRPr="00C80B49" w:rsidRDefault="007E1B8D" w:rsidP="007E1B8D">
      <w:pPr>
        <w:spacing w:after="0" w:line="240" w:lineRule="auto"/>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1. Движение библиотечного фонда</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Объем библиотечного фонда на 01.01.2020г. составляет 216953 экземпляров</w:t>
      </w:r>
      <w:proofErr w:type="gramStart"/>
      <w:r w:rsidRPr="00C80B49">
        <w:rPr>
          <w:rFonts w:ascii="Times New Roman" w:eastAsia="Calibri" w:hAnsi="Times New Roman" w:cs="Times New Roman"/>
          <w:bCs/>
          <w:iCs/>
          <w:sz w:val="24"/>
          <w:szCs w:val="24"/>
          <w:lang w:eastAsia="ru-RU"/>
        </w:rPr>
        <w:t xml:space="preserve"> .</w:t>
      </w:r>
      <w:proofErr w:type="gramEnd"/>
      <w:r w:rsidRPr="00C80B49">
        <w:rPr>
          <w:rFonts w:ascii="Times New Roman" w:eastAsia="Calibri" w:hAnsi="Times New Roman" w:cs="Times New Roman"/>
          <w:bCs/>
          <w:iCs/>
          <w:sz w:val="24"/>
          <w:szCs w:val="24"/>
          <w:lang w:eastAsia="ru-RU"/>
        </w:rPr>
        <w:t xml:space="preserve"> Из них печатных изданий – 216452 экз. –99,8 % , периодика – 6213 экз. – 2,9 % ; аудиовизуальных  501 экз. –0,23 %. Также краеведческий и национальный фонд – 79745 экз.-36,7 %, на якутском языке – 54121 – 24,9 %;  детская литература – 23,8 %.</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 xml:space="preserve">За год поступило всего 13891 экз.- 6,4 %. Книг – 7657 экз., периодики – 6213 экз. В среднем на одну библиотеку поступило 695  экз., в т.ч. краеведческой литературы 3563 экз. – 46,4 %, детской – 34,8 от поступления именно книг без периодики.  </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Списано за отчетный год 17407 экз. книг и периодики – 8,04 %, в.ч</w:t>
      </w:r>
      <w:proofErr w:type="gramStart"/>
      <w:r w:rsidRPr="00C80B49">
        <w:rPr>
          <w:rFonts w:ascii="Times New Roman" w:eastAsia="Calibri" w:hAnsi="Times New Roman" w:cs="Times New Roman"/>
          <w:bCs/>
          <w:iCs/>
          <w:sz w:val="24"/>
          <w:szCs w:val="24"/>
          <w:lang w:eastAsia="ru-RU"/>
        </w:rPr>
        <w:t>.п</w:t>
      </w:r>
      <w:proofErr w:type="gramEnd"/>
      <w:r w:rsidRPr="00C80B49">
        <w:rPr>
          <w:rFonts w:ascii="Times New Roman" w:eastAsia="Calibri" w:hAnsi="Times New Roman" w:cs="Times New Roman"/>
          <w:bCs/>
          <w:iCs/>
          <w:sz w:val="24"/>
          <w:szCs w:val="24"/>
          <w:lang w:eastAsia="ru-RU"/>
        </w:rPr>
        <w:t>ериодики – 6624 экз. – 3,1 %,  краеведческой – 2809 экз. -1,3  %, детской – 3818 экз. – 1,8 % от общего фонда.</w:t>
      </w:r>
    </w:p>
    <w:p w:rsidR="007E1B8D" w:rsidRPr="00C80B49" w:rsidRDefault="007E1B8D" w:rsidP="007E1B8D">
      <w:pPr>
        <w:spacing w:after="0" w:line="240" w:lineRule="auto"/>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2. Финансирование комплектования</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Основными источниками финансирования комплектования библиотек являются: бюджетное финансирование (в т. ч. муниципальное и федеральное – субсидии).</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p>
    <w:tbl>
      <w:tblPr>
        <w:tblW w:w="888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2126"/>
        <w:gridCol w:w="2080"/>
      </w:tblGrid>
      <w:tr w:rsidR="007E1B8D" w:rsidRPr="00C80B49" w:rsidTr="00826C1B">
        <w:trPr>
          <w:trHeight w:val="258"/>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i/>
                <w:iCs/>
                <w:sz w:val="24"/>
                <w:szCs w:val="24"/>
                <w:lang w:eastAsia="ru-RU"/>
              </w:rPr>
              <w:t> </w:t>
            </w:r>
          </w:p>
        </w:tc>
        <w:tc>
          <w:tcPr>
            <w:tcW w:w="2126"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jc w:val="center"/>
              <w:rPr>
                <w:rFonts w:ascii="Times New Roman" w:eastAsia="Calibri" w:hAnsi="Times New Roman" w:cs="Times New Roman"/>
                <w:sz w:val="24"/>
                <w:szCs w:val="24"/>
                <w:lang w:eastAsia="ru-RU"/>
              </w:rPr>
            </w:pPr>
            <w:r w:rsidRPr="00C80B49">
              <w:rPr>
                <w:rFonts w:ascii="Times New Roman" w:eastAsia="Calibri" w:hAnsi="Times New Roman" w:cs="Times New Roman"/>
                <w:i/>
                <w:iCs/>
                <w:sz w:val="24"/>
                <w:szCs w:val="24"/>
                <w:lang w:eastAsia="ru-RU"/>
              </w:rPr>
              <w:t>комплектование</w:t>
            </w:r>
          </w:p>
        </w:tc>
        <w:tc>
          <w:tcPr>
            <w:tcW w:w="2080"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jc w:val="center"/>
              <w:rPr>
                <w:rFonts w:ascii="Times New Roman" w:eastAsia="Calibri" w:hAnsi="Times New Roman" w:cs="Times New Roman"/>
                <w:sz w:val="24"/>
                <w:szCs w:val="24"/>
                <w:lang w:eastAsia="ru-RU"/>
              </w:rPr>
            </w:pPr>
            <w:r w:rsidRPr="00C80B49">
              <w:rPr>
                <w:rFonts w:ascii="Times New Roman" w:eastAsia="Calibri" w:hAnsi="Times New Roman" w:cs="Times New Roman"/>
                <w:i/>
                <w:iCs/>
                <w:sz w:val="24"/>
                <w:szCs w:val="24"/>
                <w:lang w:eastAsia="ru-RU"/>
              </w:rPr>
              <w:t>подписка</w:t>
            </w:r>
          </w:p>
        </w:tc>
      </w:tr>
      <w:tr w:rsidR="007E1B8D" w:rsidRPr="00C80B49" w:rsidTr="00826C1B">
        <w:trPr>
          <w:trHeight w:val="273"/>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rPr>
                <w:rFonts w:ascii="Times New Roman" w:eastAsia="Calibri" w:hAnsi="Times New Roman" w:cs="Times New Roman"/>
                <w:sz w:val="24"/>
                <w:szCs w:val="24"/>
                <w:lang w:eastAsia="ru-RU"/>
              </w:rPr>
            </w:pPr>
            <w:r w:rsidRPr="00C80B49">
              <w:rPr>
                <w:rFonts w:ascii="Times New Roman" w:eastAsia="Calibri" w:hAnsi="Times New Roman" w:cs="Times New Roman"/>
                <w:i/>
                <w:iCs/>
                <w:sz w:val="24"/>
                <w:szCs w:val="24"/>
                <w:lang w:eastAsia="ru-RU"/>
              </w:rPr>
              <w:t>Бюджетное финансирование</w:t>
            </w:r>
          </w:p>
        </w:tc>
        <w:tc>
          <w:tcPr>
            <w:tcW w:w="2126"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jc w:val="center"/>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1 385 350,00</w:t>
            </w:r>
          </w:p>
        </w:tc>
        <w:tc>
          <w:tcPr>
            <w:tcW w:w="2080"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jc w:val="center"/>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1 496 500,00</w:t>
            </w:r>
          </w:p>
        </w:tc>
      </w:tr>
      <w:tr w:rsidR="007E1B8D" w:rsidRPr="00C80B49" w:rsidTr="00826C1B">
        <w:trPr>
          <w:trHeight w:val="273"/>
          <w:tblCellSpacing w:w="0" w:type="dxa"/>
        </w:trPr>
        <w:tc>
          <w:tcPr>
            <w:tcW w:w="4678"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rPr>
                <w:rFonts w:ascii="Times New Roman" w:eastAsia="Calibri" w:hAnsi="Times New Roman" w:cs="Times New Roman"/>
                <w:sz w:val="24"/>
                <w:szCs w:val="24"/>
                <w:lang w:eastAsia="ru-RU"/>
              </w:rPr>
            </w:pPr>
            <w:r w:rsidRPr="00C80B49">
              <w:rPr>
                <w:rFonts w:ascii="Times New Roman" w:eastAsia="Calibri" w:hAnsi="Times New Roman" w:cs="Times New Roman"/>
                <w:i/>
                <w:iCs/>
                <w:sz w:val="24"/>
                <w:szCs w:val="24"/>
                <w:lang w:eastAsia="ru-RU"/>
              </w:rPr>
              <w:t>Федеральное финансирование (субсидии)</w:t>
            </w:r>
          </w:p>
        </w:tc>
        <w:tc>
          <w:tcPr>
            <w:tcW w:w="2126"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jc w:val="center"/>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63 708,97</w:t>
            </w:r>
          </w:p>
        </w:tc>
        <w:tc>
          <w:tcPr>
            <w:tcW w:w="2080" w:type="dxa"/>
            <w:tcBorders>
              <w:top w:val="outset" w:sz="6" w:space="0" w:color="auto"/>
              <w:left w:val="outset" w:sz="6" w:space="0" w:color="auto"/>
              <w:bottom w:val="outset" w:sz="6" w:space="0" w:color="auto"/>
              <w:right w:val="outset" w:sz="6" w:space="0" w:color="auto"/>
            </w:tcBorders>
            <w:hideMark/>
          </w:tcPr>
          <w:p w:rsidR="007E1B8D" w:rsidRPr="00C80B49" w:rsidRDefault="007E1B8D" w:rsidP="007E1B8D">
            <w:pPr>
              <w:spacing w:after="0" w:line="240" w:lineRule="auto"/>
              <w:ind w:firstLine="900"/>
              <w:jc w:val="center"/>
              <w:rPr>
                <w:rFonts w:ascii="Times New Roman" w:eastAsia="Calibri" w:hAnsi="Times New Roman" w:cs="Times New Roman"/>
                <w:sz w:val="24"/>
                <w:szCs w:val="24"/>
                <w:lang w:eastAsia="ru-RU"/>
              </w:rPr>
            </w:pPr>
          </w:p>
        </w:tc>
      </w:tr>
    </w:tbl>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В 2019 году из местного (муниципального) бюджета на приобретение изданий было выделено 1 385 350 тыс. руб., на подписку 1 496 500,00 тыс</w:t>
      </w:r>
      <w:proofErr w:type="gramStart"/>
      <w:r w:rsidRPr="00C80B49">
        <w:rPr>
          <w:rFonts w:ascii="Times New Roman" w:eastAsia="Calibri" w:hAnsi="Times New Roman" w:cs="Times New Roman"/>
          <w:bCs/>
          <w:iCs/>
          <w:sz w:val="24"/>
          <w:szCs w:val="24"/>
          <w:lang w:eastAsia="ru-RU"/>
        </w:rPr>
        <w:t>.р</w:t>
      </w:r>
      <w:proofErr w:type="gramEnd"/>
      <w:r w:rsidRPr="00C80B49">
        <w:rPr>
          <w:rFonts w:ascii="Times New Roman" w:eastAsia="Calibri" w:hAnsi="Times New Roman" w:cs="Times New Roman"/>
          <w:bCs/>
          <w:iCs/>
          <w:sz w:val="24"/>
          <w:szCs w:val="24"/>
          <w:lang w:eastAsia="ru-RU"/>
        </w:rPr>
        <w:t xml:space="preserve">уб. На основании постановления Правительства «О распределении и предоставлении субсидий местным бюджетам на комплектование книжных фондов библиотек муниципальных образований» из федерального бюджета в 2019 году выделено 63 708,97 тыс. руб. (в 2018 г. – 12 910 тыс.руб.). было приобретено  97 назв. 124  экземпляров документов. </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 xml:space="preserve">Среди внебюджетных источников комплектования основными по-прежнему остаются дары.  </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Эффективность комплектования фондов библиотек напрямую зависит от финансирования. Большое внимание уделялось приобретению произведений современных авторов, отмеченных литературными премиями, детской художественной литературы, зарубежной классики, отраслевой литературы, энциклопедий, краеведческой литературы. В условиях, когда в фондах библиотек большой процент составляют устаревшие издания, во многом уже не отвечающие изменившимся запросам пользователей, приобретение новой литературы актуальной тематики должно вернуть в библиотеки тех читателей, которые в последние годы не находили в них нужной литературы.</w:t>
      </w:r>
    </w:p>
    <w:p w:rsidR="007E1B8D" w:rsidRPr="00C80B49" w:rsidRDefault="007E1B8D" w:rsidP="007E1B8D">
      <w:pPr>
        <w:spacing w:after="0" w:line="240" w:lineRule="auto"/>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3. Источники комплектования</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lastRenderedPageBreak/>
        <w:t>При использовании средств на комплектование приоритет отдавался бибколлектору ООО</w:t>
      </w:r>
      <w:proofErr w:type="gramStart"/>
      <w:r w:rsidRPr="00C80B49">
        <w:rPr>
          <w:rFonts w:ascii="Times New Roman" w:eastAsia="Calibri" w:hAnsi="Times New Roman" w:cs="Times New Roman"/>
          <w:bCs/>
          <w:iCs/>
          <w:sz w:val="24"/>
          <w:szCs w:val="24"/>
          <w:lang w:eastAsia="ru-RU"/>
        </w:rPr>
        <w:t>«М</w:t>
      </w:r>
      <w:proofErr w:type="gramEnd"/>
      <w:r w:rsidRPr="00C80B49">
        <w:rPr>
          <w:rFonts w:ascii="Times New Roman" w:eastAsia="Calibri" w:hAnsi="Times New Roman" w:cs="Times New Roman"/>
          <w:bCs/>
          <w:iCs/>
          <w:sz w:val="24"/>
          <w:szCs w:val="24"/>
          <w:lang w:eastAsia="ru-RU"/>
        </w:rPr>
        <w:t xml:space="preserve">ир Знания» (средняя стоимость издания, приобретенного в «Мир Знания» составляет 330,87 р.); </w:t>
      </w:r>
      <w:r w:rsidRPr="00C80B49">
        <w:rPr>
          <w:rFonts w:ascii="Times New Roman" w:eastAsia="Calibri" w:hAnsi="Times New Roman" w:cs="Times New Roman"/>
          <w:sz w:val="24"/>
          <w:szCs w:val="24"/>
          <w:lang w:eastAsia="ru-RU"/>
        </w:rPr>
        <w:t xml:space="preserve">ГУП НКИ </w:t>
      </w:r>
      <w:r w:rsidRPr="00C80B49">
        <w:rPr>
          <w:rFonts w:ascii="Times New Roman" w:eastAsia="Calibri" w:hAnsi="Times New Roman" w:cs="Times New Roman"/>
          <w:bCs/>
          <w:iCs/>
          <w:sz w:val="24"/>
          <w:szCs w:val="24"/>
          <w:lang w:eastAsia="ru-RU"/>
        </w:rPr>
        <w:t>«Бичик» - 58 назв. 677 экз. на сумму – 166 139,90 р. (ср. цена – 245,41 р.); Книжный Маркет- 150 000,00 р.(ср. стоимость – 379,84 р.). Также в связи с ысыахом Олонхо в нашем улусе приобрели книги из института Олонхо - 29 назв. 311 экз. книг на сумму 75150,00 р. (ср. цена – 241,64 р.), Музей Моя Россия – 20 назв. 92 экз. на сумму 74 570,00 р. В Дар поступило 851 назв. 1323 экз. книг. Также поступило 1470 экз. социально-значимой литературы на сумму 32570,00 р. от Нац. библиотеки Р</w:t>
      </w:r>
      <w:proofErr w:type="gramStart"/>
      <w:r w:rsidRPr="00C80B49">
        <w:rPr>
          <w:rFonts w:ascii="Times New Roman" w:eastAsia="Calibri" w:hAnsi="Times New Roman" w:cs="Times New Roman"/>
          <w:bCs/>
          <w:iCs/>
          <w:sz w:val="24"/>
          <w:szCs w:val="24"/>
          <w:lang w:eastAsia="ru-RU"/>
        </w:rPr>
        <w:t>С(</w:t>
      </w:r>
      <w:proofErr w:type="gramEnd"/>
      <w:r w:rsidRPr="00C80B49">
        <w:rPr>
          <w:rFonts w:ascii="Times New Roman" w:eastAsia="Calibri" w:hAnsi="Times New Roman" w:cs="Times New Roman"/>
          <w:bCs/>
          <w:iCs/>
          <w:sz w:val="24"/>
          <w:szCs w:val="24"/>
          <w:lang w:eastAsia="ru-RU"/>
        </w:rPr>
        <w:t xml:space="preserve">Я). </w:t>
      </w:r>
      <w:r w:rsidRPr="00C80B49">
        <w:rPr>
          <w:rFonts w:ascii="Times New Roman" w:eastAsia="Calibri" w:hAnsi="Times New Roman" w:cs="Times New Roman"/>
          <w:sz w:val="24"/>
          <w:szCs w:val="24"/>
          <w:lang w:eastAsia="ru-RU"/>
        </w:rPr>
        <w:t>По подписке на периодические издания работаем с УФПС Р</w:t>
      </w:r>
      <w:proofErr w:type="gramStart"/>
      <w:r w:rsidRPr="00C80B49">
        <w:rPr>
          <w:rFonts w:ascii="Times New Roman" w:eastAsia="Calibri" w:hAnsi="Times New Roman" w:cs="Times New Roman"/>
          <w:sz w:val="24"/>
          <w:szCs w:val="24"/>
          <w:lang w:eastAsia="ru-RU"/>
        </w:rPr>
        <w:t>С(</w:t>
      </w:r>
      <w:proofErr w:type="gramEnd"/>
      <w:r w:rsidRPr="00C80B49">
        <w:rPr>
          <w:rFonts w:ascii="Times New Roman" w:eastAsia="Calibri" w:hAnsi="Times New Roman" w:cs="Times New Roman"/>
          <w:sz w:val="24"/>
          <w:szCs w:val="24"/>
          <w:lang w:eastAsia="ru-RU"/>
        </w:rPr>
        <w:t>Я)-филиал ФГУП "Почта России",</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proofErr w:type="gramStart"/>
      <w:r w:rsidRPr="00C80B49">
        <w:rPr>
          <w:rFonts w:ascii="Times New Roman" w:eastAsia="Calibri" w:hAnsi="Times New Roman" w:cs="Times New Roman"/>
          <w:sz w:val="24"/>
          <w:szCs w:val="24"/>
          <w:lang w:eastAsia="ru-RU"/>
        </w:rPr>
        <w:t>По прежнему</w:t>
      </w:r>
      <w:proofErr w:type="gramEnd"/>
      <w:r w:rsidRPr="00C80B49">
        <w:rPr>
          <w:rFonts w:ascii="Times New Roman" w:eastAsia="Calibri" w:hAnsi="Times New Roman" w:cs="Times New Roman"/>
          <w:sz w:val="24"/>
          <w:szCs w:val="24"/>
          <w:lang w:eastAsia="ru-RU"/>
        </w:rPr>
        <w:t xml:space="preserve"> наибольшую ценность с точки зрения актуальности и оперативности получения информации для пользователей представляют периодические издания – газеты и журналы. Будучи важным информационным ресурсом, фонд периодических изданий требует постоянного внимания со стороны библиотечных специалистов. Единственным гарантированным источником поступления периодических изданий в библиотеки является Почта России. Подписка сегодня – это процесс оптимального выбора среди огромного количества изданий, требующих значительных финансовых затрат. Ситуация осложняется тем, что каждое полугодие растет подписная цена. Перечень выписываемых изданий должен отвечать требованиям пользователей информации, в то же время их количество должно быть оптимальным, так как в связи с удорожанием подписных изданий расходы на приобретение газет и журналов растут. </w:t>
      </w: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sz w:val="24"/>
          <w:szCs w:val="24"/>
          <w:lang w:eastAsia="ru-RU"/>
        </w:rPr>
        <w:t>В отчетном году поступило 6213 комплектов журналов и газет на сумму 1 496 500 рублей.</w:t>
      </w:r>
      <w:r w:rsidRPr="00C80B49">
        <w:rPr>
          <w:rFonts w:ascii="Times New Roman" w:eastAsia="Calibri" w:hAnsi="Times New Roman" w:cs="Times New Roman"/>
          <w:bCs/>
          <w:iCs/>
          <w:sz w:val="24"/>
          <w:szCs w:val="24"/>
          <w:lang w:eastAsia="ru-RU"/>
        </w:rPr>
        <w:t xml:space="preserve"> ЦБС продолжали выписывать актуальные периодические научно-популярные и художественные журналы в соответствии с запросами читателей. </w:t>
      </w:r>
      <w:r w:rsidRPr="00C80B49">
        <w:rPr>
          <w:rFonts w:ascii="Times New Roman" w:eastAsia="Calibri" w:hAnsi="Times New Roman" w:cs="Times New Roman"/>
          <w:bCs/>
          <w:iCs/>
          <w:sz w:val="24"/>
          <w:szCs w:val="24"/>
          <w:lang w:eastAsia="ru-RU"/>
        </w:rPr>
        <w:br/>
        <w:t>4. Использование фондов</w:t>
      </w:r>
    </w:p>
    <w:p w:rsidR="004B2C75" w:rsidRPr="00C80B49" w:rsidRDefault="004B2C75" w:rsidP="007E1B8D">
      <w:pPr>
        <w:spacing w:after="0" w:line="240" w:lineRule="auto"/>
        <w:ind w:firstLine="900"/>
        <w:jc w:val="both"/>
        <w:rPr>
          <w:rFonts w:ascii="Times New Roman" w:eastAsia="Calibri" w:hAnsi="Times New Roman" w:cs="Times New Roman"/>
          <w:bCs/>
          <w:iCs/>
          <w:sz w:val="24"/>
          <w:szCs w:val="24"/>
          <w:lang w:eastAsia="ru-RU"/>
        </w:rPr>
      </w:pPr>
    </w:p>
    <w:p w:rsidR="004B2C75" w:rsidRPr="00C80B49" w:rsidRDefault="004B2C75" w:rsidP="007E1B8D">
      <w:pPr>
        <w:spacing w:after="0" w:line="240" w:lineRule="auto"/>
        <w:ind w:firstLine="900"/>
        <w:jc w:val="both"/>
        <w:rPr>
          <w:rFonts w:ascii="Times New Roman" w:eastAsia="Calibri" w:hAnsi="Times New Roman" w:cs="Times New Roman"/>
          <w:bCs/>
          <w:iCs/>
          <w:sz w:val="24"/>
          <w:szCs w:val="24"/>
          <w:lang w:eastAsia="ru-RU"/>
        </w:rPr>
      </w:pPr>
    </w:p>
    <w:p w:rsidR="00464E17" w:rsidRPr="00C80B49" w:rsidRDefault="00464E17"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noProof/>
          <w:sz w:val="24"/>
          <w:szCs w:val="24"/>
          <w:lang w:eastAsia="ru-RU"/>
        </w:rPr>
        <w:drawing>
          <wp:inline distT="0" distB="0" distL="0" distR="0" wp14:anchorId="6F352403" wp14:editId="64B3736F">
            <wp:extent cx="5517515" cy="3005455"/>
            <wp:effectExtent l="0" t="0" r="698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7515" cy="3005455"/>
                    </a:xfrm>
                    <a:prstGeom prst="rect">
                      <a:avLst/>
                    </a:prstGeom>
                    <a:noFill/>
                  </pic:spPr>
                </pic:pic>
              </a:graphicData>
            </a:graphic>
          </wp:inline>
        </w:drawing>
      </w:r>
    </w:p>
    <w:p w:rsidR="004B2C75" w:rsidRPr="00C80B49" w:rsidRDefault="004B2C75" w:rsidP="007E1B8D">
      <w:pPr>
        <w:spacing w:after="0" w:line="240" w:lineRule="auto"/>
        <w:ind w:firstLine="900"/>
        <w:jc w:val="both"/>
        <w:rPr>
          <w:rFonts w:ascii="Times New Roman" w:eastAsia="Calibri" w:hAnsi="Times New Roman" w:cs="Times New Roman"/>
          <w:bCs/>
          <w:iCs/>
          <w:sz w:val="24"/>
          <w:szCs w:val="24"/>
          <w:lang w:eastAsia="ru-RU"/>
        </w:rPr>
      </w:pPr>
    </w:p>
    <w:p w:rsidR="004B2C75"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 xml:space="preserve">Обращение пользователей к документам из библиотечного фонда служит главным критерием соответствия фонда информационным потребностям пользователей. Оно измеряется рядом показателей: обращаемостью фонда, обновляемостью, </w:t>
      </w:r>
      <w:r w:rsidR="004B2C75" w:rsidRPr="00C80B49">
        <w:rPr>
          <w:rFonts w:ascii="Times New Roman" w:eastAsia="Calibri" w:hAnsi="Times New Roman" w:cs="Times New Roman"/>
          <w:bCs/>
          <w:iCs/>
          <w:sz w:val="24"/>
          <w:szCs w:val="24"/>
          <w:lang w:eastAsia="ru-RU"/>
        </w:rPr>
        <w:t>кн</w:t>
      </w:r>
      <w:r w:rsidRPr="00C80B49">
        <w:rPr>
          <w:rFonts w:ascii="Times New Roman" w:eastAsia="Calibri" w:hAnsi="Times New Roman" w:cs="Times New Roman"/>
          <w:bCs/>
          <w:iCs/>
          <w:sz w:val="24"/>
          <w:szCs w:val="24"/>
          <w:lang w:eastAsia="ru-RU"/>
        </w:rPr>
        <w:t>игообеспеченностью, книговыдачей, читаемостью.</w:t>
      </w:r>
    </w:p>
    <w:p w:rsidR="00110925" w:rsidRPr="00C80B49" w:rsidRDefault="00110925" w:rsidP="007E1B8D">
      <w:pPr>
        <w:spacing w:after="0" w:line="240" w:lineRule="auto"/>
        <w:ind w:firstLine="900"/>
        <w:jc w:val="both"/>
        <w:rPr>
          <w:rFonts w:ascii="Times New Roman" w:eastAsia="Calibri" w:hAnsi="Times New Roman" w:cs="Times New Roman"/>
          <w:bCs/>
          <w:iCs/>
          <w:sz w:val="24"/>
          <w:szCs w:val="24"/>
          <w:lang w:eastAsia="ru-RU"/>
        </w:rPr>
      </w:pPr>
    </w:p>
    <w:p w:rsidR="007E1B8D" w:rsidRPr="00C80B49" w:rsidRDefault="004B2C75"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noProof/>
          <w:sz w:val="24"/>
          <w:szCs w:val="24"/>
          <w:lang w:eastAsia="ru-RU"/>
        </w:rPr>
        <w:lastRenderedPageBreak/>
        <w:drawing>
          <wp:inline distT="0" distB="0" distL="0" distR="0" wp14:anchorId="7112D6F8" wp14:editId="7ACDD51C">
            <wp:extent cx="4037994" cy="2733988"/>
            <wp:effectExtent l="0" t="0" r="63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9532" cy="2735030"/>
                    </a:xfrm>
                    <a:prstGeom prst="rect">
                      <a:avLst/>
                    </a:prstGeom>
                    <a:noFill/>
                  </pic:spPr>
                </pic:pic>
              </a:graphicData>
            </a:graphic>
          </wp:inline>
        </w:drawing>
      </w:r>
    </w:p>
    <w:p w:rsidR="00110925" w:rsidRPr="00C80B49" w:rsidRDefault="00110925" w:rsidP="007E1B8D">
      <w:pPr>
        <w:spacing w:after="0" w:line="240" w:lineRule="auto"/>
        <w:ind w:firstLine="900"/>
        <w:jc w:val="both"/>
        <w:rPr>
          <w:rFonts w:ascii="Times New Roman" w:eastAsia="Calibri" w:hAnsi="Times New Roman" w:cs="Times New Roman"/>
          <w:bCs/>
          <w:iCs/>
          <w:sz w:val="24"/>
          <w:szCs w:val="24"/>
          <w:lang w:eastAsia="ru-RU"/>
        </w:rPr>
      </w:pPr>
    </w:p>
    <w:p w:rsidR="007E1B8D" w:rsidRPr="00C80B49" w:rsidRDefault="007E1B8D" w:rsidP="007E1B8D">
      <w:pPr>
        <w:spacing w:after="0" w:line="240" w:lineRule="auto"/>
        <w:ind w:firstLine="900"/>
        <w:jc w:val="both"/>
        <w:rPr>
          <w:rFonts w:ascii="Times New Roman" w:eastAsia="Calibri" w:hAnsi="Times New Roman" w:cs="Times New Roman"/>
          <w:bCs/>
          <w:iCs/>
          <w:sz w:val="24"/>
          <w:szCs w:val="24"/>
          <w:lang w:eastAsia="ru-RU"/>
        </w:rPr>
      </w:pPr>
      <w:r w:rsidRPr="00C80B49">
        <w:rPr>
          <w:rFonts w:ascii="Times New Roman" w:eastAsia="Calibri" w:hAnsi="Times New Roman" w:cs="Times New Roman"/>
          <w:bCs/>
          <w:iCs/>
          <w:sz w:val="24"/>
          <w:szCs w:val="24"/>
          <w:lang w:eastAsia="ru-RU"/>
        </w:rPr>
        <w:t xml:space="preserve">По стандарту ИФЛА обновляемость фондов (количество новых поступлений за год) должна составлять 5% от общего числа документов в фонде. В ЦБС в 2019 г. этот показатель составляет 6,4 %. Реальные поступления в фонд невелик если </w:t>
      </w:r>
      <w:proofErr w:type="gramStart"/>
      <w:r w:rsidRPr="00C80B49">
        <w:rPr>
          <w:rFonts w:ascii="Times New Roman" w:eastAsia="Calibri" w:hAnsi="Times New Roman" w:cs="Times New Roman"/>
          <w:bCs/>
          <w:iCs/>
          <w:sz w:val="24"/>
          <w:szCs w:val="24"/>
          <w:lang w:eastAsia="ru-RU"/>
        </w:rPr>
        <w:t>учитывать</w:t>
      </w:r>
      <w:proofErr w:type="gramEnd"/>
      <w:r w:rsidRPr="00C80B49">
        <w:rPr>
          <w:rFonts w:ascii="Times New Roman" w:eastAsia="Calibri" w:hAnsi="Times New Roman" w:cs="Times New Roman"/>
          <w:bCs/>
          <w:iCs/>
          <w:sz w:val="24"/>
          <w:szCs w:val="24"/>
          <w:lang w:eastAsia="ru-RU"/>
        </w:rPr>
        <w:t xml:space="preserve"> фонд без периодики, то 3,6 %. Половина поступления – это включение подписки.</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bCs/>
          <w:iCs/>
          <w:sz w:val="24"/>
          <w:szCs w:val="24"/>
          <w:lang w:eastAsia="ru-RU"/>
        </w:rPr>
        <w:t>О качестве комплектования и использования фондов судят по его обращаемости (отношение числа выданных документов к величине фонда). Стандарт ИФЛА здесь равен 5%. В ЦБС  в 2019 году этот показатель равен  1,7 %. Показатель книгообеспеченности (количество учетных единиц фонда, приходящихся в среднем на одного читателя)  составляет  13,6 % . Книгообеспеченность одного жителя 8,4 %, что почти соответствует нормативу.</w:t>
      </w:r>
      <w:r w:rsidRPr="00C80B49">
        <w:rPr>
          <w:rFonts w:ascii="Times New Roman" w:eastAsia="Calibri" w:hAnsi="Times New Roman" w:cs="Times New Roman"/>
          <w:sz w:val="24"/>
          <w:szCs w:val="24"/>
          <w:lang w:eastAsia="ru-RU"/>
        </w:rPr>
        <w:t xml:space="preserve"> Обращаемость книжного фонда – 1,7. </w:t>
      </w:r>
    </w:p>
    <w:p w:rsidR="004B2C75" w:rsidRPr="00C80B49" w:rsidRDefault="004B2C75" w:rsidP="007E1B8D">
      <w:pPr>
        <w:spacing w:after="0" w:line="240" w:lineRule="auto"/>
        <w:ind w:firstLine="900"/>
        <w:jc w:val="both"/>
        <w:rPr>
          <w:rFonts w:ascii="Times New Roman" w:eastAsia="Calibri" w:hAnsi="Times New Roman" w:cs="Times New Roman"/>
          <w:sz w:val="24"/>
          <w:szCs w:val="24"/>
          <w:lang w:eastAsia="ru-RU"/>
        </w:rPr>
      </w:pPr>
    </w:p>
    <w:p w:rsidR="004B2C75" w:rsidRPr="00C80B49" w:rsidRDefault="004B2C75"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noProof/>
          <w:sz w:val="24"/>
          <w:szCs w:val="24"/>
          <w:lang w:eastAsia="ru-RU"/>
        </w:rPr>
        <w:drawing>
          <wp:inline distT="0" distB="0" distL="0" distR="0" wp14:anchorId="7D8AEC76" wp14:editId="559E6EE4">
            <wp:extent cx="5499100" cy="352996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3529965"/>
                    </a:xfrm>
                    <a:prstGeom prst="rect">
                      <a:avLst/>
                    </a:prstGeom>
                    <a:noFill/>
                  </pic:spPr>
                </pic:pic>
              </a:graphicData>
            </a:graphic>
          </wp:inline>
        </w:drawing>
      </w:r>
    </w:p>
    <w:p w:rsidR="00110925" w:rsidRPr="00C80B49" w:rsidRDefault="00110925" w:rsidP="007E1B8D">
      <w:pPr>
        <w:spacing w:after="0" w:line="240" w:lineRule="auto"/>
        <w:ind w:firstLine="900"/>
        <w:jc w:val="both"/>
        <w:rPr>
          <w:rFonts w:ascii="Times New Roman" w:eastAsia="Calibri" w:hAnsi="Times New Roman" w:cs="Times New Roman"/>
          <w:sz w:val="24"/>
          <w:szCs w:val="24"/>
          <w:lang w:eastAsia="ru-RU"/>
        </w:rPr>
      </w:pP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Особое внимание по прежнему стараемся уделять приобретению книг для детей и подростков.</w:t>
      </w:r>
      <w:r w:rsidRPr="00C80B49">
        <w:rPr>
          <w:rFonts w:ascii="Times New Roman" w:eastAsia="Calibri" w:hAnsi="Times New Roman" w:cs="Times New Roman"/>
          <w:bCs/>
          <w:iCs/>
          <w:sz w:val="24"/>
          <w:szCs w:val="24"/>
          <w:lang w:eastAsia="ru-RU"/>
        </w:rPr>
        <w:t xml:space="preserve"> </w:t>
      </w:r>
      <w:r w:rsidRPr="00C80B49">
        <w:rPr>
          <w:rFonts w:ascii="Times New Roman" w:eastAsia="Calibri" w:hAnsi="Times New Roman" w:cs="Times New Roman"/>
          <w:sz w:val="24"/>
          <w:szCs w:val="24"/>
          <w:lang w:eastAsia="ru-RU"/>
        </w:rPr>
        <w:t xml:space="preserve">Предметом особой ответственности </w:t>
      </w:r>
      <w:proofErr w:type="gramStart"/>
      <w:r w:rsidRPr="00C80B49">
        <w:rPr>
          <w:rFonts w:ascii="Times New Roman" w:eastAsia="Calibri" w:hAnsi="Times New Roman" w:cs="Times New Roman"/>
          <w:sz w:val="24"/>
          <w:szCs w:val="24"/>
          <w:lang w:eastAsia="ru-RU"/>
        </w:rPr>
        <w:t>по прежнему</w:t>
      </w:r>
      <w:proofErr w:type="gramEnd"/>
      <w:r w:rsidRPr="00C80B49">
        <w:rPr>
          <w:rFonts w:ascii="Times New Roman" w:eastAsia="Calibri" w:hAnsi="Times New Roman" w:cs="Times New Roman"/>
          <w:sz w:val="24"/>
          <w:szCs w:val="24"/>
          <w:lang w:eastAsia="ru-RU"/>
        </w:rPr>
        <w:t xml:space="preserve"> остается краеведческая направленность комплектования, сохранение изданий местных авторов. Текущее </w:t>
      </w:r>
      <w:r w:rsidRPr="00C80B49">
        <w:rPr>
          <w:rFonts w:ascii="Times New Roman" w:eastAsia="Calibri" w:hAnsi="Times New Roman" w:cs="Times New Roman"/>
          <w:sz w:val="24"/>
          <w:szCs w:val="24"/>
          <w:lang w:eastAsia="ru-RU"/>
        </w:rPr>
        <w:lastRenderedPageBreak/>
        <w:t xml:space="preserve">комплектование фонда краеведческих документов ведется с использованием в качестве источников: местный (муниципальный) обязательный экземпляр, подписку, дар, покупку (в том числе у авторов и других частных лиц). Развитие интернета расширяет возможности поиска и получения полнотекстовой информации. Это позволяет библиотеке отказаться от стремления собрать электронные издания в собственном фонде. </w:t>
      </w:r>
    </w:p>
    <w:p w:rsidR="007E1B8D" w:rsidRPr="00C80B49" w:rsidRDefault="007E1B8D" w:rsidP="007E1B8D">
      <w:pPr>
        <w:spacing w:after="0" w:line="240" w:lineRule="auto"/>
        <w:jc w:val="both"/>
        <w:rPr>
          <w:rFonts w:ascii="Times New Roman" w:eastAsia="Calibri" w:hAnsi="Times New Roman" w:cs="Times New Roman"/>
          <w:sz w:val="24"/>
          <w:szCs w:val="24"/>
          <w:lang w:eastAsia="ru-RU"/>
        </w:rPr>
      </w:pPr>
      <w:r w:rsidRPr="00C80B49">
        <w:rPr>
          <w:rFonts w:ascii="Times New Roman" w:eastAsia="Calibri" w:hAnsi="Times New Roman" w:cs="Times New Roman"/>
          <w:bCs/>
          <w:i/>
          <w:iCs/>
          <w:sz w:val="24"/>
          <w:szCs w:val="24"/>
          <w:lang w:eastAsia="ru-RU"/>
        </w:rPr>
        <w:t>5.</w:t>
      </w:r>
      <w:r w:rsidRPr="00C80B49">
        <w:rPr>
          <w:rFonts w:ascii="Times New Roman" w:eastAsia="Calibri" w:hAnsi="Times New Roman" w:cs="Times New Roman"/>
          <w:sz w:val="24"/>
          <w:szCs w:val="24"/>
          <w:lang w:eastAsia="ru-RU"/>
        </w:rPr>
        <w:t xml:space="preserve"> Отдел  комплектования  и обработки особое значение уделяет вопросам сохранности и систематической плановой работы с  фондом   ЦБС. Тема сохранности фондов постоянно стоит на семинарах. Методы работы традиционны:</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xml:space="preserve">Во-первых, разработан перспективный план проверок  книжных   фондов  библиотек-филиалов. </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Во-вторых, особое внимание уделяется сохранности фонда: отбор ветхой и устаревшей литературы; мелкий ремонт книг, прошивка и переплет местной газеты.</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В третьих, ведение учетной  и отчетной документации: акты на списание литературы по разным причинам, ведение инвентарных книг, КСУ для всех подразделений ЦБС.</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xml:space="preserve">Ежегодные плановые проверки фондов библиотек осуществляются в соответствии с установленным графиком – 1 раз в 5 лет и стабильно обеспечивают контроль над сохранностью фондов библиотек. В 2019 году проведены полные проверки фондов в 6 сельских библиотеках путем сверки книжного фонда с учетными документами библиотек. Нынче прошли проверку 1-Хомустахская, </w:t>
      </w:r>
      <w:proofErr w:type="gramStart"/>
      <w:r w:rsidRPr="00C80B49">
        <w:rPr>
          <w:rFonts w:ascii="Times New Roman" w:eastAsia="Calibri" w:hAnsi="Times New Roman" w:cs="Times New Roman"/>
          <w:sz w:val="24"/>
          <w:szCs w:val="24"/>
          <w:lang w:eastAsia="ru-RU"/>
        </w:rPr>
        <w:t>Партизанская</w:t>
      </w:r>
      <w:proofErr w:type="gramEnd"/>
      <w:r w:rsidRPr="00C80B49">
        <w:rPr>
          <w:rFonts w:ascii="Times New Roman" w:eastAsia="Calibri" w:hAnsi="Times New Roman" w:cs="Times New Roman"/>
          <w:sz w:val="24"/>
          <w:szCs w:val="24"/>
          <w:lang w:eastAsia="ru-RU"/>
        </w:rPr>
        <w:t xml:space="preserve">, Салбанская, Хатын-Арынская и Модутская сельские филиалы, т. к. некоторые были перенесены с прошлого в этот год по ряду причин. По результатам проверок даны рекомендации заведующим для устранения выявленных недостатков. Составлены Акты списания. </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Специалистом по переплетному делу за отчетный период было отреставрировано 67 экз. книг, переплетено 3 подшивки улусной газеты «Энсиэли», помощь в техобработке всей поступающей литературы.</w:t>
      </w:r>
    </w:p>
    <w:p w:rsidR="007E1B8D" w:rsidRPr="00C80B49" w:rsidRDefault="007E1B8D" w:rsidP="007E1B8D">
      <w:pPr>
        <w:spacing w:after="0" w:line="240" w:lineRule="auto"/>
        <w:rPr>
          <w:rFonts w:ascii="Times New Roman" w:eastAsia="Calibri" w:hAnsi="Times New Roman" w:cs="Times New Roman"/>
          <w:sz w:val="24"/>
          <w:szCs w:val="24"/>
          <w:lang w:eastAsia="ru-RU"/>
        </w:rPr>
      </w:pPr>
      <w:r w:rsidRPr="00C80B49">
        <w:rPr>
          <w:rFonts w:ascii="Times New Roman" w:eastAsia="Calibri" w:hAnsi="Times New Roman" w:cs="Times New Roman"/>
          <w:bCs/>
          <w:sz w:val="24"/>
          <w:szCs w:val="24"/>
          <w:lang w:eastAsia="ru-RU"/>
        </w:rPr>
        <w:t>6. Каталоги</w:t>
      </w:r>
      <w:r w:rsidRPr="00C80B49">
        <w:rPr>
          <w:rFonts w:ascii="Times New Roman" w:eastAsia="Calibri" w:hAnsi="Times New Roman" w:cs="Times New Roman"/>
          <w:sz w:val="24"/>
          <w:szCs w:val="24"/>
          <w:lang w:eastAsia="ru-RU"/>
        </w:rPr>
        <w:t xml:space="preserve">. Ежегодно ведётся работа по ведению каталогов, редактированию и пополнению учётного каталога. </w:t>
      </w:r>
      <w:r w:rsidRPr="00C80B49">
        <w:rPr>
          <w:rFonts w:ascii="Times New Roman" w:eastAsia="Calibri" w:hAnsi="Times New Roman" w:cs="Times New Roman"/>
          <w:sz w:val="24"/>
          <w:szCs w:val="24"/>
          <w:lang w:eastAsia="ru-RU"/>
        </w:rPr>
        <w:br/>
        <w:t>Одним из основных направленией деятельности Отдела является участие в коропоративной каталогизации Республики Саха (Якутия) – создание библиографических записей в Сводном каталоге библиотек Р</w:t>
      </w:r>
      <w:proofErr w:type="gramStart"/>
      <w:r w:rsidRPr="00C80B49">
        <w:rPr>
          <w:rFonts w:ascii="Times New Roman" w:eastAsia="Calibri" w:hAnsi="Times New Roman" w:cs="Times New Roman"/>
          <w:sz w:val="24"/>
          <w:szCs w:val="24"/>
          <w:lang w:eastAsia="ru-RU"/>
        </w:rPr>
        <w:t>С(</w:t>
      </w:r>
      <w:proofErr w:type="gramEnd"/>
      <w:r w:rsidRPr="00C80B49">
        <w:rPr>
          <w:rFonts w:ascii="Times New Roman" w:eastAsia="Calibri" w:hAnsi="Times New Roman" w:cs="Times New Roman"/>
          <w:sz w:val="24"/>
          <w:szCs w:val="24"/>
          <w:lang w:eastAsia="ru-RU"/>
        </w:rPr>
        <w:t>Я):</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текущая оригинальная каталогизация</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выгрузка библиографических записей из Сводного каталога НБ Р</w:t>
      </w:r>
      <w:proofErr w:type="gramStart"/>
      <w:r w:rsidRPr="00C80B49">
        <w:rPr>
          <w:rFonts w:ascii="Times New Roman" w:eastAsia="Calibri" w:hAnsi="Times New Roman" w:cs="Times New Roman"/>
          <w:sz w:val="24"/>
          <w:szCs w:val="24"/>
          <w:lang w:eastAsia="ru-RU"/>
        </w:rPr>
        <w:t>С(</w:t>
      </w:r>
      <w:proofErr w:type="gramEnd"/>
      <w:r w:rsidRPr="00C80B49">
        <w:rPr>
          <w:rFonts w:ascii="Times New Roman" w:eastAsia="Calibri" w:hAnsi="Times New Roman" w:cs="Times New Roman"/>
          <w:sz w:val="24"/>
          <w:szCs w:val="24"/>
          <w:lang w:eastAsia="ru-RU"/>
        </w:rPr>
        <w:t>Я).</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Увеличение количества библиографических записей в электронном каталоге библиотеки – это один из целевых индикаторов эффективности деятельности муниципальных библиотек. Библиографические записи создаются в национальном машиночитаемом  формате  RUSMARK.</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xml:space="preserve">Объем </w:t>
      </w:r>
      <w:proofErr w:type="gramStart"/>
      <w:r w:rsidRPr="00C80B49">
        <w:rPr>
          <w:rFonts w:ascii="Times New Roman" w:eastAsia="Calibri" w:hAnsi="Times New Roman" w:cs="Times New Roman"/>
          <w:sz w:val="24"/>
          <w:szCs w:val="24"/>
          <w:lang w:eastAsia="ru-RU"/>
        </w:rPr>
        <w:t>ЭК</w:t>
      </w:r>
      <w:proofErr w:type="gramEnd"/>
      <w:r w:rsidRPr="00C80B49">
        <w:rPr>
          <w:rFonts w:ascii="Times New Roman" w:eastAsia="Calibri" w:hAnsi="Times New Roman" w:cs="Times New Roman"/>
          <w:sz w:val="24"/>
          <w:szCs w:val="24"/>
          <w:lang w:eastAsia="ru-RU"/>
        </w:rPr>
        <w:t xml:space="preserve"> на 01.01.2020г. составляет 18033 записей. За отчетный год создано – 243 записей, выгружено из Сводного каталога – 2605 записей. </w:t>
      </w:r>
    </w:p>
    <w:p w:rsidR="007E1B8D" w:rsidRPr="00C80B49" w:rsidRDefault="007E1B8D" w:rsidP="007E1B8D">
      <w:pPr>
        <w:spacing w:after="0" w:line="240" w:lineRule="auto"/>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7. Сотрудники отдела  оказывают практическую, методическую и консультационную помощь сельским библиотекарям.</w:t>
      </w:r>
    </w:p>
    <w:p w:rsidR="007E1B8D" w:rsidRPr="00C80B49" w:rsidRDefault="007E1B8D" w:rsidP="007E1B8D">
      <w:pPr>
        <w:spacing w:after="0" w:line="240" w:lineRule="auto"/>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xml:space="preserve">На семинарских занятиях проводятся консультации по вопросам  комплектования, учету, сохранности библиотечных  фондов, по оформлению документов на выбывающую литературу и по другим вопросам, касающихся работы отдела. </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В течение года была оказана практическая и методическая работа по ведению, редактированию каталогов, своевременно вливать каталожные карточки и производить выемку карточек списанной литературы, по учету библиотечных фондов филиалов и отделов ЦБС. В течени</w:t>
      </w:r>
      <w:proofErr w:type="gramStart"/>
      <w:r w:rsidRPr="00C80B49">
        <w:rPr>
          <w:rFonts w:ascii="Times New Roman" w:eastAsia="Calibri" w:hAnsi="Times New Roman" w:cs="Times New Roman"/>
          <w:sz w:val="24"/>
          <w:szCs w:val="24"/>
          <w:lang w:eastAsia="ru-RU"/>
        </w:rPr>
        <w:t>и</w:t>
      </w:r>
      <w:proofErr w:type="gramEnd"/>
      <w:r w:rsidRPr="00C80B49">
        <w:rPr>
          <w:rFonts w:ascii="Times New Roman" w:eastAsia="Calibri" w:hAnsi="Times New Roman" w:cs="Times New Roman"/>
          <w:sz w:val="24"/>
          <w:szCs w:val="24"/>
          <w:lang w:eastAsia="ru-RU"/>
        </w:rPr>
        <w:t xml:space="preserve"> года командировками охвачены все филиалы ЦБС. Были просмотрены документация, даны устные консультации: по изучению фонда, по своевременному списанию литературы из фонда, оформление каталогов. Библиотекарям филиалов рекомендовано уделять должное внимание заполнению учетной документации библиотеки: Инвентарной книги, Книги суммарного учета. Постоянно участвуем на </w:t>
      </w:r>
      <w:r w:rsidRPr="00C80B49">
        <w:rPr>
          <w:rFonts w:ascii="Times New Roman" w:eastAsia="Calibri" w:hAnsi="Times New Roman" w:cs="Times New Roman"/>
          <w:sz w:val="24"/>
          <w:szCs w:val="24"/>
          <w:lang w:eastAsia="ru-RU"/>
        </w:rPr>
        <w:lastRenderedPageBreak/>
        <w:t>семинарах, проводимых для сельских библиотекарей по вопросам касающихся работы. Проводим стажировки для новых специалистов</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xml:space="preserve">Сотрудники отдела постоянно повышают свои профессиональные навыки. Прошла обучение повышения квалификации в ФГБОУ </w:t>
      </w:r>
      <w:proofErr w:type="gramStart"/>
      <w:r w:rsidRPr="00C80B49">
        <w:rPr>
          <w:rFonts w:ascii="Times New Roman" w:eastAsia="Calibri" w:hAnsi="Times New Roman" w:cs="Times New Roman"/>
          <w:sz w:val="24"/>
          <w:szCs w:val="24"/>
          <w:lang w:eastAsia="ru-RU"/>
        </w:rPr>
        <w:t>ВО</w:t>
      </w:r>
      <w:proofErr w:type="gramEnd"/>
      <w:r w:rsidRPr="00C80B49">
        <w:rPr>
          <w:rFonts w:ascii="Times New Roman" w:eastAsia="Calibri" w:hAnsi="Times New Roman" w:cs="Times New Roman"/>
          <w:sz w:val="24"/>
          <w:szCs w:val="24"/>
          <w:lang w:eastAsia="ru-RU"/>
        </w:rPr>
        <w:t xml:space="preserve"> «Арктический гос. ин-т культуры и искусств «Формирование библиотечных фондов МЦБС: современные тенденции развития». </w:t>
      </w:r>
    </w:p>
    <w:p w:rsidR="007E1B8D" w:rsidRPr="00C80B49" w:rsidRDefault="007E1B8D" w:rsidP="007E1B8D">
      <w:pPr>
        <w:spacing w:after="0" w:line="240" w:lineRule="auto"/>
        <w:ind w:firstLine="900"/>
        <w:jc w:val="both"/>
        <w:rPr>
          <w:rFonts w:ascii="Times New Roman" w:eastAsia="Calibri" w:hAnsi="Times New Roman" w:cs="Times New Roman"/>
          <w:sz w:val="24"/>
          <w:szCs w:val="24"/>
          <w:lang w:eastAsia="ru-RU"/>
        </w:rPr>
      </w:pPr>
      <w:r w:rsidRPr="00C80B49">
        <w:rPr>
          <w:rFonts w:ascii="Times New Roman" w:eastAsia="Calibri" w:hAnsi="Times New Roman" w:cs="Times New Roman"/>
          <w:sz w:val="24"/>
          <w:szCs w:val="24"/>
          <w:lang w:eastAsia="ru-RU"/>
        </w:rPr>
        <w:t xml:space="preserve">Отдел принимает активное участие в общественной работе библиотеки. За отчетный период с  поставленными  задачами  отдел  успешно  справился,  качественно и своевременно выполнив все  процессы формирования фонда. </w:t>
      </w:r>
    </w:p>
    <w:p w:rsidR="00E40E00" w:rsidRPr="00C80B49" w:rsidRDefault="00E40E00" w:rsidP="007E1B8D">
      <w:pPr>
        <w:spacing w:after="0" w:line="240" w:lineRule="auto"/>
        <w:ind w:firstLine="567"/>
        <w:jc w:val="both"/>
        <w:rPr>
          <w:rFonts w:ascii="Times New Roman" w:eastAsia="Times New Roman" w:hAnsi="Times New Roman" w:cs="Times New Roman"/>
          <w:b/>
          <w:sz w:val="24"/>
          <w:szCs w:val="24"/>
          <w:lang w:eastAsia="ru-RU"/>
        </w:rPr>
      </w:pPr>
    </w:p>
    <w:p w:rsidR="00E2017B" w:rsidRPr="00C80B49" w:rsidRDefault="00E2017B" w:rsidP="00090215">
      <w:pPr>
        <w:numPr>
          <w:ilvl w:val="0"/>
          <w:numId w:val="10"/>
        </w:numPr>
        <w:spacing w:after="0" w:line="240" w:lineRule="auto"/>
        <w:contextualSpacing/>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Электронные сетевые ресурсы.</w:t>
      </w:r>
    </w:p>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5.1 Отчет по индикаторам «дорожной карты» за 2017-2019гг.</w:t>
      </w:r>
    </w:p>
    <w:p w:rsidR="00E2017B" w:rsidRPr="00C80B49" w:rsidRDefault="00E2017B" w:rsidP="00E2017B">
      <w:pPr>
        <w:spacing w:after="0" w:line="240" w:lineRule="auto"/>
        <w:ind w:left="360"/>
        <w:jc w:val="both"/>
        <w:rPr>
          <w:rFonts w:ascii="Times New Roman" w:eastAsia="Times New Roman" w:hAnsi="Times New Roman" w:cs="Times New Roman"/>
          <w:sz w:val="24"/>
          <w:szCs w:val="24"/>
          <w:lang w:eastAsia="ru-RU"/>
        </w:rPr>
      </w:pPr>
    </w:p>
    <w:p w:rsidR="00E2017B" w:rsidRPr="00C80B49" w:rsidRDefault="00E2017B" w:rsidP="00E2017B">
      <w:pPr>
        <w:spacing w:after="0" w:line="240" w:lineRule="auto"/>
        <w:ind w:left="360"/>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sz w:val="24"/>
          <w:szCs w:val="24"/>
          <w:lang w:eastAsia="ru-RU"/>
        </w:rPr>
        <w:t>1.</w:t>
      </w:r>
      <w:r w:rsidRPr="00C80B49">
        <w:rPr>
          <w:rFonts w:ascii="Times New Roman" w:eastAsia="Times New Roman" w:hAnsi="Times New Roman" w:cs="Times New Roman"/>
          <w:i/>
          <w:sz w:val="24"/>
          <w:szCs w:val="24"/>
          <w:lang w:eastAsia="ru-RU"/>
        </w:rPr>
        <w:t>Увеличение количества библиографических записей в сводном электронном каталоге библиотек Р</w:t>
      </w:r>
      <w:proofErr w:type="gramStart"/>
      <w:r w:rsidRPr="00C80B49">
        <w:rPr>
          <w:rFonts w:ascii="Times New Roman" w:eastAsia="Times New Roman" w:hAnsi="Times New Roman" w:cs="Times New Roman"/>
          <w:i/>
          <w:sz w:val="24"/>
          <w:szCs w:val="24"/>
          <w:lang w:eastAsia="ru-RU"/>
        </w:rPr>
        <w:t>С(</w:t>
      </w:r>
      <w:proofErr w:type="gramEnd"/>
      <w:r w:rsidRPr="00C80B49">
        <w:rPr>
          <w:rFonts w:ascii="Times New Roman" w:eastAsia="Times New Roman" w:hAnsi="Times New Roman" w:cs="Times New Roman"/>
          <w:i/>
          <w:sz w:val="24"/>
          <w:szCs w:val="24"/>
          <w:lang w:eastAsia="ru-RU"/>
        </w:rPr>
        <w:t>Я)</w:t>
      </w:r>
    </w:p>
    <w:tbl>
      <w:tblPr>
        <w:tblW w:w="0" w:type="auto"/>
        <w:tblInd w:w="1526" w:type="dxa"/>
        <w:tblCellMar>
          <w:left w:w="10" w:type="dxa"/>
          <w:right w:w="10" w:type="dxa"/>
        </w:tblCellMar>
        <w:tblLook w:val="0000" w:firstRow="0" w:lastRow="0" w:firstColumn="0" w:lastColumn="0" w:noHBand="0" w:noVBand="0"/>
      </w:tblPr>
      <w:tblGrid>
        <w:gridCol w:w="1701"/>
        <w:gridCol w:w="1134"/>
        <w:gridCol w:w="1281"/>
        <w:gridCol w:w="1085"/>
        <w:gridCol w:w="851"/>
        <w:gridCol w:w="851"/>
      </w:tblGrid>
      <w:tr w:rsidR="00E2017B" w:rsidRPr="00C80B49" w:rsidTr="00E2017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rPr>
                <w:rFonts w:ascii="Times New Roman" w:eastAsia="Calibri" w:hAnsi="Times New Roman" w:cs="Calibri"/>
                <w:b/>
                <w:sz w:val="24"/>
                <w:szCs w:val="24"/>
                <w:lang w:eastAsia="ru-RU"/>
              </w:rPr>
            </w:pPr>
            <w:r w:rsidRPr="00C80B49">
              <w:rPr>
                <w:rFonts w:ascii="Times New Roman" w:eastAsia="Calibri" w:hAnsi="Times New Roman" w:cs="Calibri"/>
                <w:b/>
                <w:sz w:val="24"/>
                <w:szCs w:val="24"/>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Ориг.</w:t>
            </w:r>
          </w:p>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запись</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Выгрузка</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выбыло</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Всего за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Всего</w:t>
            </w:r>
          </w:p>
        </w:tc>
      </w:tr>
      <w:tr w:rsidR="00E2017B" w:rsidRPr="00C80B49" w:rsidTr="00E2017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212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4339</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4551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12628</w:t>
            </w:r>
          </w:p>
        </w:tc>
      </w:tr>
      <w:tr w:rsidR="00E2017B" w:rsidRPr="00C80B49" w:rsidTr="00E2017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319</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2238</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2557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15185</w:t>
            </w:r>
          </w:p>
        </w:tc>
      </w:tr>
      <w:tr w:rsidR="00E2017B" w:rsidRPr="00C80B49" w:rsidTr="00E2017B">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243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2605</w:t>
            </w:r>
          </w:p>
        </w:tc>
        <w:tc>
          <w:tcPr>
            <w:tcW w:w="1085"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2848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E2017B" w:rsidRPr="00C80B49" w:rsidRDefault="00E2017B" w:rsidP="00E2017B">
            <w:pPr>
              <w:spacing w:after="0" w:line="240" w:lineRule="auto"/>
              <w:jc w:val="center"/>
              <w:rPr>
                <w:rFonts w:ascii="Times New Roman" w:eastAsia="Times New Roman" w:hAnsi="Times New Roman" w:cs="Times New Roman"/>
                <w:sz w:val="24"/>
                <w:szCs w:val="24"/>
                <w:lang w:eastAsia="ru-RU"/>
              </w:rPr>
            </w:pPr>
            <w:r w:rsidRPr="00C80B49">
              <w:rPr>
                <w:rFonts w:ascii="Times New Roman" w:hAnsi="Times New Roman" w:cs="Times New Roman"/>
                <w:sz w:val="24"/>
                <w:szCs w:val="24"/>
              </w:rPr>
              <w:t>18033</w:t>
            </w:r>
          </w:p>
        </w:tc>
      </w:tr>
    </w:tbl>
    <w:p w:rsidR="00E2017B" w:rsidRPr="00C80B49" w:rsidRDefault="00E2017B" w:rsidP="00E2017B">
      <w:pPr>
        <w:spacing w:after="0" w:line="240" w:lineRule="auto"/>
        <w:ind w:left="720"/>
        <w:jc w:val="both"/>
        <w:rPr>
          <w:rFonts w:ascii="Times New Roman" w:eastAsia="Times New Roman" w:hAnsi="Times New Roman" w:cs="Times New Roman"/>
          <w:sz w:val="24"/>
          <w:szCs w:val="24"/>
          <w:lang w:eastAsia="ru-RU"/>
        </w:rPr>
      </w:pPr>
    </w:p>
    <w:p w:rsidR="00E2017B" w:rsidRPr="00C80B49" w:rsidRDefault="00E2017B" w:rsidP="00E2017B">
      <w:pPr>
        <w:spacing w:after="0" w:line="240" w:lineRule="auto"/>
        <w:ind w:left="720"/>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Доля библиографических записей от общего фонда составляет – 6,9%</w:t>
      </w:r>
    </w:p>
    <w:p w:rsidR="00E40E00" w:rsidRPr="00C80B49" w:rsidRDefault="00E40E00" w:rsidP="00E40E00">
      <w:pPr>
        <w:spacing w:after="0" w:line="240" w:lineRule="auto"/>
        <w:ind w:left="720"/>
        <w:jc w:val="both"/>
        <w:rPr>
          <w:rFonts w:ascii="Times New Roman" w:eastAsia="Times New Roman" w:hAnsi="Times New Roman" w:cs="Times New Roman"/>
          <w:sz w:val="24"/>
          <w:szCs w:val="24"/>
          <w:lang w:eastAsia="ru-RU"/>
        </w:rPr>
      </w:pPr>
    </w:p>
    <w:p w:rsidR="00E40E00" w:rsidRPr="00C80B49" w:rsidRDefault="00E40E00" w:rsidP="00E40E00">
      <w:pPr>
        <w:tabs>
          <w:tab w:val="left" w:pos="0"/>
        </w:tabs>
        <w:spacing w:after="0" w:line="240" w:lineRule="auto"/>
        <w:ind w:left="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r w:rsidRPr="00C80B49">
        <w:rPr>
          <w:rFonts w:ascii="Times New Roman" w:eastAsia="Times New Roman" w:hAnsi="Times New Roman" w:cs="Times New Roman"/>
          <w:i/>
          <w:sz w:val="24"/>
          <w:szCs w:val="24"/>
          <w:lang w:eastAsia="ru-RU"/>
        </w:rPr>
        <w:t>Увеличение доли библиотек, подключенных к сети Интернет</w:t>
      </w:r>
    </w:p>
    <w:tbl>
      <w:tblPr>
        <w:tblW w:w="0" w:type="auto"/>
        <w:tblInd w:w="720" w:type="dxa"/>
        <w:tblCellMar>
          <w:left w:w="10" w:type="dxa"/>
          <w:right w:w="10" w:type="dxa"/>
        </w:tblCellMar>
        <w:tblLook w:val="0000" w:firstRow="0" w:lastRow="0" w:firstColumn="0" w:lastColumn="0" w:noHBand="0" w:noVBand="0"/>
      </w:tblPr>
      <w:tblGrid>
        <w:gridCol w:w="918"/>
        <w:gridCol w:w="2745"/>
        <w:gridCol w:w="3713"/>
        <w:gridCol w:w="1614"/>
      </w:tblGrid>
      <w:tr w:rsidR="00E40E00" w:rsidRPr="00C80B49" w:rsidTr="007A2E21">
        <w:trPr>
          <w:trHeight w:val="314"/>
        </w:trPr>
        <w:tc>
          <w:tcPr>
            <w:tcW w:w="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E00" w:rsidRPr="00C80B49" w:rsidRDefault="00E40E00" w:rsidP="00E40E00">
            <w:pPr>
              <w:tabs>
                <w:tab w:val="left" w:pos="0"/>
              </w:tabs>
              <w:spacing w:after="0" w:line="240" w:lineRule="auto"/>
              <w:rPr>
                <w:rFonts w:ascii="Times New Roman" w:eastAsia="Calibri" w:hAnsi="Times New Roman" w:cs="Calibri"/>
                <w:b/>
                <w:sz w:val="24"/>
                <w:szCs w:val="24"/>
                <w:lang w:eastAsia="ru-RU"/>
              </w:rPr>
            </w:pPr>
          </w:p>
        </w:tc>
        <w:tc>
          <w:tcPr>
            <w:tcW w:w="2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E00" w:rsidRPr="00C80B49" w:rsidRDefault="00E40E00" w:rsidP="00E40E00">
            <w:pPr>
              <w:tabs>
                <w:tab w:val="left" w:pos="0"/>
              </w:tabs>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Всего библиотек</w:t>
            </w:r>
          </w:p>
        </w:tc>
        <w:tc>
          <w:tcPr>
            <w:tcW w:w="3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E00" w:rsidRPr="00C80B49" w:rsidRDefault="00E40E00" w:rsidP="00E40E00">
            <w:pPr>
              <w:tabs>
                <w:tab w:val="left" w:pos="0"/>
              </w:tabs>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Из них подключенных Интернет</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0E00" w:rsidRPr="00C80B49" w:rsidRDefault="00E40E00" w:rsidP="00E40E00">
            <w:pPr>
              <w:tabs>
                <w:tab w:val="left" w:pos="0"/>
              </w:tabs>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w:t>
            </w:r>
          </w:p>
        </w:tc>
      </w:tr>
      <w:tr w:rsidR="007E2C56" w:rsidRPr="00C80B49" w:rsidTr="007A2E21">
        <w:trPr>
          <w:trHeight w:val="288"/>
        </w:trPr>
        <w:tc>
          <w:tcPr>
            <w:tcW w:w="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w:t>
            </w:r>
          </w:p>
        </w:tc>
        <w:tc>
          <w:tcPr>
            <w:tcW w:w="3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16</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80%</w:t>
            </w:r>
          </w:p>
        </w:tc>
      </w:tr>
      <w:tr w:rsidR="007E2C56" w:rsidRPr="00C80B49" w:rsidTr="007A2E21">
        <w:trPr>
          <w:trHeight w:val="288"/>
        </w:trPr>
        <w:tc>
          <w:tcPr>
            <w:tcW w:w="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w:t>
            </w:r>
          </w:p>
        </w:tc>
        <w:tc>
          <w:tcPr>
            <w:tcW w:w="3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18</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9663F8">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90%</w:t>
            </w:r>
          </w:p>
        </w:tc>
      </w:tr>
      <w:tr w:rsidR="007E2C56" w:rsidRPr="00C80B49" w:rsidTr="007A2E21">
        <w:trPr>
          <w:trHeight w:val="288"/>
        </w:trPr>
        <w:tc>
          <w:tcPr>
            <w:tcW w:w="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7E2C56" w:rsidP="00E40E00">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21163E" w:rsidP="00E40E00">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w:t>
            </w:r>
          </w:p>
        </w:tc>
        <w:tc>
          <w:tcPr>
            <w:tcW w:w="3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21163E" w:rsidP="00E40E00">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19</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C56" w:rsidRPr="00C80B49" w:rsidRDefault="0021163E" w:rsidP="00E40E00">
            <w:pPr>
              <w:tabs>
                <w:tab w:val="left" w:pos="0"/>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95%</w:t>
            </w:r>
          </w:p>
        </w:tc>
      </w:tr>
    </w:tbl>
    <w:p w:rsidR="00E40E00" w:rsidRPr="00C80B49" w:rsidRDefault="00E40E00" w:rsidP="00E40E00">
      <w:pPr>
        <w:tabs>
          <w:tab w:val="left" w:pos="0"/>
        </w:tabs>
        <w:spacing w:after="0" w:line="240" w:lineRule="auto"/>
        <w:ind w:left="720"/>
        <w:jc w:val="both"/>
        <w:rPr>
          <w:rFonts w:ascii="Times New Roman" w:eastAsia="Times New Roman" w:hAnsi="Times New Roman" w:cs="Times New Roman"/>
          <w:sz w:val="28"/>
          <w:szCs w:val="24"/>
          <w:lang w:eastAsia="ru-RU"/>
        </w:rPr>
      </w:pPr>
    </w:p>
    <w:p w:rsidR="00E2017B" w:rsidRPr="00C80B49" w:rsidRDefault="00E2017B" w:rsidP="00E2017B">
      <w:pPr>
        <w:spacing w:after="0" w:line="240" w:lineRule="auto"/>
        <w:ind w:firstLine="42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i/>
          <w:sz w:val="24"/>
          <w:szCs w:val="24"/>
          <w:lang w:eastAsia="ru-RU"/>
        </w:rPr>
        <w:t>Количество  библиографических  записей  в  Сводном каталоге НБ РС (Я):</w:t>
      </w:r>
    </w:p>
    <w:tbl>
      <w:tblPr>
        <w:tblStyle w:val="5"/>
        <w:tblW w:w="0" w:type="auto"/>
        <w:tblLook w:val="04A0" w:firstRow="1" w:lastRow="0" w:firstColumn="1" w:lastColumn="0" w:noHBand="0" w:noVBand="1"/>
      </w:tblPr>
      <w:tblGrid>
        <w:gridCol w:w="2428"/>
        <w:gridCol w:w="2428"/>
        <w:gridCol w:w="2428"/>
        <w:gridCol w:w="2429"/>
      </w:tblGrid>
      <w:tr w:rsidR="00E2017B" w:rsidRPr="00C80B49" w:rsidTr="00E2017B">
        <w:tc>
          <w:tcPr>
            <w:tcW w:w="2428" w:type="dxa"/>
          </w:tcPr>
          <w:p w:rsidR="00E2017B" w:rsidRPr="00C80B49" w:rsidRDefault="00E2017B" w:rsidP="00E2017B">
            <w:pPr>
              <w:rPr>
                <w:sz w:val="24"/>
                <w:szCs w:val="24"/>
              </w:rPr>
            </w:pPr>
          </w:p>
        </w:tc>
        <w:tc>
          <w:tcPr>
            <w:tcW w:w="2428" w:type="dxa"/>
          </w:tcPr>
          <w:p w:rsidR="00E2017B" w:rsidRPr="00C80B49" w:rsidRDefault="00E2017B" w:rsidP="00E2017B">
            <w:pPr>
              <w:jc w:val="center"/>
              <w:rPr>
                <w:sz w:val="24"/>
                <w:szCs w:val="24"/>
              </w:rPr>
            </w:pPr>
            <w:r w:rsidRPr="00C80B49">
              <w:rPr>
                <w:sz w:val="24"/>
                <w:szCs w:val="24"/>
              </w:rPr>
              <w:t>2017</w:t>
            </w:r>
          </w:p>
        </w:tc>
        <w:tc>
          <w:tcPr>
            <w:tcW w:w="2428" w:type="dxa"/>
          </w:tcPr>
          <w:p w:rsidR="00E2017B" w:rsidRPr="00C80B49" w:rsidRDefault="00E2017B" w:rsidP="00E2017B">
            <w:pPr>
              <w:jc w:val="center"/>
              <w:rPr>
                <w:sz w:val="24"/>
                <w:szCs w:val="24"/>
              </w:rPr>
            </w:pPr>
            <w:r w:rsidRPr="00C80B49">
              <w:rPr>
                <w:sz w:val="24"/>
                <w:szCs w:val="24"/>
              </w:rPr>
              <w:t>2018</w:t>
            </w:r>
          </w:p>
        </w:tc>
        <w:tc>
          <w:tcPr>
            <w:tcW w:w="2429" w:type="dxa"/>
          </w:tcPr>
          <w:p w:rsidR="00E2017B" w:rsidRPr="00C80B49" w:rsidRDefault="00E2017B" w:rsidP="00E2017B">
            <w:pPr>
              <w:jc w:val="center"/>
              <w:rPr>
                <w:sz w:val="24"/>
                <w:szCs w:val="24"/>
              </w:rPr>
            </w:pPr>
            <w:r w:rsidRPr="00C80B49">
              <w:rPr>
                <w:sz w:val="24"/>
                <w:szCs w:val="24"/>
              </w:rPr>
              <w:t>2019</w:t>
            </w:r>
          </w:p>
        </w:tc>
      </w:tr>
      <w:tr w:rsidR="00E2017B" w:rsidRPr="00C80B49" w:rsidTr="00E2017B">
        <w:tc>
          <w:tcPr>
            <w:tcW w:w="2428" w:type="dxa"/>
          </w:tcPr>
          <w:p w:rsidR="00E2017B" w:rsidRPr="00C80B49" w:rsidRDefault="00E2017B" w:rsidP="00E2017B">
            <w:pPr>
              <w:rPr>
                <w:sz w:val="24"/>
                <w:szCs w:val="24"/>
              </w:rPr>
            </w:pPr>
            <w:r w:rsidRPr="00C80B49">
              <w:rPr>
                <w:sz w:val="24"/>
                <w:szCs w:val="24"/>
              </w:rPr>
              <w:t>БД краеведческих статей «Саха сирэ»</w:t>
            </w:r>
          </w:p>
        </w:tc>
        <w:tc>
          <w:tcPr>
            <w:tcW w:w="2428" w:type="dxa"/>
          </w:tcPr>
          <w:p w:rsidR="00E2017B" w:rsidRPr="00C80B49" w:rsidRDefault="00E2017B" w:rsidP="00E2017B">
            <w:pPr>
              <w:jc w:val="center"/>
              <w:rPr>
                <w:sz w:val="24"/>
                <w:szCs w:val="24"/>
              </w:rPr>
            </w:pPr>
            <w:r w:rsidRPr="00C80B49">
              <w:rPr>
                <w:sz w:val="24"/>
                <w:szCs w:val="24"/>
              </w:rPr>
              <w:t>199</w:t>
            </w:r>
          </w:p>
        </w:tc>
        <w:tc>
          <w:tcPr>
            <w:tcW w:w="2428" w:type="dxa"/>
          </w:tcPr>
          <w:p w:rsidR="00E2017B" w:rsidRPr="00C80B49" w:rsidRDefault="00E2017B" w:rsidP="00E2017B">
            <w:pPr>
              <w:jc w:val="center"/>
              <w:rPr>
                <w:sz w:val="24"/>
                <w:szCs w:val="24"/>
              </w:rPr>
            </w:pPr>
            <w:r w:rsidRPr="00C80B49">
              <w:rPr>
                <w:sz w:val="24"/>
                <w:szCs w:val="24"/>
              </w:rPr>
              <w:t>461</w:t>
            </w:r>
          </w:p>
        </w:tc>
        <w:tc>
          <w:tcPr>
            <w:tcW w:w="2429" w:type="dxa"/>
          </w:tcPr>
          <w:p w:rsidR="00E2017B" w:rsidRPr="00C80B49" w:rsidRDefault="00E2017B" w:rsidP="00E2017B">
            <w:pPr>
              <w:jc w:val="center"/>
              <w:rPr>
                <w:sz w:val="24"/>
                <w:szCs w:val="24"/>
              </w:rPr>
            </w:pPr>
            <w:r w:rsidRPr="00C80B49">
              <w:rPr>
                <w:sz w:val="24"/>
                <w:szCs w:val="24"/>
              </w:rPr>
              <w:t>223</w:t>
            </w:r>
          </w:p>
        </w:tc>
      </w:tr>
      <w:tr w:rsidR="00E2017B" w:rsidRPr="00C80B49" w:rsidTr="00E2017B">
        <w:tc>
          <w:tcPr>
            <w:tcW w:w="2428" w:type="dxa"/>
          </w:tcPr>
          <w:p w:rsidR="00E2017B" w:rsidRPr="00C80B49" w:rsidRDefault="00E2017B" w:rsidP="00E2017B">
            <w:pPr>
              <w:rPr>
                <w:sz w:val="24"/>
                <w:szCs w:val="24"/>
              </w:rPr>
            </w:pPr>
            <w:r w:rsidRPr="00C80B49">
              <w:rPr>
                <w:sz w:val="24"/>
                <w:szCs w:val="24"/>
              </w:rPr>
              <w:t>БД «Официальные документы»</w:t>
            </w:r>
          </w:p>
        </w:tc>
        <w:tc>
          <w:tcPr>
            <w:tcW w:w="2428" w:type="dxa"/>
          </w:tcPr>
          <w:p w:rsidR="00E2017B" w:rsidRPr="00C80B49" w:rsidRDefault="00E2017B" w:rsidP="00E2017B">
            <w:pPr>
              <w:jc w:val="center"/>
              <w:rPr>
                <w:sz w:val="24"/>
                <w:szCs w:val="24"/>
              </w:rPr>
            </w:pPr>
            <w:r w:rsidRPr="00C80B49">
              <w:rPr>
                <w:sz w:val="24"/>
                <w:szCs w:val="24"/>
              </w:rPr>
              <w:t>120</w:t>
            </w:r>
          </w:p>
        </w:tc>
        <w:tc>
          <w:tcPr>
            <w:tcW w:w="2428" w:type="dxa"/>
          </w:tcPr>
          <w:p w:rsidR="00E2017B" w:rsidRPr="00C80B49" w:rsidRDefault="00E2017B" w:rsidP="00E2017B">
            <w:pPr>
              <w:jc w:val="center"/>
              <w:rPr>
                <w:sz w:val="24"/>
                <w:szCs w:val="24"/>
              </w:rPr>
            </w:pPr>
            <w:r w:rsidRPr="00C80B49">
              <w:rPr>
                <w:sz w:val="24"/>
                <w:szCs w:val="24"/>
              </w:rPr>
              <w:t>92</w:t>
            </w:r>
          </w:p>
        </w:tc>
        <w:tc>
          <w:tcPr>
            <w:tcW w:w="2429" w:type="dxa"/>
          </w:tcPr>
          <w:p w:rsidR="00E2017B" w:rsidRPr="00C80B49" w:rsidRDefault="00E2017B" w:rsidP="00E2017B">
            <w:pPr>
              <w:jc w:val="center"/>
              <w:rPr>
                <w:sz w:val="24"/>
                <w:szCs w:val="24"/>
              </w:rPr>
            </w:pPr>
            <w:r w:rsidRPr="00C80B49">
              <w:rPr>
                <w:sz w:val="24"/>
                <w:szCs w:val="24"/>
              </w:rPr>
              <w:t>66</w:t>
            </w:r>
          </w:p>
        </w:tc>
      </w:tr>
    </w:tbl>
    <w:p w:rsidR="00E40E00" w:rsidRPr="00C80B49" w:rsidRDefault="00E40E00" w:rsidP="00E40E00">
      <w:pPr>
        <w:spacing w:after="0" w:line="240" w:lineRule="auto"/>
        <w:ind w:firstLine="426"/>
        <w:rPr>
          <w:rFonts w:ascii="Times New Roman" w:eastAsia="Times New Roman" w:hAnsi="Times New Roman" w:cs="Times New Roman"/>
          <w:sz w:val="24"/>
          <w:szCs w:val="24"/>
          <w:lang w:eastAsia="ru-RU"/>
        </w:rPr>
      </w:pPr>
    </w:p>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line="240" w:lineRule="auto"/>
        <w:ind w:left="426"/>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5.2 Объем  электронной  (цифровой)  библиотеки,  сформированной муниципальными библиотеками</w:t>
      </w:r>
    </w:p>
    <w:p w:rsidR="00E40E00" w:rsidRPr="00C80B49" w:rsidRDefault="00110925" w:rsidP="0021163E">
      <w:pPr>
        <w:spacing w:after="0" w:line="240" w:lineRule="auto"/>
        <w:ind w:left="72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Всего оцифровано   – 1023</w:t>
      </w:r>
      <w:r w:rsidR="00E40E00" w:rsidRPr="00C80B49">
        <w:rPr>
          <w:rFonts w:ascii="Times New Roman" w:eastAsia="Times New Roman" w:hAnsi="Times New Roman" w:cs="Times New Roman"/>
          <w:sz w:val="24"/>
          <w:szCs w:val="24"/>
          <w:lang w:eastAsia="ru-RU"/>
        </w:rPr>
        <w:t xml:space="preserve"> документов</w:t>
      </w:r>
    </w:p>
    <w:p w:rsidR="00E40E00" w:rsidRPr="00C80B49" w:rsidRDefault="00E40E00" w:rsidP="00E40E00">
      <w:pPr>
        <w:spacing w:after="0" w:line="240" w:lineRule="auto"/>
        <w:ind w:left="720"/>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Доля оцифрованных документов от общего объема краеведческого фонда составляет – 1,2</w:t>
      </w:r>
      <w:r w:rsidR="0021163E" w:rsidRPr="00C80B49">
        <w:rPr>
          <w:rFonts w:ascii="Times New Roman" w:eastAsia="Times New Roman" w:hAnsi="Times New Roman" w:cs="Times New Roman"/>
          <w:sz w:val="24"/>
          <w:szCs w:val="24"/>
          <w:lang w:eastAsia="ru-RU"/>
        </w:rPr>
        <w:t>8</w:t>
      </w:r>
      <w:r w:rsidRPr="00C80B49">
        <w:rPr>
          <w:rFonts w:ascii="Times New Roman" w:eastAsia="Times New Roman" w:hAnsi="Times New Roman" w:cs="Times New Roman"/>
          <w:sz w:val="24"/>
          <w:szCs w:val="24"/>
          <w:lang w:eastAsia="ru-RU"/>
        </w:rPr>
        <w:t>%</w:t>
      </w:r>
    </w:p>
    <w:p w:rsidR="00E40E00" w:rsidRPr="00C80B49" w:rsidRDefault="00E40E00" w:rsidP="00E40E00">
      <w:pPr>
        <w:spacing w:after="0" w:line="240" w:lineRule="auto"/>
        <w:ind w:left="720"/>
        <w:contextualSpacing/>
        <w:rPr>
          <w:rFonts w:ascii="Times New Roman" w:eastAsia="Times New Roman" w:hAnsi="Times New Roman" w:cs="Times New Roman"/>
          <w:i/>
          <w:sz w:val="24"/>
          <w:szCs w:val="24"/>
          <w:lang w:eastAsia="ru-RU"/>
        </w:rPr>
      </w:pPr>
    </w:p>
    <w:p w:rsidR="00E40E00" w:rsidRPr="00C80B49" w:rsidRDefault="00E40E00" w:rsidP="00E40E00">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Количество  документов,  поступивших  в  электронном  виде  в  качестве</w:t>
      </w: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i/>
          <w:sz w:val="24"/>
          <w:szCs w:val="24"/>
          <w:lang w:eastAsia="ru-RU"/>
        </w:rPr>
        <w:t>муниципального обязательного экземпляра:</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Н</w:t>
      </w:r>
      <w:r w:rsidRPr="00C80B49">
        <w:rPr>
          <w:rFonts w:ascii="Times New Roman" w:eastAsia="Times New Roman" w:hAnsi="Times New Roman" w:cs="Times New Roman"/>
          <w:sz w:val="24"/>
          <w:szCs w:val="24"/>
          <w:lang w:eastAsia="ru-RU"/>
        </w:rPr>
        <w:t>е имеются.</w:t>
      </w:r>
    </w:p>
    <w:p w:rsidR="00E40E00" w:rsidRPr="00C80B49" w:rsidRDefault="00E40E00" w:rsidP="00E40E00">
      <w:pPr>
        <w:spacing w:after="0" w:line="240" w:lineRule="auto"/>
        <w:ind w:firstLine="284"/>
        <w:jc w:val="both"/>
        <w:rPr>
          <w:rFonts w:ascii="Times New Roman" w:eastAsia="Times New Roman" w:hAnsi="Times New Roman" w:cs="Times New Roman"/>
          <w:i/>
          <w:sz w:val="24"/>
          <w:szCs w:val="24"/>
          <w:lang w:eastAsia="ru-RU"/>
        </w:rPr>
      </w:pP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Количество  муниципальных  библиотек,  имеющих  инсталлированные  базы данных</w:t>
      </w:r>
      <w:r w:rsidRPr="00C80B49">
        <w:rPr>
          <w:rFonts w:ascii="Times New Roman" w:eastAsia="Times New Roman" w:hAnsi="Times New Roman" w:cs="Times New Roman"/>
          <w:sz w:val="24"/>
          <w:szCs w:val="24"/>
          <w:lang w:eastAsia="ru-RU"/>
        </w:rPr>
        <w:t>:</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 библиотека (ЦУБ)</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lastRenderedPageBreak/>
        <w:t xml:space="preserve">Количество инсталлированных БД, имеющихся </w:t>
      </w:r>
      <w:proofErr w:type="gramStart"/>
      <w:r w:rsidRPr="00C80B49">
        <w:rPr>
          <w:rFonts w:ascii="Times New Roman" w:eastAsia="Times New Roman" w:hAnsi="Times New Roman" w:cs="Times New Roman"/>
          <w:i/>
          <w:sz w:val="24"/>
          <w:szCs w:val="24"/>
          <w:lang w:eastAsia="ru-RU"/>
        </w:rPr>
        <w:t>в</w:t>
      </w:r>
      <w:proofErr w:type="gramEnd"/>
      <w:r w:rsidRPr="00C80B49">
        <w:rPr>
          <w:rFonts w:ascii="Times New Roman" w:eastAsia="Times New Roman" w:hAnsi="Times New Roman" w:cs="Times New Roman"/>
          <w:i/>
          <w:sz w:val="24"/>
          <w:szCs w:val="24"/>
          <w:lang w:eastAsia="ru-RU"/>
        </w:rPr>
        <w:t xml:space="preserve"> </w:t>
      </w:r>
      <w:proofErr w:type="gramStart"/>
      <w:r w:rsidRPr="00C80B49">
        <w:rPr>
          <w:rFonts w:ascii="Times New Roman" w:eastAsia="Times New Roman" w:hAnsi="Times New Roman" w:cs="Times New Roman"/>
          <w:i/>
          <w:sz w:val="24"/>
          <w:szCs w:val="24"/>
          <w:lang w:eastAsia="ru-RU"/>
        </w:rPr>
        <w:t>муниципальных</w:t>
      </w:r>
      <w:proofErr w:type="gramEnd"/>
      <w:r w:rsidRPr="00C80B49">
        <w:rPr>
          <w:rFonts w:ascii="Times New Roman" w:eastAsia="Times New Roman" w:hAnsi="Times New Roman" w:cs="Times New Roman"/>
          <w:i/>
          <w:sz w:val="24"/>
          <w:szCs w:val="24"/>
          <w:lang w:eastAsia="ru-RU"/>
        </w:rPr>
        <w:t xml:space="preserve"> библиотек –</w:t>
      </w:r>
      <w:r w:rsidRPr="00C80B49">
        <w:rPr>
          <w:rFonts w:ascii="Times New Roman" w:eastAsia="Times New Roman" w:hAnsi="Times New Roman" w:cs="Times New Roman"/>
          <w:sz w:val="24"/>
          <w:szCs w:val="24"/>
          <w:lang w:eastAsia="ru-RU"/>
        </w:rPr>
        <w:t xml:space="preserve"> 3;  (Консультант+; «Славные сыны Победы Намского улуса»; «Литературная карта Намского улуса»)</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 xml:space="preserve">Представительство муниципальных библиотек в сети Интернет:  </w:t>
      </w:r>
    </w:p>
    <w:p w:rsidR="00E40E00" w:rsidRPr="00C80B49" w:rsidRDefault="00E40E00" w:rsidP="00E40E00">
      <w:pPr>
        <w:spacing w:after="0" w:line="240" w:lineRule="auto"/>
        <w:ind w:left="72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муниципальных библиотек, имеющих доступ в Интернет – 18 библ.</w:t>
      </w:r>
    </w:p>
    <w:p w:rsidR="00E40E00" w:rsidRPr="00C80B49" w:rsidRDefault="00E40E00" w:rsidP="00E40E00">
      <w:pPr>
        <w:spacing w:after="0" w:line="240" w:lineRule="auto"/>
        <w:ind w:left="72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муниципальных библиотек, имеющих веб-сайты - 1</w:t>
      </w:r>
    </w:p>
    <w:p w:rsidR="00265238" w:rsidRPr="00C80B49" w:rsidRDefault="00265238" w:rsidP="00E40E00">
      <w:pPr>
        <w:spacing w:after="0" w:line="240" w:lineRule="auto"/>
        <w:ind w:left="72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Количество каналов </w:t>
      </w:r>
      <w:r w:rsidRPr="00C80B49">
        <w:rPr>
          <w:rFonts w:ascii="Times New Roman" w:eastAsia="Times New Roman" w:hAnsi="Times New Roman" w:cs="Times New Roman"/>
          <w:sz w:val="24"/>
          <w:szCs w:val="24"/>
          <w:lang w:val="en-US" w:eastAsia="ru-RU"/>
        </w:rPr>
        <w:t>youtube</w:t>
      </w:r>
      <w:r w:rsidRPr="00C80B49">
        <w:rPr>
          <w:rFonts w:ascii="Times New Roman" w:eastAsia="Times New Roman" w:hAnsi="Times New Roman" w:cs="Times New Roman"/>
          <w:sz w:val="24"/>
          <w:szCs w:val="24"/>
          <w:lang w:eastAsia="ru-RU"/>
        </w:rPr>
        <w:t>: 1 («Намская библиотека»)</w:t>
      </w:r>
    </w:p>
    <w:p w:rsidR="00E40E00" w:rsidRPr="00C80B49" w:rsidRDefault="00E40E00" w:rsidP="00E40E00">
      <w:pPr>
        <w:spacing w:after="0" w:line="240" w:lineRule="auto"/>
        <w:ind w:left="72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Бетюнская модельная библиотека – страница на сайте МО «Бетюнский наслег»;</w:t>
      </w:r>
    </w:p>
    <w:p w:rsidR="00E40E00" w:rsidRPr="00C80B49" w:rsidRDefault="00263CDD" w:rsidP="00E40E00">
      <w:pPr>
        <w:spacing w:after="0" w:line="240" w:lineRule="auto"/>
        <w:ind w:left="72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Страницу в Инстаграме ведут:</w:t>
      </w:r>
      <w:r w:rsidR="00FE1225" w:rsidRPr="00C80B49">
        <w:rPr>
          <w:rFonts w:ascii="Times New Roman" w:eastAsia="Times New Roman" w:hAnsi="Times New Roman" w:cs="Times New Roman"/>
          <w:sz w:val="24"/>
          <w:szCs w:val="24"/>
          <w:lang w:eastAsia="ru-RU"/>
        </w:rPr>
        <w:t xml:space="preserve"> 15 библиотек</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ind w:firstLine="284"/>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5.3 Анализ состояния и использования электронных сетевых ресурсов муниципальными  библиотеками:</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Ретроспективная  конверсия каталогов осуществляется путем использования (выгрузки) готовых записей СЭК РС (Я). Перевод  имеющихся в библиотеках  карточных каталогов и картотек в электронный каталог не ведется;</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ЦБС сетевыми  удаленными лицензионными базами  данных не располагает</w:t>
      </w: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0021163E" w:rsidRPr="00C80B49">
        <w:rPr>
          <w:rFonts w:ascii="Times New Roman" w:eastAsia="Times New Roman" w:hAnsi="Times New Roman" w:cs="Times New Roman"/>
          <w:sz w:val="24"/>
          <w:szCs w:val="24"/>
          <w:lang w:eastAsia="ru-RU"/>
        </w:rPr>
        <w:t xml:space="preserve">Намская ЦБС в 2019г. зарегистрировала </w:t>
      </w:r>
      <w:r w:rsidR="006940BA">
        <w:rPr>
          <w:rFonts w:ascii="Times New Roman" w:eastAsia="Times New Roman" w:hAnsi="Times New Roman" w:cs="Times New Roman"/>
          <w:sz w:val="24"/>
          <w:szCs w:val="24"/>
          <w:lang w:eastAsia="ru-RU"/>
        </w:rPr>
        <w:t>408</w:t>
      </w:r>
      <w:r w:rsidR="0021163E" w:rsidRPr="00C80B49">
        <w:rPr>
          <w:rFonts w:ascii="Times New Roman" w:eastAsia="Times New Roman" w:hAnsi="Times New Roman" w:cs="Times New Roman"/>
          <w:sz w:val="24"/>
          <w:szCs w:val="24"/>
          <w:lang w:eastAsia="ru-RU"/>
        </w:rPr>
        <w:t xml:space="preserve"> пользователей в Электронной библиотеке НБ Р</w:t>
      </w:r>
      <w:proofErr w:type="gramStart"/>
      <w:r w:rsidR="0021163E" w:rsidRPr="00C80B49">
        <w:rPr>
          <w:rFonts w:ascii="Times New Roman" w:eastAsia="Times New Roman" w:hAnsi="Times New Roman" w:cs="Times New Roman"/>
          <w:sz w:val="24"/>
          <w:szCs w:val="24"/>
          <w:lang w:eastAsia="ru-RU"/>
        </w:rPr>
        <w:t>С(</w:t>
      </w:r>
      <w:proofErr w:type="gramEnd"/>
      <w:r w:rsidR="0021163E" w:rsidRPr="00C80B49">
        <w:rPr>
          <w:rFonts w:ascii="Times New Roman" w:eastAsia="Times New Roman" w:hAnsi="Times New Roman" w:cs="Times New Roman"/>
          <w:sz w:val="24"/>
          <w:szCs w:val="24"/>
          <w:lang w:eastAsia="ru-RU"/>
        </w:rPr>
        <w:t>Я)</w:t>
      </w:r>
      <w:r w:rsidR="006940BA">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ind w:firstLine="284"/>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5.4 Краткие выводы по разделу.</w:t>
      </w:r>
    </w:p>
    <w:p w:rsidR="00E40E00" w:rsidRPr="00C80B49" w:rsidRDefault="00E40E00" w:rsidP="00E40E00">
      <w:pPr>
        <w:spacing w:after="0" w:line="240" w:lineRule="auto"/>
        <w:ind w:firstLine="284"/>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Общие проблемы формирования и использования электронных сетевых ресурсов  в муниципальных библиотеках региона:</w:t>
      </w:r>
    </w:p>
    <w:p w:rsidR="00E40E00" w:rsidRPr="00C80B49" w:rsidRDefault="00E40E00" w:rsidP="00090215">
      <w:pPr>
        <w:numPr>
          <w:ilvl w:val="0"/>
          <w:numId w:val="3"/>
        </w:numPr>
        <w:spacing w:after="0" w:line="240" w:lineRule="auto"/>
        <w:ind w:left="644"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Нехватка квалифицированных  кадров,  способных создавать качественные электронные сетевые ресурсы и продвигать их к потребителям; </w:t>
      </w:r>
    </w:p>
    <w:p w:rsidR="00E40E00" w:rsidRPr="00C80B49" w:rsidRDefault="00E40E00" w:rsidP="00090215">
      <w:pPr>
        <w:numPr>
          <w:ilvl w:val="0"/>
          <w:numId w:val="3"/>
        </w:numPr>
        <w:spacing w:after="0" w:line="240" w:lineRule="auto"/>
        <w:ind w:left="644"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Наличие слабых технических и программных комплексов в библиотеках; </w:t>
      </w:r>
    </w:p>
    <w:p w:rsidR="00E40E00" w:rsidRPr="00C80B49" w:rsidRDefault="0021163E" w:rsidP="00090215">
      <w:pPr>
        <w:numPr>
          <w:ilvl w:val="0"/>
          <w:numId w:val="3"/>
        </w:numPr>
        <w:spacing w:after="0" w:line="240" w:lineRule="auto"/>
        <w:ind w:left="644"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Отсутствие эффективного сопровождения </w:t>
      </w:r>
      <w:r w:rsidR="00E40E00" w:rsidRPr="00C80B49">
        <w:rPr>
          <w:rFonts w:ascii="Times New Roman" w:eastAsia="Times New Roman" w:hAnsi="Times New Roman" w:cs="Times New Roman"/>
          <w:sz w:val="24"/>
          <w:szCs w:val="24"/>
          <w:lang w:eastAsia="ru-RU"/>
        </w:rPr>
        <w:t>веб –</w:t>
      </w:r>
      <w:r w:rsidR="00263CDD" w:rsidRPr="00C80B49">
        <w:rPr>
          <w:rFonts w:ascii="Times New Roman" w:eastAsia="Times New Roman" w:hAnsi="Times New Roman" w:cs="Times New Roman"/>
          <w:sz w:val="24"/>
          <w:szCs w:val="24"/>
          <w:lang w:eastAsia="ru-RU"/>
        </w:rPr>
        <w:t xml:space="preserve"> </w:t>
      </w:r>
      <w:r w:rsidR="00E40E00" w:rsidRPr="00C80B49">
        <w:rPr>
          <w:rFonts w:ascii="Times New Roman" w:eastAsia="Times New Roman" w:hAnsi="Times New Roman" w:cs="Times New Roman"/>
          <w:sz w:val="24"/>
          <w:szCs w:val="24"/>
          <w:lang w:eastAsia="ru-RU"/>
        </w:rPr>
        <w:t>сайта ЦБС;</w:t>
      </w:r>
    </w:p>
    <w:p w:rsidR="00E40E00" w:rsidRPr="00C80B49" w:rsidRDefault="00E40E00" w:rsidP="00090215">
      <w:pPr>
        <w:numPr>
          <w:ilvl w:val="0"/>
          <w:numId w:val="3"/>
        </w:numPr>
        <w:spacing w:after="0" w:line="240" w:lineRule="auto"/>
        <w:ind w:left="644"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Несистемное ведение  учета формирования и использования ресурсов;</w:t>
      </w:r>
    </w:p>
    <w:p w:rsidR="00E40E00" w:rsidRPr="00C80B49" w:rsidRDefault="00E40E00" w:rsidP="00090215">
      <w:pPr>
        <w:numPr>
          <w:ilvl w:val="0"/>
          <w:numId w:val="3"/>
        </w:numPr>
        <w:spacing w:after="0" w:line="240" w:lineRule="auto"/>
        <w:ind w:left="644"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Бессистемность оцифровки коллекций,  несоблюдение специалистами библиотек единых требований к качеству цифровых коллекций; </w:t>
      </w:r>
    </w:p>
    <w:p w:rsidR="00E40E00" w:rsidRPr="00C80B49" w:rsidRDefault="00E40E00" w:rsidP="00090215">
      <w:pPr>
        <w:numPr>
          <w:ilvl w:val="0"/>
          <w:numId w:val="3"/>
        </w:numPr>
        <w:spacing w:after="0" w:line="240" w:lineRule="auto"/>
        <w:ind w:left="644" w:hanging="36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Отсутствие качественного оборудования, соответствующих программ обеспечения</w:t>
      </w:r>
    </w:p>
    <w:p w:rsidR="00E40E00" w:rsidRPr="00C80B49" w:rsidRDefault="00E40E00" w:rsidP="00E40E00">
      <w:pPr>
        <w:spacing w:after="0" w:line="240" w:lineRule="auto"/>
        <w:jc w:val="both"/>
        <w:rPr>
          <w:rFonts w:ascii="Times New Roman" w:eastAsia="Calibri" w:hAnsi="Times New Roman" w:cs="Calibri"/>
          <w:sz w:val="24"/>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b/>
          <w:sz w:val="28"/>
          <w:szCs w:val="24"/>
          <w:lang w:eastAsia="ru-RU"/>
        </w:rPr>
      </w:pPr>
      <w:r w:rsidRPr="00C80B49">
        <w:rPr>
          <w:rFonts w:ascii="Times New Roman" w:eastAsia="Times New Roman" w:hAnsi="Times New Roman" w:cs="Times New Roman"/>
          <w:b/>
          <w:sz w:val="28"/>
          <w:szCs w:val="24"/>
          <w:lang w:eastAsia="ru-RU"/>
        </w:rPr>
        <w:t xml:space="preserve">6. </w:t>
      </w:r>
      <w:proofErr w:type="gramStart"/>
      <w:r w:rsidR="00601414" w:rsidRPr="00C80B49">
        <w:rPr>
          <w:rFonts w:ascii="Times New Roman" w:eastAsia="Times New Roman" w:hAnsi="Times New Roman" w:cs="Times New Roman"/>
          <w:b/>
          <w:sz w:val="28"/>
          <w:szCs w:val="24"/>
          <w:lang w:eastAsia="ru-RU"/>
        </w:rPr>
        <w:t>Б</w:t>
      </w:r>
      <w:r w:rsidRPr="00C80B49">
        <w:rPr>
          <w:rFonts w:ascii="Times New Roman" w:eastAsia="Times New Roman" w:hAnsi="Times New Roman" w:cs="Times New Roman"/>
          <w:b/>
          <w:sz w:val="28"/>
          <w:szCs w:val="24"/>
          <w:lang w:eastAsia="ru-RU"/>
        </w:rPr>
        <w:t>иблиотечно</w:t>
      </w:r>
      <w:r w:rsidR="00601414" w:rsidRPr="00C80B49">
        <w:rPr>
          <w:rFonts w:ascii="Times New Roman" w:eastAsia="Times New Roman" w:hAnsi="Times New Roman" w:cs="Times New Roman"/>
          <w:b/>
          <w:sz w:val="28"/>
          <w:szCs w:val="24"/>
          <w:lang w:eastAsia="ru-RU"/>
        </w:rPr>
        <w:t>е</w:t>
      </w:r>
      <w:proofErr w:type="gramEnd"/>
      <w:r w:rsidRPr="00C80B49">
        <w:rPr>
          <w:rFonts w:ascii="Times New Roman" w:eastAsia="Times New Roman" w:hAnsi="Times New Roman" w:cs="Times New Roman"/>
          <w:b/>
          <w:sz w:val="28"/>
          <w:szCs w:val="24"/>
          <w:lang w:eastAsia="ru-RU"/>
        </w:rPr>
        <w:t xml:space="preserve"> обслуживания пользователей</w:t>
      </w:r>
    </w:p>
    <w:p w:rsidR="00E40E00" w:rsidRPr="00C80B49" w:rsidRDefault="00E40E00" w:rsidP="00E40E00">
      <w:pPr>
        <w:spacing w:after="0" w:line="240" w:lineRule="auto"/>
        <w:jc w:val="both"/>
        <w:rPr>
          <w:rFonts w:ascii="Times New Roman" w:eastAsia="Times New Roman" w:hAnsi="Times New Roman" w:cs="Times New Roman"/>
          <w:b/>
          <w:sz w:val="28"/>
          <w:szCs w:val="24"/>
          <w:lang w:eastAsia="ru-RU"/>
        </w:rPr>
      </w:pPr>
    </w:p>
    <w:p w:rsidR="00E40E00" w:rsidRPr="00C80B49" w:rsidRDefault="00E40E00" w:rsidP="009952D6">
      <w:pPr>
        <w:pStyle w:val="af5"/>
        <w:ind w:firstLine="567"/>
        <w:jc w:val="both"/>
      </w:pPr>
      <w:r w:rsidRPr="00C80B49">
        <w:t>Библиотечное обслуживание пользователей ведется через реализацию проектов, затрагивающих различные направления. Это и экологическое, и гражданско-патриотическое, и духовно-нравственное, и семейное направления. Ощущается потребность пользователей в массовых мероприятиях</w:t>
      </w:r>
      <w:r w:rsidR="00FC04C2" w:rsidRPr="00C80B49">
        <w:t>.</w:t>
      </w:r>
    </w:p>
    <w:p w:rsidR="00E40E00" w:rsidRPr="00C80B49" w:rsidRDefault="00E40E00" w:rsidP="009952D6">
      <w:pPr>
        <w:pStyle w:val="af5"/>
        <w:ind w:firstLine="567"/>
        <w:jc w:val="both"/>
      </w:pPr>
      <w:r w:rsidRPr="00C80B49">
        <w:t xml:space="preserve">Одним из важных аспектов библиотечной деятельности, который, в частности, эффективно  содействует продвижению библиотечных услуг  в слабо читающие слои населения и той категории людей,  не посещающих библиотеку по тем или иным причинам, является организация внестационарного обслуживания населения.                                                                     </w:t>
      </w:r>
    </w:p>
    <w:p w:rsidR="00E40E00" w:rsidRPr="00C80B49" w:rsidRDefault="00E40E00" w:rsidP="009952D6">
      <w:pPr>
        <w:pStyle w:val="af5"/>
        <w:ind w:firstLine="567"/>
        <w:jc w:val="both"/>
      </w:pPr>
      <w:r w:rsidRPr="00C80B49">
        <w:t>Для продвижения библиотек и библиотечных услуг активно используется координация социального сотрудничества. Все чаще инициируются гражданское партнерство с органами местной власти, с информационными учреждениями, общественными объединениями; создаются неформальные творческие объединения при библиотеках.</w:t>
      </w:r>
    </w:p>
    <w:p w:rsidR="00E40E00" w:rsidRPr="00C80B49" w:rsidRDefault="00E40E00" w:rsidP="009952D6">
      <w:pPr>
        <w:pStyle w:val="af5"/>
        <w:ind w:firstLine="567"/>
        <w:jc w:val="both"/>
      </w:pPr>
      <w:r w:rsidRPr="00C80B49">
        <w:t>В последние годы библиотеки переходят  на минимальное разделение обслуживания детей и взрослых. Детям и родителям предлагается возможность выбирать книги вместе, а подросткам открывается доступ  к «взрослой» части фонда.</w:t>
      </w:r>
      <w:r w:rsidR="00FC04C2" w:rsidRPr="00C80B49">
        <w:t xml:space="preserve"> В намской ЦБС активно пропагандируется семейное чтение как одно из приоритетных направлений. Семейные конкурсы, совместные с Управлением Образования Намского улуса круглые столы, </w:t>
      </w:r>
      <w:r w:rsidR="00FC04C2" w:rsidRPr="00C80B49">
        <w:lastRenderedPageBreak/>
        <w:t>мероприятия – все это способствует пропаганде чтения как одного из основных видов досуга среди детей и взрослых.</w:t>
      </w:r>
      <w:r w:rsidRPr="00C80B49">
        <w:t xml:space="preserve">                                                                                                        </w:t>
      </w:r>
    </w:p>
    <w:p w:rsidR="00E40E00" w:rsidRPr="00C80B49" w:rsidRDefault="00E40E00" w:rsidP="009952D6">
      <w:pPr>
        <w:pStyle w:val="af5"/>
        <w:ind w:firstLine="567"/>
        <w:jc w:val="both"/>
      </w:pPr>
      <w:r w:rsidRPr="00C80B49">
        <w:t>Библиотеки также становятся значимыми информационными и социально-культурными  центрами по организации обслуживания людей с ограниченными возможностями.</w:t>
      </w:r>
    </w:p>
    <w:p w:rsidR="007E1B8D" w:rsidRPr="00C80B49" w:rsidRDefault="007E1B8D" w:rsidP="007E1B8D">
      <w:pPr>
        <w:pStyle w:val="af5"/>
        <w:ind w:firstLine="567"/>
        <w:jc w:val="center"/>
        <w:rPr>
          <w:b/>
        </w:rPr>
      </w:pPr>
      <w:r w:rsidRPr="00C80B49">
        <w:rPr>
          <w:b/>
        </w:rPr>
        <w:t>Республиканская конференция</w:t>
      </w:r>
    </w:p>
    <w:p w:rsidR="00E40E00" w:rsidRPr="00C80B49" w:rsidRDefault="0071697D" w:rsidP="009952D6">
      <w:pPr>
        <w:pStyle w:val="af5"/>
        <w:ind w:firstLine="567"/>
        <w:jc w:val="both"/>
      </w:pPr>
      <w:r w:rsidRPr="00C80B49">
        <w:t xml:space="preserve">2019 год начался для Намской МЦБС юбилеем писателя Е.С.Сивцева – Таллан Бурэ. </w:t>
      </w:r>
      <w:r w:rsidRPr="00C80B49">
        <w:rPr>
          <w:b/>
        </w:rPr>
        <w:t>25 января,</w:t>
      </w:r>
      <w:r w:rsidRPr="00C80B49">
        <w:t xml:space="preserve"> в день рождения писателя, совместно с Национальной библиотекой Р</w:t>
      </w:r>
      <w:proofErr w:type="gramStart"/>
      <w:r w:rsidRPr="00C80B49">
        <w:t>С(</w:t>
      </w:r>
      <w:proofErr w:type="gramEnd"/>
      <w:r w:rsidRPr="00C80B49">
        <w:t xml:space="preserve">Я), Администрацией МО «Намский улус», Администрацией МО «Бетюнский наслег Намского улуса» была организована и проведена </w:t>
      </w:r>
      <w:r w:rsidRPr="00514BD2">
        <w:rPr>
          <w:b/>
        </w:rPr>
        <w:t>республиканская научно-практическая конференция «Дойдум иһин, норуотум иһин олохпун хардата суох аныам»,</w:t>
      </w:r>
      <w:r w:rsidRPr="00C80B49">
        <w:t xml:space="preserve"> посвященная 110-летию Е.ССивцева-Таллан Бүрэ. Мероприятие прошло в историческом зале НБ Р</w:t>
      </w:r>
      <w:proofErr w:type="gramStart"/>
      <w:r w:rsidRPr="00C80B49">
        <w:t>С(</w:t>
      </w:r>
      <w:proofErr w:type="gramEnd"/>
      <w:r w:rsidRPr="00C80B49">
        <w:t xml:space="preserve">Я), было представлено 9 докладов от 10 участников. </w:t>
      </w:r>
    </w:p>
    <w:p w:rsidR="00E40E00" w:rsidRPr="00C80B49" w:rsidRDefault="00E40E00" w:rsidP="00E40E00">
      <w:pPr>
        <w:spacing w:after="0" w:line="240" w:lineRule="auto"/>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6.1 Программная деятельность библиотек:</w:t>
      </w:r>
    </w:p>
    <w:p w:rsidR="00E40E00" w:rsidRPr="00C80B49" w:rsidRDefault="00E40E00" w:rsidP="00E40E00">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295"/>
        <w:gridCol w:w="2177"/>
        <w:gridCol w:w="2235"/>
      </w:tblGrid>
      <w:tr w:rsidR="00E40E00" w:rsidRPr="00C80B49" w:rsidTr="00C02935">
        <w:tc>
          <w:tcPr>
            <w:tcW w:w="3006" w:type="dxa"/>
          </w:tcPr>
          <w:p w:rsidR="00E40E00"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Название программы</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направления деятельности</w:t>
            </w:r>
          </w:p>
        </w:tc>
        <w:tc>
          <w:tcPr>
            <w:tcW w:w="217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Цель программы</w:t>
            </w: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Формы мероприятий</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«Мои летние каникулы с книгой» (по ЦБС.) координатор: Детская библ. </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партнер: Управление образования МО Намский улус»</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нравственно-эстетическое; продвижение чтения</w:t>
            </w:r>
          </w:p>
        </w:tc>
        <w:tc>
          <w:tcPr>
            <w:tcW w:w="217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1.организация внеклассного чтения школьников</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2.содействие активному отдыху детей</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1.раздача листков-заданий с рекоменд</w:t>
            </w:r>
            <w:proofErr w:type="gramStart"/>
            <w:r w:rsidRPr="00C80B49">
              <w:rPr>
                <w:rFonts w:ascii="Times New Roman" w:eastAsia="Times New Roman" w:hAnsi="Times New Roman" w:cs="Times New Roman"/>
                <w:sz w:val="20"/>
                <w:szCs w:val="24"/>
                <w:lang w:eastAsia="ru-RU"/>
              </w:rPr>
              <w:t>.с</w:t>
            </w:r>
            <w:proofErr w:type="gramEnd"/>
            <w:r w:rsidRPr="00C80B49">
              <w:rPr>
                <w:rFonts w:ascii="Times New Roman" w:eastAsia="Times New Roman" w:hAnsi="Times New Roman" w:cs="Times New Roman"/>
                <w:sz w:val="20"/>
                <w:szCs w:val="24"/>
                <w:lang w:eastAsia="ru-RU"/>
              </w:rPr>
              <w:t>писком лит-ры «Мой летний рекорд»;</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2.итоговое меропр. «Моя летняя история»</w:t>
            </w:r>
          </w:p>
          <w:p w:rsidR="00E40E00" w:rsidRPr="00C80B49" w:rsidRDefault="00E40E00"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Охват - 84</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«Мудрая природа»</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(по ЦБС.) координатор: Детская библ.</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Партнер: Комитет экологии  по Намскому улусу</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социально-просветительское</w:t>
            </w:r>
          </w:p>
        </w:tc>
        <w:tc>
          <w:tcPr>
            <w:tcW w:w="217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организация </w:t>
            </w:r>
            <w:proofErr w:type="gramStart"/>
            <w:r w:rsidRPr="00C80B49">
              <w:rPr>
                <w:rFonts w:ascii="Times New Roman" w:eastAsia="Times New Roman" w:hAnsi="Times New Roman" w:cs="Times New Roman"/>
                <w:sz w:val="20"/>
                <w:szCs w:val="24"/>
                <w:lang w:eastAsia="ru-RU"/>
              </w:rPr>
              <w:t>экологического</w:t>
            </w:r>
            <w:proofErr w:type="gramEnd"/>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просвещения школьников</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eastAsia="ru-RU"/>
              </w:rPr>
              <w:t>экологические уроки, акции, игры, творческие конкурсы, экскурсии, кружковые работы  проекты: «Библиосад», «Будем жить в ладу с природой»</w:t>
            </w:r>
          </w:p>
          <w:p w:rsidR="00E40E00" w:rsidRPr="00C80B49" w:rsidRDefault="00E40E00"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Охват - 117</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 «Ломая стереотипы» (ЦУБ)</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партнер: Улусное общество инвалидов</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духовно-нравственное</w:t>
            </w:r>
          </w:p>
        </w:tc>
        <w:tc>
          <w:tcPr>
            <w:tcW w:w="217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организация обслуживания людей с ограниченными возможностями</w:t>
            </w: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Книгоношество, громкие читки, выездной читальный зал и проведение культурно-досуговых мероприятий в </w:t>
            </w:r>
            <w:proofErr w:type="gramStart"/>
            <w:r w:rsidRPr="00C80B49">
              <w:rPr>
                <w:rFonts w:ascii="Times New Roman" w:eastAsia="Times New Roman" w:hAnsi="Times New Roman" w:cs="Times New Roman"/>
                <w:sz w:val="20"/>
                <w:szCs w:val="24"/>
                <w:lang w:eastAsia="ru-RU"/>
              </w:rPr>
              <w:t>Дом-интернате</w:t>
            </w:r>
            <w:proofErr w:type="gramEnd"/>
            <w:r w:rsidRPr="00C80B49">
              <w:rPr>
                <w:rFonts w:ascii="Times New Roman" w:eastAsia="Times New Roman" w:hAnsi="Times New Roman" w:cs="Times New Roman"/>
                <w:sz w:val="20"/>
                <w:szCs w:val="24"/>
                <w:lang w:eastAsia="ru-RU"/>
              </w:rPr>
              <w:t xml:space="preserve"> престарелых</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«Поддержка книгоиздания Намского улуса» при финансовой поддержке администрации МО «Намский улус»</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 координатор: ЦУБ</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краеведческое</w:t>
            </w:r>
          </w:p>
        </w:tc>
        <w:tc>
          <w:tcPr>
            <w:tcW w:w="217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организация подготовки и выпуска общественно-значимых изданий местной краеведческой тематики</w:t>
            </w: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Составление</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тематического плана издательской работы на год; проведение</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организац-х мероприятий и обеспечение целевого использования  выделенных фин. средств </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«Электронная коллекция «Долина Энсиэли»  (ЦУБ)</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ИКТ. Формирование электронных ресурсов</w:t>
            </w:r>
          </w:p>
        </w:tc>
        <w:tc>
          <w:tcPr>
            <w:tcW w:w="217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оцифровка ключевых частей кн/фонда</w:t>
            </w: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  сканирование газеты «Энсиэли» по годам</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«Духуобунас сайдыытын тосхоло» (1-Хомустахский фил.)</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Партнер: администрация МО «1-Хомустахский наслег»</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(2013-2022)</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lastRenderedPageBreak/>
              <w:t>духовно-нравственное</w:t>
            </w:r>
          </w:p>
        </w:tc>
        <w:tc>
          <w:tcPr>
            <w:tcW w:w="2177" w:type="dxa"/>
          </w:tcPr>
          <w:p w:rsidR="00C02935" w:rsidRPr="00C80B49" w:rsidRDefault="00C02935" w:rsidP="00C02935">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 xml:space="preserve">- приобщение населения к богатому культурно-историческому и  духовному наследию </w:t>
            </w:r>
            <w:r w:rsidRPr="00C80B49">
              <w:rPr>
                <w:rFonts w:ascii="Times New Roman" w:eastAsia="Times New Roman" w:hAnsi="Times New Roman" w:cs="Times New Roman"/>
                <w:sz w:val="20"/>
                <w:szCs w:val="24"/>
                <w:lang w:val="sah-RU" w:eastAsia="ru-RU"/>
              </w:rPr>
              <w:lastRenderedPageBreak/>
              <w:t>культуры</w:t>
            </w:r>
          </w:p>
          <w:p w:rsidR="00E40E00" w:rsidRPr="00C80B49" w:rsidRDefault="00C0293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 консолидация работы учреждений образования, культуры, социальной защиты по  восстановлению  духовно-нравственной культуры общества.</w:t>
            </w: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p>
        </w:tc>
      </w:tr>
      <w:tr w:rsidR="00C02935" w:rsidRPr="00C80B49" w:rsidTr="00C02935">
        <w:tc>
          <w:tcPr>
            <w:tcW w:w="3006" w:type="dxa"/>
          </w:tcPr>
          <w:p w:rsidR="00C02935" w:rsidRPr="00C80B49" w:rsidRDefault="00C0293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lastRenderedPageBreak/>
              <w:t>“Творческое PRO-чтение” (к Году театра в РФ)</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val="sah-RU" w:eastAsia="ru-RU"/>
              </w:rPr>
              <w:t>(2019г)</w:t>
            </w:r>
          </w:p>
        </w:tc>
        <w:tc>
          <w:tcPr>
            <w:tcW w:w="229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Духовно-нравственное</w:t>
            </w:r>
          </w:p>
        </w:tc>
        <w:tc>
          <w:tcPr>
            <w:tcW w:w="2177" w:type="dxa"/>
          </w:tcPr>
          <w:p w:rsidR="00C02935" w:rsidRPr="00C80B49" w:rsidRDefault="00C02935" w:rsidP="00C02935">
            <w:pPr>
              <w:pStyle w:val="af5"/>
              <w:jc w:val="both"/>
              <w:rPr>
                <w:sz w:val="20"/>
                <w:lang w:val="sah-RU"/>
              </w:rPr>
            </w:pPr>
            <w:r w:rsidRPr="00C80B49">
              <w:rPr>
                <w:sz w:val="16"/>
                <w:lang w:val="sah-RU"/>
              </w:rPr>
              <w:t>-</w:t>
            </w:r>
            <w:r w:rsidRPr="00C80B49">
              <w:rPr>
                <w:sz w:val="20"/>
                <w:lang w:val="sah-RU"/>
              </w:rPr>
              <w:t xml:space="preserve"> открытие мира литературы в художественном и духовном развитии </w:t>
            </w:r>
          </w:p>
          <w:p w:rsidR="00C02935" w:rsidRPr="00C80B49" w:rsidRDefault="00C02935" w:rsidP="00C02935">
            <w:pPr>
              <w:pStyle w:val="af5"/>
              <w:jc w:val="both"/>
              <w:rPr>
                <w:sz w:val="18"/>
                <w:lang w:val="sah-RU"/>
              </w:rPr>
            </w:pPr>
            <w:r w:rsidRPr="00C80B49">
              <w:rPr>
                <w:sz w:val="18"/>
                <w:lang w:val="sah-RU"/>
              </w:rPr>
              <w:t xml:space="preserve">- творческое прочтение литературы </w:t>
            </w:r>
          </w:p>
          <w:p w:rsidR="00C02935" w:rsidRPr="00C80B49" w:rsidRDefault="00C02935" w:rsidP="00C02935">
            <w:pPr>
              <w:pStyle w:val="af5"/>
              <w:jc w:val="both"/>
              <w:rPr>
                <w:sz w:val="20"/>
                <w:lang w:val="sah-RU"/>
              </w:rPr>
            </w:pPr>
            <w:r w:rsidRPr="00C80B49">
              <w:rPr>
                <w:sz w:val="18"/>
                <w:lang w:val="sah-RU"/>
              </w:rPr>
              <w:t>- привлечение к чтению через театр, поднятие престижа книги и чтения</w:t>
            </w:r>
          </w:p>
        </w:tc>
        <w:tc>
          <w:tcPr>
            <w:tcW w:w="2235" w:type="dxa"/>
          </w:tcPr>
          <w:p w:rsidR="00C02935" w:rsidRPr="00C80B49" w:rsidRDefault="00017F51"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Кн/выставки, информационные стенды, экспресс-информация, организация тематической полки.</w:t>
            </w:r>
          </w:p>
        </w:tc>
      </w:tr>
      <w:tr w:rsidR="00E40E00" w:rsidRPr="00C80B49" w:rsidTr="00C02935">
        <w:tc>
          <w:tcPr>
            <w:tcW w:w="3006"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«Дни социального партнерства в МО «1-Хомустахский наслег» </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Партнер: 1-Хомустахская средняя школа </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(2016-2019)</w:t>
            </w:r>
          </w:p>
        </w:tc>
        <w:tc>
          <w:tcPr>
            <w:tcW w:w="229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профориентационное</w:t>
            </w:r>
          </w:p>
        </w:tc>
        <w:tc>
          <w:tcPr>
            <w:tcW w:w="2177" w:type="dxa"/>
          </w:tcPr>
          <w:p w:rsidR="00E40E00" w:rsidRPr="00C80B49" w:rsidRDefault="00C0293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Развитие познавательных способностей учащихся на основе создания разнообразных впечатлений о мире профессий</w:t>
            </w:r>
          </w:p>
        </w:tc>
        <w:tc>
          <w:tcPr>
            <w:tcW w:w="2235"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 </w:t>
            </w:r>
          </w:p>
        </w:tc>
      </w:tr>
      <w:tr w:rsidR="00C02935" w:rsidRPr="00C80B49" w:rsidTr="00C02935">
        <w:tc>
          <w:tcPr>
            <w:tcW w:w="3006" w:type="dxa"/>
          </w:tcPr>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val="en-US" w:eastAsia="ru-RU"/>
              </w:rPr>
              <w:t>“</w:t>
            </w:r>
            <w:r w:rsidRPr="00C80B49">
              <w:rPr>
                <w:rFonts w:ascii="Times New Roman" w:eastAsia="Times New Roman" w:hAnsi="Times New Roman" w:cs="Times New Roman"/>
                <w:sz w:val="20"/>
                <w:szCs w:val="24"/>
                <w:lang w:val="sah-RU" w:eastAsia="ru-RU"/>
              </w:rPr>
              <w:t>Маҥнайгы үктэл</w:t>
            </w:r>
            <w:r w:rsidRPr="00C80B49">
              <w:rPr>
                <w:rFonts w:ascii="Times New Roman" w:eastAsia="Times New Roman" w:hAnsi="Times New Roman" w:cs="Times New Roman"/>
                <w:sz w:val="20"/>
                <w:szCs w:val="24"/>
                <w:lang w:val="en-US" w:eastAsia="ru-RU"/>
              </w:rPr>
              <w:t>” (1-Хомустахский филиал)</w:t>
            </w:r>
          </w:p>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(2015-2019)</w:t>
            </w:r>
          </w:p>
        </w:tc>
        <w:tc>
          <w:tcPr>
            <w:tcW w:w="2295" w:type="dxa"/>
          </w:tcPr>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Поддержка детского чтения</w:t>
            </w:r>
          </w:p>
        </w:tc>
        <w:tc>
          <w:tcPr>
            <w:tcW w:w="2177" w:type="dxa"/>
          </w:tcPr>
          <w:p w:rsidR="00C02935" w:rsidRPr="00C80B49" w:rsidRDefault="00C02935" w:rsidP="00C02935">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 поддержка и развитие чтения</w:t>
            </w:r>
          </w:p>
          <w:p w:rsidR="00C02935" w:rsidRPr="00C80B49" w:rsidRDefault="00C02935" w:rsidP="00C02935">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 развитие познавательных интересов учащихся</w:t>
            </w:r>
          </w:p>
          <w:p w:rsidR="00C02935" w:rsidRPr="00C80B49" w:rsidRDefault="00C02935" w:rsidP="00C02935">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-укрепление связи: семья, школа, библиотека</w:t>
            </w:r>
          </w:p>
        </w:tc>
        <w:tc>
          <w:tcPr>
            <w:tcW w:w="223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p>
        </w:tc>
      </w:tr>
      <w:tr w:rsidR="00C02935" w:rsidRPr="00C80B49" w:rsidTr="00C02935">
        <w:tc>
          <w:tcPr>
            <w:tcW w:w="3006"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«Читать больше, читать лучше, читать всегда» (Хатырыкский филиал)</w:t>
            </w:r>
          </w:p>
        </w:tc>
        <w:tc>
          <w:tcPr>
            <w:tcW w:w="229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Продвижение чтения, формирование информационной культуры</w:t>
            </w:r>
          </w:p>
        </w:tc>
        <w:tc>
          <w:tcPr>
            <w:tcW w:w="2177"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Повышение престижа книги, чтения и читательской активности детей</w:t>
            </w:r>
          </w:p>
        </w:tc>
        <w:tc>
          <w:tcPr>
            <w:tcW w:w="223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Осуществляется на базе клуба «Книжкины друзья»; проведены литературные уроки, часы, обзоры, викторины в количестве 6.</w:t>
            </w:r>
          </w:p>
        </w:tc>
      </w:tr>
      <w:tr w:rsidR="00C02935" w:rsidRPr="00C80B49" w:rsidTr="00C02935">
        <w:tc>
          <w:tcPr>
            <w:tcW w:w="3006" w:type="dxa"/>
          </w:tcPr>
          <w:p w:rsidR="00C02935" w:rsidRPr="00C80B49" w:rsidRDefault="00C0293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Цикл библиотечных уроков “Чтение.Информация.Культура”</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val="sah-RU" w:eastAsia="ru-RU"/>
              </w:rPr>
              <w:t>(2016-2020)</w:t>
            </w:r>
          </w:p>
        </w:tc>
        <w:tc>
          <w:tcPr>
            <w:tcW w:w="229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p>
        </w:tc>
        <w:tc>
          <w:tcPr>
            <w:tcW w:w="2177" w:type="dxa"/>
          </w:tcPr>
          <w:p w:rsidR="00C02935" w:rsidRPr="00C80B49" w:rsidRDefault="00C02935" w:rsidP="00C02935">
            <w:pPr>
              <w:spacing w:after="0" w:line="240" w:lineRule="auto"/>
              <w:rPr>
                <w:rFonts w:ascii="Times New Roman" w:eastAsia="Times New Roman" w:hAnsi="Times New Roman" w:cs="Times New Roman"/>
                <w:bCs/>
                <w:sz w:val="20"/>
                <w:szCs w:val="24"/>
                <w:lang w:eastAsia="ru-RU"/>
              </w:rPr>
            </w:pPr>
            <w:r w:rsidRPr="00C80B49">
              <w:rPr>
                <w:rFonts w:ascii="Times New Roman" w:eastAsia="Times New Roman" w:hAnsi="Times New Roman" w:cs="Times New Roman"/>
                <w:bCs/>
                <w:sz w:val="20"/>
                <w:szCs w:val="24"/>
                <w:lang w:eastAsia="ru-RU"/>
              </w:rPr>
              <w:t xml:space="preserve">- ознакомление детей с правилами пользования услугами библиотеки; </w:t>
            </w:r>
          </w:p>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bCs/>
                <w:sz w:val="20"/>
                <w:szCs w:val="24"/>
                <w:lang w:eastAsia="ru-RU"/>
              </w:rPr>
              <w:t xml:space="preserve">- воспитание бережного отношения к книге; </w:t>
            </w:r>
          </w:p>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bCs/>
                <w:sz w:val="20"/>
                <w:szCs w:val="24"/>
                <w:lang w:eastAsia="ru-RU"/>
              </w:rPr>
              <w:t>-развитие интереса к книгам, к истории их возникновения;</w:t>
            </w:r>
          </w:p>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bCs/>
                <w:sz w:val="20"/>
                <w:szCs w:val="24"/>
                <w:lang w:eastAsia="ru-RU"/>
              </w:rPr>
              <w:t>-закрепление и расширение знаний о СБА библиотеки;</w:t>
            </w:r>
          </w:p>
          <w:p w:rsidR="00C02935"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bCs/>
                <w:sz w:val="20"/>
                <w:szCs w:val="24"/>
                <w:lang w:eastAsia="ru-RU"/>
              </w:rPr>
              <w:t>-освоение принципов безопасной работы в Интернете.</w:t>
            </w:r>
          </w:p>
        </w:tc>
        <w:tc>
          <w:tcPr>
            <w:tcW w:w="223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p>
        </w:tc>
      </w:tr>
      <w:tr w:rsidR="00C02935" w:rsidRPr="00C80B49" w:rsidTr="00C02935">
        <w:tc>
          <w:tcPr>
            <w:tcW w:w="3006"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«Библиотека вне стен библиотеки»</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(Хатырыкский фил.)</w:t>
            </w:r>
          </w:p>
        </w:tc>
        <w:tc>
          <w:tcPr>
            <w:tcW w:w="229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социально-культурное; продвижение чтения</w:t>
            </w:r>
          </w:p>
        </w:tc>
        <w:tc>
          <w:tcPr>
            <w:tcW w:w="2177"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доведение библиотечной услуги до каждого жителя  в соответствии с его потребностями и </w:t>
            </w:r>
            <w:r w:rsidRPr="00C80B49">
              <w:rPr>
                <w:rFonts w:ascii="Times New Roman" w:eastAsia="Times New Roman" w:hAnsi="Times New Roman" w:cs="Times New Roman"/>
                <w:sz w:val="20"/>
                <w:szCs w:val="24"/>
                <w:lang w:eastAsia="ru-RU"/>
              </w:rPr>
              <w:lastRenderedPageBreak/>
              <w:t>интересами</w:t>
            </w:r>
          </w:p>
        </w:tc>
        <w:tc>
          <w:tcPr>
            <w:tcW w:w="223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lastRenderedPageBreak/>
              <w:t>библиотечные пункты; книгоношество; коллект</w:t>
            </w:r>
            <w:proofErr w:type="gramStart"/>
            <w:r w:rsidRPr="00C80B49">
              <w:rPr>
                <w:rFonts w:ascii="Times New Roman" w:eastAsia="Times New Roman" w:hAnsi="Times New Roman" w:cs="Times New Roman"/>
                <w:sz w:val="20"/>
                <w:szCs w:val="24"/>
                <w:lang w:eastAsia="ru-RU"/>
              </w:rPr>
              <w:t>.а</w:t>
            </w:r>
            <w:proofErr w:type="gramEnd"/>
            <w:r w:rsidRPr="00C80B49">
              <w:rPr>
                <w:rFonts w:ascii="Times New Roman" w:eastAsia="Times New Roman" w:hAnsi="Times New Roman" w:cs="Times New Roman"/>
                <w:sz w:val="20"/>
                <w:szCs w:val="24"/>
                <w:lang w:eastAsia="ru-RU"/>
              </w:rPr>
              <w:t xml:space="preserve">бонемент; чит.залы под открытым небом; </w:t>
            </w:r>
            <w:r w:rsidRPr="00C80B49">
              <w:rPr>
                <w:rFonts w:ascii="Times New Roman" w:eastAsia="Times New Roman" w:hAnsi="Times New Roman" w:cs="Times New Roman"/>
                <w:sz w:val="20"/>
                <w:szCs w:val="24"/>
                <w:lang w:eastAsia="ru-RU"/>
              </w:rPr>
              <w:lastRenderedPageBreak/>
              <w:t>литературные лавочки;</w:t>
            </w:r>
          </w:p>
        </w:tc>
      </w:tr>
      <w:tr w:rsidR="00C02935" w:rsidRPr="00C80B49" w:rsidTr="00C02935">
        <w:tc>
          <w:tcPr>
            <w:tcW w:w="3006"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lastRenderedPageBreak/>
              <w:t>«Мир детства и творчества: грани сотрудничества»</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(Детская библиотека).</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Партнеры: учреждения дошкольного образования </w:t>
            </w:r>
          </w:p>
        </w:tc>
        <w:tc>
          <w:tcPr>
            <w:tcW w:w="229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нравственно-эстетическое; продвижение чтения</w:t>
            </w:r>
          </w:p>
        </w:tc>
        <w:tc>
          <w:tcPr>
            <w:tcW w:w="2177"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творческое развитие читателей, приобщение  к чтению художественной литературы</w:t>
            </w:r>
          </w:p>
        </w:tc>
        <w:tc>
          <w:tcPr>
            <w:tcW w:w="2235" w:type="dxa"/>
          </w:tcPr>
          <w:p w:rsidR="00C02935" w:rsidRPr="00C80B49" w:rsidRDefault="00C0293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фестиваль театрально-художественного творчества «Свети, солнце, ярче!»</w:t>
            </w:r>
          </w:p>
          <w:p w:rsidR="00C02935" w:rsidRPr="00C80B49" w:rsidRDefault="00C0293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eastAsia="ru-RU"/>
              </w:rPr>
              <w:t>Охват-</w:t>
            </w:r>
            <w:r w:rsidRPr="00C80B49">
              <w:rPr>
                <w:rFonts w:ascii="Times New Roman" w:eastAsia="Times New Roman" w:hAnsi="Times New Roman" w:cs="Times New Roman"/>
                <w:sz w:val="20"/>
                <w:szCs w:val="24"/>
                <w:lang w:val="sah-RU" w:eastAsia="ru-RU"/>
              </w:rPr>
              <w:t>231</w:t>
            </w:r>
          </w:p>
          <w:p w:rsidR="00C02935" w:rsidRPr="00C80B49" w:rsidRDefault="00C02935" w:rsidP="00E40E00">
            <w:pPr>
              <w:spacing w:after="0" w:line="240" w:lineRule="auto"/>
              <w:rPr>
                <w:rFonts w:ascii="Times New Roman" w:eastAsia="Times New Roman" w:hAnsi="Times New Roman" w:cs="Times New Roman"/>
                <w:sz w:val="20"/>
                <w:szCs w:val="24"/>
                <w:lang w:eastAsia="ru-RU"/>
              </w:rPr>
            </w:pPr>
          </w:p>
          <w:p w:rsidR="00C02935" w:rsidRPr="00C80B49" w:rsidRDefault="00C02935" w:rsidP="00E40E00">
            <w:pPr>
              <w:spacing w:after="0" w:line="240" w:lineRule="auto"/>
              <w:rPr>
                <w:rFonts w:ascii="Times New Roman" w:eastAsia="Times New Roman" w:hAnsi="Times New Roman" w:cs="Times New Roman"/>
                <w:sz w:val="20"/>
                <w:szCs w:val="24"/>
                <w:lang w:eastAsia="ru-RU"/>
              </w:rPr>
            </w:pPr>
          </w:p>
          <w:p w:rsidR="00C02935" w:rsidRPr="00C80B49" w:rsidRDefault="00C02935" w:rsidP="00E40E00">
            <w:pPr>
              <w:spacing w:after="0" w:line="240" w:lineRule="auto"/>
              <w:rPr>
                <w:rFonts w:ascii="Times New Roman" w:eastAsia="Times New Roman" w:hAnsi="Times New Roman" w:cs="Times New Roman"/>
                <w:sz w:val="20"/>
                <w:szCs w:val="24"/>
                <w:lang w:eastAsia="ru-RU"/>
              </w:rPr>
            </w:pPr>
          </w:p>
          <w:p w:rsidR="00C02935" w:rsidRPr="00C80B49" w:rsidRDefault="00C02935" w:rsidP="00E40E00">
            <w:pPr>
              <w:spacing w:after="0" w:line="240" w:lineRule="auto"/>
              <w:rPr>
                <w:rFonts w:ascii="Times New Roman" w:eastAsia="Times New Roman" w:hAnsi="Times New Roman" w:cs="Times New Roman"/>
                <w:sz w:val="20"/>
                <w:szCs w:val="24"/>
                <w:lang w:eastAsia="ru-RU"/>
              </w:rPr>
            </w:pPr>
          </w:p>
        </w:tc>
      </w:tr>
      <w:tr w:rsidR="00E350E7" w:rsidRPr="00C80B49" w:rsidTr="00C02935">
        <w:tc>
          <w:tcPr>
            <w:tcW w:w="3006" w:type="dxa"/>
          </w:tcPr>
          <w:p w:rsidR="00E350E7" w:rsidRPr="00C80B49" w:rsidRDefault="00E350E7"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«Наш дом - природа»  (Хатын-Арынский филиал)</w:t>
            </w:r>
          </w:p>
        </w:tc>
        <w:tc>
          <w:tcPr>
            <w:tcW w:w="2295" w:type="dxa"/>
          </w:tcPr>
          <w:p w:rsidR="00E350E7" w:rsidRPr="00C80B49" w:rsidRDefault="00E350E7"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Экологическое просвещение</w:t>
            </w:r>
          </w:p>
        </w:tc>
        <w:tc>
          <w:tcPr>
            <w:tcW w:w="2177" w:type="dxa"/>
          </w:tcPr>
          <w:p w:rsidR="00E350E7" w:rsidRPr="00C80B49" w:rsidRDefault="00E350E7"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Сформировать у детей целостный взгляд на природу и место человека в ней, отношение к окружающей природе, выработать навыки грамотного поведения на природе и быту</w:t>
            </w:r>
          </w:p>
        </w:tc>
        <w:tc>
          <w:tcPr>
            <w:tcW w:w="2235" w:type="dxa"/>
          </w:tcPr>
          <w:p w:rsidR="00E350E7" w:rsidRPr="00C80B49" w:rsidRDefault="00E350E7" w:rsidP="00E40E00">
            <w:pPr>
              <w:spacing w:after="0" w:line="240" w:lineRule="auto"/>
              <w:rPr>
                <w:rFonts w:ascii="Times New Roman" w:eastAsia="Times New Roman" w:hAnsi="Times New Roman" w:cs="Times New Roman"/>
                <w:sz w:val="20"/>
                <w:szCs w:val="24"/>
                <w:lang w:eastAsia="ru-RU"/>
              </w:rPr>
            </w:pPr>
          </w:p>
        </w:tc>
      </w:tr>
    </w:tbl>
    <w:p w:rsidR="00E40E00" w:rsidRPr="00C80B49" w:rsidRDefault="00E40E00" w:rsidP="00E40E00">
      <w:pPr>
        <w:spacing w:after="0" w:line="240" w:lineRule="auto"/>
        <w:ind w:firstLine="284"/>
        <w:jc w:val="center"/>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ind w:firstLine="284"/>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6.2 Проекты, реализуемые в библиотеках:</w:t>
      </w:r>
    </w:p>
    <w:p w:rsidR="00E40E00" w:rsidRPr="00C80B49" w:rsidRDefault="00E40E00" w:rsidP="00E40E00">
      <w:pPr>
        <w:spacing w:after="0" w:line="240" w:lineRule="auto"/>
        <w:ind w:firstLine="284"/>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1611"/>
        <w:gridCol w:w="1679"/>
        <w:gridCol w:w="2737"/>
        <w:gridCol w:w="1804"/>
      </w:tblGrid>
      <w:tr w:rsidR="00424841" w:rsidRPr="00C80B49" w:rsidTr="00680B9C">
        <w:tc>
          <w:tcPr>
            <w:tcW w:w="1882" w:type="dxa"/>
          </w:tcPr>
          <w:p w:rsidR="00E40E00" w:rsidRPr="00C80B49" w:rsidRDefault="00E40E00" w:rsidP="00E40E00">
            <w:pPr>
              <w:spacing w:after="0" w:line="240" w:lineRule="auto"/>
              <w:jc w:val="center"/>
              <w:rPr>
                <w:rFonts w:ascii="Times New Roman" w:eastAsia="Times New Roman" w:hAnsi="Times New Roman" w:cs="Times New Roman"/>
                <w:b/>
                <w:sz w:val="20"/>
                <w:szCs w:val="24"/>
                <w:lang w:eastAsia="ru-RU"/>
              </w:rPr>
            </w:pPr>
            <w:r w:rsidRPr="00C80B49">
              <w:rPr>
                <w:rFonts w:ascii="Times New Roman" w:eastAsia="Times New Roman" w:hAnsi="Times New Roman" w:cs="Times New Roman"/>
                <w:b/>
                <w:sz w:val="20"/>
                <w:szCs w:val="24"/>
                <w:lang w:eastAsia="ru-RU"/>
              </w:rPr>
              <w:t>Название проекта</w:t>
            </w:r>
            <w:proofErr w:type="gramStart"/>
            <w:r w:rsidRPr="00C80B49">
              <w:rPr>
                <w:rFonts w:ascii="Times New Roman" w:eastAsia="Times New Roman" w:hAnsi="Times New Roman" w:cs="Times New Roman"/>
                <w:b/>
                <w:sz w:val="20"/>
                <w:szCs w:val="24"/>
                <w:lang w:eastAsia="ru-RU"/>
              </w:rPr>
              <w:t>.</w:t>
            </w:r>
            <w:proofErr w:type="gramEnd"/>
            <w:r w:rsidRPr="00C80B49">
              <w:rPr>
                <w:rFonts w:ascii="Times New Roman" w:eastAsia="Times New Roman" w:hAnsi="Times New Roman" w:cs="Times New Roman"/>
                <w:b/>
                <w:sz w:val="20"/>
                <w:szCs w:val="24"/>
                <w:lang w:eastAsia="ru-RU"/>
              </w:rPr>
              <w:t xml:space="preserve"> </w:t>
            </w:r>
            <w:proofErr w:type="gramStart"/>
            <w:r w:rsidRPr="00C80B49">
              <w:rPr>
                <w:rFonts w:ascii="Times New Roman" w:eastAsia="Times New Roman" w:hAnsi="Times New Roman" w:cs="Times New Roman"/>
                <w:b/>
                <w:sz w:val="20"/>
                <w:szCs w:val="24"/>
                <w:lang w:eastAsia="ru-RU"/>
              </w:rPr>
              <w:t>р</w:t>
            </w:r>
            <w:proofErr w:type="gramEnd"/>
            <w:r w:rsidRPr="00C80B49">
              <w:rPr>
                <w:rFonts w:ascii="Times New Roman" w:eastAsia="Times New Roman" w:hAnsi="Times New Roman" w:cs="Times New Roman"/>
                <w:b/>
                <w:sz w:val="20"/>
                <w:szCs w:val="24"/>
                <w:lang w:eastAsia="ru-RU"/>
              </w:rPr>
              <w:t>азработчик</w:t>
            </w:r>
          </w:p>
        </w:tc>
        <w:tc>
          <w:tcPr>
            <w:tcW w:w="1611" w:type="dxa"/>
          </w:tcPr>
          <w:p w:rsidR="00E40E00" w:rsidRPr="00C80B49" w:rsidRDefault="00E40E00" w:rsidP="00E40E00">
            <w:pPr>
              <w:spacing w:after="0" w:line="240" w:lineRule="auto"/>
              <w:jc w:val="center"/>
              <w:rPr>
                <w:rFonts w:ascii="Times New Roman" w:eastAsia="Times New Roman" w:hAnsi="Times New Roman" w:cs="Times New Roman"/>
                <w:b/>
                <w:sz w:val="20"/>
                <w:szCs w:val="24"/>
                <w:lang w:eastAsia="ru-RU"/>
              </w:rPr>
            </w:pPr>
            <w:r w:rsidRPr="00C80B49">
              <w:rPr>
                <w:rFonts w:ascii="Times New Roman" w:eastAsia="Times New Roman" w:hAnsi="Times New Roman" w:cs="Times New Roman"/>
                <w:b/>
                <w:sz w:val="20"/>
                <w:szCs w:val="24"/>
                <w:lang w:eastAsia="ru-RU"/>
              </w:rPr>
              <w:t>Период реализации</w:t>
            </w:r>
          </w:p>
        </w:tc>
        <w:tc>
          <w:tcPr>
            <w:tcW w:w="1679" w:type="dxa"/>
          </w:tcPr>
          <w:p w:rsidR="00E40E00" w:rsidRPr="00C80B49" w:rsidRDefault="00E40E00" w:rsidP="00E40E00">
            <w:pPr>
              <w:spacing w:after="0" w:line="240" w:lineRule="auto"/>
              <w:jc w:val="center"/>
              <w:rPr>
                <w:rFonts w:ascii="Times New Roman" w:eastAsia="Times New Roman" w:hAnsi="Times New Roman" w:cs="Times New Roman"/>
                <w:b/>
                <w:sz w:val="20"/>
                <w:szCs w:val="24"/>
                <w:lang w:eastAsia="ru-RU"/>
              </w:rPr>
            </w:pPr>
            <w:r w:rsidRPr="00C80B49">
              <w:rPr>
                <w:rFonts w:ascii="Times New Roman" w:eastAsia="Times New Roman" w:hAnsi="Times New Roman" w:cs="Times New Roman"/>
                <w:b/>
                <w:sz w:val="20"/>
                <w:szCs w:val="24"/>
                <w:lang w:eastAsia="ru-RU"/>
              </w:rPr>
              <w:t>Целевая аудитория</w:t>
            </w:r>
          </w:p>
        </w:tc>
        <w:tc>
          <w:tcPr>
            <w:tcW w:w="2737" w:type="dxa"/>
          </w:tcPr>
          <w:p w:rsidR="00E40E00" w:rsidRPr="00C80B49" w:rsidRDefault="00E40E00" w:rsidP="00E40E00">
            <w:pPr>
              <w:spacing w:after="0" w:line="240" w:lineRule="auto"/>
              <w:jc w:val="center"/>
              <w:rPr>
                <w:rFonts w:ascii="Times New Roman" w:eastAsia="Times New Roman" w:hAnsi="Times New Roman" w:cs="Times New Roman"/>
                <w:b/>
                <w:sz w:val="20"/>
                <w:szCs w:val="24"/>
                <w:lang w:eastAsia="ru-RU"/>
              </w:rPr>
            </w:pPr>
            <w:r w:rsidRPr="00C80B49">
              <w:rPr>
                <w:rFonts w:ascii="Times New Roman" w:eastAsia="Times New Roman" w:hAnsi="Times New Roman" w:cs="Times New Roman"/>
                <w:b/>
                <w:sz w:val="20"/>
                <w:szCs w:val="24"/>
                <w:lang w:eastAsia="ru-RU"/>
              </w:rPr>
              <w:t>Направление</w:t>
            </w:r>
          </w:p>
          <w:p w:rsidR="00E40E00" w:rsidRPr="00C80B49" w:rsidRDefault="00E40E00" w:rsidP="00E40E00">
            <w:pPr>
              <w:spacing w:after="0" w:line="240" w:lineRule="auto"/>
              <w:jc w:val="center"/>
              <w:rPr>
                <w:rFonts w:ascii="Times New Roman" w:eastAsia="Times New Roman" w:hAnsi="Times New Roman" w:cs="Times New Roman"/>
                <w:b/>
                <w:sz w:val="20"/>
                <w:szCs w:val="24"/>
                <w:lang w:eastAsia="ru-RU"/>
              </w:rPr>
            </w:pPr>
            <w:r w:rsidRPr="00C80B49">
              <w:rPr>
                <w:rFonts w:ascii="Times New Roman" w:eastAsia="Times New Roman" w:hAnsi="Times New Roman" w:cs="Times New Roman"/>
                <w:b/>
                <w:sz w:val="20"/>
                <w:szCs w:val="24"/>
                <w:lang w:eastAsia="ru-RU"/>
              </w:rPr>
              <w:t>деятельности</w:t>
            </w:r>
          </w:p>
        </w:tc>
        <w:tc>
          <w:tcPr>
            <w:tcW w:w="1804" w:type="dxa"/>
          </w:tcPr>
          <w:p w:rsidR="00E40E00" w:rsidRPr="00C80B49" w:rsidRDefault="00E40E00" w:rsidP="00E40E00">
            <w:pPr>
              <w:spacing w:after="0" w:line="240" w:lineRule="auto"/>
              <w:jc w:val="center"/>
              <w:rPr>
                <w:rFonts w:ascii="Times New Roman" w:eastAsia="Times New Roman" w:hAnsi="Times New Roman" w:cs="Times New Roman"/>
                <w:b/>
                <w:sz w:val="20"/>
                <w:szCs w:val="24"/>
                <w:lang w:eastAsia="ru-RU"/>
              </w:rPr>
            </w:pPr>
            <w:r w:rsidRPr="00C80B49">
              <w:rPr>
                <w:rFonts w:ascii="Times New Roman" w:eastAsia="Times New Roman" w:hAnsi="Times New Roman" w:cs="Times New Roman"/>
                <w:b/>
                <w:sz w:val="20"/>
                <w:szCs w:val="24"/>
                <w:lang w:eastAsia="ru-RU"/>
              </w:rPr>
              <w:t>Формы мероприятий</w:t>
            </w:r>
          </w:p>
        </w:tc>
      </w:tr>
      <w:tr w:rsidR="00E40E00" w:rsidRPr="00C80B49" w:rsidTr="00680B9C">
        <w:tc>
          <w:tcPr>
            <w:tcW w:w="1882"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 «Уолан аа5ыылара» </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(Детская библиотека)</w:t>
            </w:r>
          </w:p>
        </w:tc>
        <w:tc>
          <w:tcPr>
            <w:tcW w:w="1611"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 2009г.</w:t>
            </w:r>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мальчики дошкольного, младшего и среднего школьного возраста</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нравственно-эстетическое; продвижение чтения</w:t>
            </w:r>
          </w:p>
        </w:tc>
        <w:tc>
          <w:tcPr>
            <w:tcW w:w="1804"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ежегодный улусный конкурс чтецов.</w:t>
            </w:r>
          </w:p>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Охват-2</w:t>
            </w:r>
            <w:r w:rsidRPr="00C80B49">
              <w:rPr>
                <w:rFonts w:ascii="Times New Roman" w:eastAsia="Times New Roman" w:hAnsi="Times New Roman" w:cs="Times New Roman"/>
                <w:sz w:val="20"/>
                <w:szCs w:val="24"/>
                <w:lang w:val="sah-RU" w:eastAsia="ru-RU"/>
              </w:rPr>
              <w:t>16</w:t>
            </w:r>
            <w:r w:rsidRPr="00C80B49">
              <w:rPr>
                <w:rFonts w:ascii="Times New Roman" w:eastAsia="Times New Roman" w:hAnsi="Times New Roman" w:cs="Times New Roman"/>
                <w:sz w:val="20"/>
                <w:szCs w:val="24"/>
                <w:lang w:eastAsia="ru-RU"/>
              </w:rPr>
              <w:t xml:space="preserve"> детей</w:t>
            </w:r>
          </w:p>
        </w:tc>
      </w:tr>
      <w:tr w:rsidR="00E40E00" w:rsidRPr="00C80B49" w:rsidTr="00680B9C">
        <w:tc>
          <w:tcPr>
            <w:tcW w:w="1882"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Фестиваль «Свети, солнце, ярче!» (детская библ)</w:t>
            </w:r>
          </w:p>
        </w:tc>
        <w:tc>
          <w:tcPr>
            <w:tcW w:w="1611"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Дошкольный возраст</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Тетарально-художественный фестиваль, активизация творческих детских способностей, приобщение к художественной литературе</w:t>
            </w:r>
          </w:p>
        </w:tc>
        <w:tc>
          <w:tcPr>
            <w:tcW w:w="1804"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137 детей (9 дошкольных образовательных учреждений)</w:t>
            </w:r>
          </w:p>
        </w:tc>
      </w:tr>
      <w:tr w:rsidR="00E40E00" w:rsidRPr="00C80B49" w:rsidTr="00680B9C">
        <w:tc>
          <w:tcPr>
            <w:tcW w:w="1882"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«Аагар туьулгэ» (1Хомустахский фил.)</w:t>
            </w:r>
          </w:p>
        </w:tc>
        <w:tc>
          <w:tcPr>
            <w:tcW w:w="1611" w:type="dxa"/>
          </w:tcPr>
          <w:p w:rsidR="00E40E00" w:rsidRPr="00C80B49" w:rsidRDefault="00C02935"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2016-2020 </w:t>
            </w:r>
            <w:proofErr w:type="gramStart"/>
            <w:r w:rsidRPr="00C80B49">
              <w:rPr>
                <w:rFonts w:ascii="Times New Roman" w:eastAsia="Times New Roman" w:hAnsi="Times New Roman" w:cs="Times New Roman"/>
                <w:sz w:val="20"/>
                <w:szCs w:val="24"/>
                <w:lang w:eastAsia="ru-RU"/>
              </w:rPr>
              <w:t>г</w:t>
            </w:r>
            <w:r w:rsidR="00E40E00" w:rsidRPr="00C80B49">
              <w:rPr>
                <w:rFonts w:ascii="Times New Roman" w:eastAsia="Times New Roman" w:hAnsi="Times New Roman" w:cs="Times New Roman"/>
                <w:sz w:val="20"/>
                <w:szCs w:val="24"/>
                <w:lang w:eastAsia="ru-RU"/>
              </w:rPr>
              <w:t>г</w:t>
            </w:r>
            <w:proofErr w:type="gramEnd"/>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Уч-ся начальных классов</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популяризация якутских авторов среди детей, воспитание интереса к книге</w:t>
            </w:r>
          </w:p>
        </w:tc>
        <w:tc>
          <w:tcPr>
            <w:tcW w:w="1804"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ежегодный улусный конкурс</w:t>
            </w:r>
          </w:p>
        </w:tc>
      </w:tr>
      <w:tr w:rsidR="00C02935" w:rsidRPr="00C80B49" w:rsidTr="00680B9C">
        <w:tc>
          <w:tcPr>
            <w:tcW w:w="1882" w:type="dxa"/>
          </w:tcPr>
          <w:p w:rsidR="00C02935" w:rsidRPr="00C80B49" w:rsidRDefault="005C0BB3"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val="sah-RU" w:eastAsia="ru-RU"/>
              </w:rPr>
              <w:t>«Духуобунас уонна Олонхо» (1Хомустахский филиал)</w:t>
            </w:r>
          </w:p>
        </w:tc>
        <w:tc>
          <w:tcPr>
            <w:tcW w:w="1611" w:type="dxa"/>
          </w:tcPr>
          <w:p w:rsidR="00C02935" w:rsidRPr="00C80B49" w:rsidRDefault="005C0BB3" w:rsidP="00C02935">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2018-2019гг.</w:t>
            </w:r>
          </w:p>
        </w:tc>
        <w:tc>
          <w:tcPr>
            <w:tcW w:w="1679" w:type="dxa"/>
          </w:tcPr>
          <w:p w:rsidR="00C02935" w:rsidRPr="00C80B49" w:rsidRDefault="005C0BB3"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5C0BB3" w:rsidRPr="00C80B49" w:rsidRDefault="005C0BB3" w:rsidP="005C0BB3">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-распространение краеведческих знаний</w:t>
            </w:r>
          </w:p>
          <w:p w:rsidR="005C0BB3" w:rsidRPr="00C80B49" w:rsidRDefault="005C0BB3" w:rsidP="005C0BB3">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 воспитание у читателей интереса к этносу своей малой родины</w:t>
            </w:r>
          </w:p>
          <w:p w:rsidR="00C02935" w:rsidRPr="00C80B49" w:rsidRDefault="005C0BB3" w:rsidP="005C0BB3">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val="sah-RU" w:eastAsia="ru-RU"/>
              </w:rPr>
              <w:t>- формирование патриотических чувств</w:t>
            </w:r>
          </w:p>
        </w:tc>
        <w:tc>
          <w:tcPr>
            <w:tcW w:w="1804" w:type="dxa"/>
          </w:tcPr>
          <w:p w:rsidR="00C02935" w:rsidRPr="00C80B49" w:rsidRDefault="00E02B7F"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Кн/выставки, часы истории, вручение номинации </w:t>
            </w:r>
            <w:r w:rsidRPr="00C80B49">
              <w:rPr>
                <w:rFonts w:ascii="Times New Roman" w:eastAsia="Times New Roman" w:hAnsi="Times New Roman" w:cs="Times New Roman"/>
                <w:sz w:val="20"/>
                <w:szCs w:val="24"/>
                <w:lang w:val="sah-RU" w:eastAsia="ru-RU"/>
              </w:rPr>
              <w:t>«Аа5ар дьиэ кэргэн» в день наслега</w:t>
            </w:r>
          </w:p>
        </w:tc>
      </w:tr>
      <w:tr w:rsidR="00E40E00" w:rsidRPr="00C80B49" w:rsidTr="00680B9C">
        <w:tc>
          <w:tcPr>
            <w:tcW w:w="1882" w:type="dxa"/>
          </w:tcPr>
          <w:p w:rsidR="00E40E00" w:rsidRPr="00C80B49" w:rsidRDefault="005C0BB3"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val="sah-RU" w:eastAsia="ru-RU"/>
              </w:rPr>
              <w:t>“Аа5ыы холбуката” дьиэ кэргэнинэн аа5ыы туьулгэтэ.</w:t>
            </w:r>
            <w:r w:rsidRPr="00C80B49">
              <w:rPr>
                <w:rFonts w:ascii="Times New Roman" w:eastAsia="Times New Roman" w:hAnsi="Times New Roman" w:cs="Times New Roman"/>
                <w:sz w:val="20"/>
                <w:szCs w:val="24"/>
                <w:lang w:eastAsia="ru-RU"/>
              </w:rPr>
              <w:t xml:space="preserve"> </w:t>
            </w:r>
            <w:r w:rsidR="00E40E00" w:rsidRPr="00C80B49">
              <w:rPr>
                <w:rFonts w:ascii="Times New Roman" w:eastAsia="Times New Roman" w:hAnsi="Times New Roman" w:cs="Times New Roman"/>
                <w:sz w:val="20"/>
                <w:szCs w:val="24"/>
                <w:lang w:eastAsia="ru-RU"/>
              </w:rPr>
              <w:t>(1Хомустахский фил.)</w:t>
            </w:r>
          </w:p>
        </w:tc>
        <w:tc>
          <w:tcPr>
            <w:tcW w:w="1611" w:type="dxa"/>
          </w:tcPr>
          <w:p w:rsidR="00E40E00" w:rsidRPr="00C80B49" w:rsidRDefault="00E40E00" w:rsidP="005C0BB3">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2018</w:t>
            </w:r>
            <w:r w:rsidR="005C0BB3" w:rsidRPr="00C80B49">
              <w:rPr>
                <w:rFonts w:ascii="Times New Roman" w:eastAsia="Times New Roman" w:hAnsi="Times New Roman" w:cs="Times New Roman"/>
                <w:sz w:val="20"/>
                <w:szCs w:val="24"/>
                <w:lang w:eastAsia="ru-RU"/>
              </w:rPr>
              <w:t>-2020 г</w:t>
            </w:r>
            <w:r w:rsidRPr="00C80B49">
              <w:rPr>
                <w:rFonts w:ascii="Times New Roman" w:eastAsia="Times New Roman" w:hAnsi="Times New Roman" w:cs="Times New Roman"/>
                <w:sz w:val="20"/>
                <w:szCs w:val="24"/>
                <w:lang w:eastAsia="ru-RU"/>
              </w:rPr>
              <w:t>г.</w:t>
            </w:r>
          </w:p>
        </w:tc>
        <w:tc>
          <w:tcPr>
            <w:tcW w:w="1679" w:type="dxa"/>
          </w:tcPr>
          <w:p w:rsidR="00E40E00" w:rsidRPr="00C80B49" w:rsidRDefault="00812E2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E40E00" w:rsidRPr="00C80B49" w:rsidRDefault="00812E2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Семейное чтение</w:t>
            </w:r>
          </w:p>
        </w:tc>
        <w:tc>
          <w:tcPr>
            <w:tcW w:w="1804"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p>
        </w:tc>
      </w:tr>
      <w:tr w:rsidR="00812E25" w:rsidRPr="00C80B49" w:rsidTr="00680B9C">
        <w:tc>
          <w:tcPr>
            <w:tcW w:w="1882" w:type="dxa"/>
          </w:tcPr>
          <w:p w:rsidR="00812E25" w:rsidRPr="00C80B49" w:rsidRDefault="00812E2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“Уйэлээх кинигэлэр-уйэлээх суруйааччылар» (1Хомустахский филиал)</w:t>
            </w:r>
          </w:p>
        </w:tc>
        <w:tc>
          <w:tcPr>
            <w:tcW w:w="1611" w:type="dxa"/>
          </w:tcPr>
          <w:p w:rsidR="00812E25" w:rsidRPr="00C80B49" w:rsidRDefault="00812E25" w:rsidP="005C0BB3">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2015-2019гг.</w:t>
            </w:r>
          </w:p>
        </w:tc>
        <w:tc>
          <w:tcPr>
            <w:tcW w:w="1679" w:type="dxa"/>
          </w:tcPr>
          <w:p w:rsidR="00812E25" w:rsidRPr="00C80B49" w:rsidRDefault="00812E2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812E25" w:rsidRPr="00C80B49" w:rsidRDefault="00812E2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повышение интереса жителей наслега  именно к писателям-юбилярам, которым исполняется 100 лет и к 100-летним произведениям-юбилярам</w:t>
            </w:r>
          </w:p>
        </w:tc>
        <w:tc>
          <w:tcPr>
            <w:tcW w:w="1804" w:type="dxa"/>
          </w:tcPr>
          <w:p w:rsidR="00812E25" w:rsidRPr="00C80B49" w:rsidRDefault="00812E25" w:rsidP="00E40E00">
            <w:pPr>
              <w:spacing w:after="0" w:line="240" w:lineRule="auto"/>
              <w:rPr>
                <w:rFonts w:ascii="Times New Roman" w:eastAsia="Times New Roman" w:hAnsi="Times New Roman" w:cs="Times New Roman"/>
                <w:sz w:val="20"/>
                <w:szCs w:val="24"/>
                <w:lang w:eastAsia="ru-RU"/>
              </w:rPr>
            </w:pPr>
          </w:p>
        </w:tc>
      </w:tr>
      <w:tr w:rsidR="00812E25" w:rsidRPr="00C80B49" w:rsidTr="00680B9C">
        <w:tc>
          <w:tcPr>
            <w:tcW w:w="1882" w:type="dxa"/>
          </w:tcPr>
          <w:p w:rsidR="00812E25" w:rsidRPr="00C80B49" w:rsidRDefault="00812E2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Биб-полет «Олонхо халлаан куйаарыгар»</w:t>
            </w:r>
          </w:p>
        </w:tc>
        <w:tc>
          <w:tcPr>
            <w:tcW w:w="1611" w:type="dxa"/>
          </w:tcPr>
          <w:p w:rsidR="00017F51" w:rsidRPr="00C80B49" w:rsidRDefault="00017F51" w:rsidP="005C0BB3">
            <w:pPr>
              <w:spacing w:after="0" w:line="240" w:lineRule="auto"/>
              <w:rPr>
                <w:rFonts w:ascii="Times New Roman" w:eastAsia="Times New Roman" w:hAnsi="Times New Roman" w:cs="Times New Roman"/>
                <w:sz w:val="20"/>
                <w:szCs w:val="24"/>
                <w:lang w:eastAsia="ru-RU"/>
              </w:rPr>
            </w:pPr>
          </w:p>
          <w:p w:rsidR="00812E25" w:rsidRPr="00C80B49" w:rsidRDefault="00812E25" w:rsidP="005C0BB3">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2019г.</w:t>
            </w:r>
          </w:p>
        </w:tc>
        <w:tc>
          <w:tcPr>
            <w:tcW w:w="1679" w:type="dxa"/>
          </w:tcPr>
          <w:p w:rsidR="00812E25" w:rsidRPr="00C80B49" w:rsidRDefault="00812E25"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812E25" w:rsidRPr="00C80B49" w:rsidRDefault="00812E25" w:rsidP="00812E25">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1.</w:t>
            </w:r>
            <w:r w:rsidRPr="00C80B49">
              <w:rPr>
                <w:rFonts w:ascii="Times New Roman" w:eastAsia="Times New Roman" w:hAnsi="Times New Roman" w:cs="Times New Roman"/>
                <w:sz w:val="20"/>
                <w:szCs w:val="24"/>
                <w:lang w:val="sah-RU" w:eastAsia="ru-RU"/>
              </w:rPr>
              <w:tab/>
              <w:t xml:space="preserve"> Нам улууһун олоҥхоһуттарыгарсүгүрүйүү, ааттарын үйэтитии. </w:t>
            </w:r>
          </w:p>
          <w:p w:rsidR="00812E25" w:rsidRPr="00C80B49" w:rsidRDefault="00812E25" w:rsidP="00812E25">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lastRenderedPageBreak/>
              <w:t>2.Ураты сонун ньыманан эдэр көлүөн эыччакка олонхо суду айымньыбыт буоларын өйдөтүү, олоҥхо эйгэтигэр сыһыарыы.</w:t>
            </w:r>
          </w:p>
          <w:p w:rsidR="00812E25" w:rsidRPr="00C80B49" w:rsidRDefault="00812E25"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t>3.Быйыл Наммыт улууһугар Олоҥхо ыһыаҕа ыытылларынан нэһилиэкпит, улууспут дьонугар-сэргэтигэр, кэнчээри ыччаттарбытыгар умнуллубат.</w:t>
            </w:r>
          </w:p>
        </w:tc>
        <w:tc>
          <w:tcPr>
            <w:tcW w:w="1804" w:type="dxa"/>
          </w:tcPr>
          <w:p w:rsidR="00812E25" w:rsidRPr="00C80B49" w:rsidRDefault="00017F51" w:rsidP="00E40E00">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val="sah-RU" w:eastAsia="ru-RU"/>
              </w:rPr>
              <w:lastRenderedPageBreak/>
              <w:t xml:space="preserve">Полет на самолете АН-24 с лучшими читателями </w:t>
            </w:r>
            <w:r w:rsidRPr="00C80B49">
              <w:rPr>
                <w:rFonts w:ascii="Times New Roman" w:eastAsia="Times New Roman" w:hAnsi="Times New Roman" w:cs="Times New Roman"/>
                <w:sz w:val="20"/>
                <w:szCs w:val="24"/>
                <w:lang w:val="sah-RU" w:eastAsia="ru-RU"/>
              </w:rPr>
              <w:lastRenderedPageBreak/>
              <w:t xml:space="preserve">библиотеки, главой наслега, специалистами </w:t>
            </w:r>
          </w:p>
        </w:tc>
      </w:tr>
      <w:tr w:rsidR="00E40E00" w:rsidRPr="00C80B49" w:rsidTr="00680B9C">
        <w:tc>
          <w:tcPr>
            <w:tcW w:w="1882"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lastRenderedPageBreak/>
              <w:t xml:space="preserve">«Волшебный рюкзачок» (Хатырыкск. фил.) + 2-Хомустахский филиал, Едейский фил, </w:t>
            </w:r>
          </w:p>
        </w:tc>
        <w:tc>
          <w:tcPr>
            <w:tcW w:w="1611"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 2016г.</w:t>
            </w:r>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воспитанники детского сада и их родители</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Нравственно-эстетическое; продвижение чтения</w:t>
            </w:r>
            <w:r w:rsidR="005C5017" w:rsidRPr="00C80B49">
              <w:rPr>
                <w:rFonts w:ascii="Times New Roman" w:eastAsia="Times New Roman" w:hAnsi="Times New Roman" w:cs="Times New Roman"/>
                <w:sz w:val="20"/>
                <w:szCs w:val="24"/>
                <w:lang w:eastAsia="ru-RU"/>
              </w:rPr>
              <w:t>. Суть проекта состоит в передаваемом между детьми и их родителями рюкзачке книг с рекомендациями от библиотекаря и читателей для совместного семейного чтения.</w:t>
            </w:r>
          </w:p>
        </w:tc>
        <w:tc>
          <w:tcPr>
            <w:tcW w:w="1804" w:type="dxa"/>
          </w:tcPr>
          <w:p w:rsidR="00E40E00" w:rsidRPr="00C80B49" w:rsidRDefault="00E40E00" w:rsidP="00B83C2B">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беседы, обзоры, экскурсии, утренники, фе</w:t>
            </w:r>
            <w:r w:rsidR="00B83C2B" w:rsidRPr="00C80B49">
              <w:rPr>
                <w:rFonts w:ascii="Times New Roman" w:eastAsia="Times New Roman" w:hAnsi="Times New Roman" w:cs="Times New Roman"/>
                <w:sz w:val="20"/>
                <w:szCs w:val="24"/>
                <w:lang w:eastAsia="ru-RU"/>
              </w:rPr>
              <w:t xml:space="preserve">стиваль семейного чтения и др. </w:t>
            </w:r>
          </w:p>
        </w:tc>
      </w:tr>
      <w:tr w:rsidR="00E40E00" w:rsidRPr="00C80B49" w:rsidTr="00680B9C">
        <w:tc>
          <w:tcPr>
            <w:tcW w:w="1882" w:type="dxa"/>
          </w:tcPr>
          <w:p w:rsidR="00E40E00" w:rsidRPr="00C80B49" w:rsidRDefault="00E40E00" w:rsidP="00E40E00">
            <w:pPr>
              <w:spacing w:after="0"/>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«Хамагатта айар талааннаахтара» </w:t>
            </w:r>
          </w:p>
        </w:tc>
        <w:tc>
          <w:tcPr>
            <w:tcW w:w="1611"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 2017 г.</w:t>
            </w:r>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 xml:space="preserve">Сохранение и увековечение истории родного села, создание электронной БД местных авторов для обеспечения доступа широких слое населения к информации </w:t>
            </w:r>
          </w:p>
        </w:tc>
        <w:tc>
          <w:tcPr>
            <w:tcW w:w="1804" w:type="dxa"/>
          </w:tcPr>
          <w:p w:rsidR="00E40E00" w:rsidRPr="00C80B49" w:rsidRDefault="003F16D4" w:rsidP="00E40E00">
            <w:pPr>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Оцифровано в 2019г 10 документов, из них 1 виртуальная выставка.</w:t>
            </w:r>
          </w:p>
        </w:tc>
      </w:tr>
      <w:tr w:rsidR="00E40E00" w:rsidRPr="00C80B49" w:rsidTr="00680B9C">
        <w:tc>
          <w:tcPr>
            <w:tcW w:w="1882"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«Создание электронного краеведческого пособия «Летопись Тастахского наслега» (Тахстахский фил)</w:t>
            </w:r>
          </w:p>
        </w:tc>
        <w:tc>
          <w:tcPr>
            <w:tcW w:w="1611"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 2013г.</w:t>
            </w:r>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Сохранение и увековечение истории родного села, патриотическое воспитание, использование современных технологий</w:t>
            </w:r>
          </w:p>
        </w:tc>
        <w:tc>
          <w:tcPr>
            <w:tcW w:w="1804" w:type="dxa"/>
          </w:tcPr>
          <w:p w:rsidR="00E40E00" w:rsidRPr="00C80B49" w:rsidRDefault="00E40E00" w:rsidP="00373877">
            <w:pPr>
              <w:spacing w:after="0" w:line="240" w:lineRule="auto"/>
              <w:rPr>
                <w:rFonts w:ascii="Times New Roman" w:eastAsia="Times New Roman" w:hAnsi="Times New Roman" w:cs="Times New Roman"/>
                <w:sz w:val="20"/>
                <w:szCs w:val="24"/>
                <w:lang w:val="sah-RU" w:eastAsia="ru-RU"/>
              </w:rPr>
            </w:pPr>
            <w:r w:rsidRPr="00C80B49">
              <w:rPr>
                <w:rFonts w:ascii="Times New Roman" w:eastAsia="Times New Roman" w:hAnsi="Times New Roman" w:cs="Times New Roman"/>
                <w:sz w:val="20"/>
                <w:szCs w:val="24"/>
                <w:lang w:eastAsia="ru-RU"/>
              </w:rPr>
              <w:t>Сбор материала по истории села, воспоминаний старейших жителей, ветеранов тыла и труда, на основании которых формируется электронная база данных</w:t>
            </w:r>
            <w:r w:rsidRPr="00C80B49">
              <w:rPr>
                <w:rFonts w:ascii="Times New Roman" w:eastAsia="Times New Roman" w:hAnsi="Times New Roman" w:cs="Times New Roman"/>
                <w:sz w:val="20"/>
                <w:szCs w:val="24"/>
                <w:lang w:val="sah-RU" w:eastAsia="ru-RU"/>
              </w:rPr>
              <w:t xml:space="preserve"> </w:t>
            </w:r>
            <w:r w:rsidR="00373877" w:rsidRPr="00C80B49">
              <w:rPr>
                <w:rFonts w:ascii="Times New Roman" w:eastAsia="Times New Roman" w:hAnsi="Times New Roman" w:cs="Times New Roman"/>
                <w:sz w:val="20"/>
                <w:szCs w:val="24"/>
                <w:lang w:val="sah-RU" w:eastAsia="ru-RU"/>
              </w:rPr>
              <w:t>(за 2019г  добавлено 60 документов)</w:t>
            </w:r>
          </w:p>
        </w:tc>
      </w:tr>
      <w:tr w:rsidR="00E40E00" w:rsidRPr="00C80B49" w:rsidTr="00680B9C">
        <w:tc>
          <w:tcPr>
            <w:tcW w:w="1882"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Интеллектуальный клуб «Тобул» (Хатын-арынский</w:t>
            </w:r>
            <w:r w:rsidR="00B83C2B" w:rsidRPr="00C80B49">
              <w:rPr>
                <w:rFonts w:ascii="Times New Roman" w:eastAsia="Times New Roman" w:hAnsi="Times New Roman" w:cs="Times New Roman"/>
                <w:sz w:val="20"/>
                <w:szCs w:val="24"/>
                <w:lang w:eastAsia="ru-RU"/>
              </w:rPr>
              <w:t>, Затонский</w:t>
            </w:r>
            <w:r w:rsidRPr="00C80B49">
              <w:rPr>
                <w:rFonts w:ascii="Times New Roman" w:eastAsia="Times New Roman" w:hAnsi="Times New Roman" w:cs="Times New Roman"/>
                <w:sz w:val="20"/>
                <w:szCs w:val="24"/>
                <w:lang w:eastAsia="ru-RU"/>
              </w:rPr>
              <w:t xml:space="preserve"> филиал</w:t>
            </w:r>
            <w:r w:rsidR="00B83C2B" w:rsidRPr="00C80B49">
              <w:rPr>
                <w:rFonts w:ascii="Times New Roman" w:eastAsia="Times New Roman" w:hAnsi="Times New Roman" w:cs="Times New Roman"/>
                <w:sz w:val="20"/>
                <w:szCs w:val="24"/>
                <w:lang w:eastAsia="ru-RU"/>
              </w:rPr>
              <w:t>ы</w:t>
            </w:r>
            <w:r w:rsidRPr="00C80B49">
              <w:rPr>
                <w:rFonts w:ascii="Times New Roman" w:eastAsia="Times New Roman" w:hAnsi="Times New Roman" w:cs="Times New Roman"/>
                <w:sz w:val="20"/>
                <w:szCs w:val="24"/>
                <w:lang w:eastAsia="ru-RU"/>
              </w:rPr>
              <w:t xml:space="preserve"> совм с Администрацией села, с микрорайонами села)</w:t>
            </w:r>
          </w:p>
        </w:tc>
        <w:tc>
          <w:tcPr>
            <w:tcW w:w="1611"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С 2012г.</w:t>
            </w:r>
          </w:p>
        </w:tc>
        <w:tc>
          <w:tcPr>
            <w:tcW w:w="1679"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Население</w:t>
            </w:r>
          </w:p>
        </w:tc>
        <w:tc>
          <w:tcPr>
            <w:tcW w:w="2737"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Работа с населением по всем направлениям</w:t>
            </w:r>
          </w:p>
        </w:tc>
        <w:tc>
          <w:tcPr>
            <w:tcW w:w="1804" w:type="dxa"/>
          </w:tcPr>
          <w:p w:rsidR="00E40E00" w:rsidRPr="00C80B49" w:rsidRDefault="00E40E00" w:rsidP="00E40E00">
            <w:pPr>
              <w:spacing w:after="0" w:line="240" w:lineRule="auto"/>
              <w:rPr>
                <w:rFonts w:ascii="Times New Roman" w:eastAsia="Times New Roman" w:hAnsi="Times New Roman" w:cs="Times New Roman"/>
                <w:sz w:val="20"/>
                <w:szCs w:val="24"/>
                <w:lang w:eastAsia="ru-RU"/>
              </w:rPr>
            </w:pPr>
            <w:r w:rsidRPr="00C80B49">
              <w:rPr>
                <w:rFonts w:ascii="Times New Roman" w:eastAsia="Times New Roman" w:hAnsi="Times New Roman" w:cs="Times New Roman"/>
                <w:sz w:val="20"/>
                <w:szCs w:val="24"/>
                <w:lang w:eastAsia="ru-RU"/>
              </w:rPr>
              <w:t>Проведение мероприятий различной направленности, участие в общественной жизни села.</w:t>
            </w:r>
          </w:p>
        </w:tc>
      </w:tr>
    </w:tbl>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p>
    <w:p w:rsidR="00E40E00" w:rsidRPr="00C80B49" w:rsidRDefault="001D5A12" w:rsidP="00E40E00">
      <w:pPr>
        <w:spacing w:after="0" w:line="240" w:lineRule="auto"/>
        <w:ind w:left="360"/>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6.3</w:t>
      </w:r>
      <w:r w:rsidR="00E40E00" w:rsidRPr="00C80B49">
        <w:rPr>
          <w:rFonts w:ascii="Times New Roman" w:eastAsia="Times New Roman" w:hAnsi="Times New Roman" w:cs="Times New Roman"/>
          <w:b/>
          <w:sz w:val="24"/>
          <w:szCs w:val="24"/>
          <w:lang w:eastAsia="ru-RU"/>
        </w:rPr>
        <w:t xml:space="preserve"> Продвижение чтения.</w:t>
      </w:r>
    </w:p>
    <w:p w:rsidR="00E40E00" w:rsidRPr="00C80B49" w:rsidRDefault="00E40E00" w:rsidP="00E40E00">
      <w:pPr>
        <w:spacing w:after="0" w:line="240" w:lineRule="auto"/>
        <w:ind w:left="360"/>
        <w:jc w:val="center"/>
        <w:rPr>
          <w:rFonts w:ascii="Times New Roman" w:eastAsia="Times New Roman" w:hAnsi="Times New Roman" w:cs="Times New Roman"/>
          <w:b/>
          <w:i/>
          <w:sz w:val="24"/>
          <w:szCs w:val="24"/>
          <w:lang w:eastAsia="ru-RU"/>
        </w:rPr>
      </w:pPr>
    </w:p>
    <w:p w:rsidR="00C41FA3" w:rsidRPr="00C80B49" w:rsidRDefault="00C41FA3" w:rsidP="00C41FA3">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Поддержка и развитие чтения является приоритетным направлением в деятельности Намской МЦБС. Реализуется множество программ и проектов, направленных на популяризацию библиотеки как общественного центра к информационному доступу. Особенное внимание уделяется детскому чтению. Кроме постоянных, многолетних проектов и программ проводятся в большом количестве разовые мероприятия. </w:t>
      </w:r>
    </w:p>
    <w:p w:rsidR="00C41FA3" w:rsidRPr="00C80B49" w:rsidRDefault="00C41FA3" w:rsidP="00C41FA3">
      <w:pPr>
        <w:spacing w:after="0" w:line="240" w:lineRule="auto"/>
        <w:ind w:firstLine="567"/>
        <w:jc w:val="both"/>
        <w:rPr>
          <w:rFonts w:ascii="Times New Roman" w:eastAsia="Times New Roman" w:hAnsi="Times New Roman" w:cs="Times New Roman"/>
          <w:sz w:val="24"/>
          <w:szCs w:val="24"/>
          <w:lang w:eastAsia="ru-RU"/>
        </w:rPr>
      </w:pPr>
    </w:p>
    <w:tbl>
      <w:tblPr>
        <w:tblStyle w:val="3"/>
        <w:tblW w:w="9713" w:type="dxa"/>
        <w:tblLayout w:type="fixed"/>
        <w:tblLook w:val="04A0" w:firstRow="1" w:lastRow="0" w:firstColumn="1" w:lastColumn="0" w:noHBand="0" w:noVBand="1"/>
      </w:tblPr>
      <w:tblGrid>
        <w:gridCol w:w="1526"/>
        <w:gridCol w:w="1559"/>
        <w:gridCol w:w="3686"/>
        <w:gridCol w:w="2942"/>
      </w:tblGrid>
      <w:tr w:rsidR="00C41FA3" w:rsidRPr="00C80B49" w:rsidTr="005A1A85">
        <w:tc>
          <w:tcPr>
            <w:tcW w:w="1526" w:type="dxa"/>
          </w:tcPr>
          <w:p w:rsidR="00C41FA3" w:rsidRPr="00C80B49" w:rsidRDefault="00C41FA3" w:rsidP="00C41FA3">
            <w:pPr>
              <w:jc w:val="center"/>
              <w:rPr>
                <w:b/>
              </w:rPr>
            </w:pPr>
            <w:r w:rsidRPr="00C80B49">
              <w:rPr>
                <w:b/>
              </w:rPr>
              <w:t>Библиотека (филиал)</w:t>
            </w:r>
          </w:p>
        </w:tc>
        <w:tc>
          <w:tcPr>
            <w:tcW w:w="1559" w:type="dxa"/>
          </w:tcPr>
          <w:p w:rsidR="00C41FA3" w:rsidRPr="00C80B49" w:rsidRDefault="00C41FA3" w:rsidP="00C41FA3">
            <w:pPr>
              <w:jc w:val="center"/>
              <w:rPr>
                <w:b/>
              </w:rPr>
            </w:pPr>
            <w:r w:rsidRPr="00C80B49">
              <w:rPr>
                <w:b/>
              </w:rPr>
              <w:t>Наименование программы/проекта/кружка</w:t>
            </w:r>
          </w:p>
        </w:tc>
        <w:tc>
          <w:tcPr>
            <w:tcW w:w="3686" w:type="dxa"/>
          </w:tcPr>
          <w:p w:rsidR="00C41FA3" w:rsidRPr="00C80B49" w:rsidRDefault="00C2108E" w:rsidP="00C41FA3">
            <w:pPr>
              <w:jc w:val="center"/>
              <w:rPr>
                <w:b/>
              </w:rPr>
            </w:pPr>
            <w:r w:rsidRPr="00C80B49">
              <w:rPr>
                <w:b/>
              </w:rPr>
              <w:t>Описание</w:t>
            </w:r>
          </w:p>
        </w:tc>
        <w:tc>
          <w:tcPr>
            <w:tcW w:w="2942" w:type="dxa"/>
          </w:tcPr>
          <w:p w:rsidR="00C41FA3" w:rsidRPr="00C80B49" w:rsidRDefault="00C41FA3" w:rsidP="00C41FA3">
            <w:pPr>
              <w:jc w:val="center"/>
              <w:rPr>
                <w:b/>
              </w:rPr>
            </w:pPr>
            <w:r w:rsidRPr="00C80B49">
              <w:rPr>
                <w:b/>
              </w:rPr>
              <w:t>Охват и выполнение</w:t>
            </w:r>
          </w:p>
        </w:tc>
      </w:tr>
      <w:tr w:rsidR="00C2108E" w:rsidRPr="00C80B49" w:rsidTr="005A1A85">
        <w:tc>
          <w:tcPr>
            <w:tcW w:w="1526" w:type="dxa"/>
            <w:vMerge w:val="restart"/>
          </w:tcPr>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C2108E" w:rsidRPr="00C80B49" w:rsidRDefault="00C2108E" w:rsidP="00C41FA3">
            <w:pPr>
              <w:jc w:val="center"/>
            </w:pPr>
            <w:r w:rsidRPr="00C80B49">
              <w:t>ЦУБ им.Н.М.Рыкунова</w:t>
            </w:r>
          </w:p>
        </w:tc>
        <w:tc>
          <w:tcPr>
            <w:tcW w:w="1559" w:type="dxa"/>
          </w:tcPr>
          <w:p w:rsidR="00C2108E" w:rsidRPr="00C80B49" w:rsidRDefault="00C2108E" w:rsidP="00C41FA3">
            <w:pPr>
              <w:contextualSpacing/>
              <w:jc w:val="both"/>
            </w:pPr>
            <w:r w:rsidRPr="00C80B49">
              <w:t>Акция «Сахам сайдам тылынан аагыах»</w:t>
            </w:r>
          </w:p>
        </w:tc>
        <w:tc>
          <w:tcPr>
            <w:tcW w:w="3686" w:type="dxa"/>
          </w:tcPr>
          <w:p w:rsidR="00C2108E" w:rsidRPr="00C80B49" w:rsidRDefault="00C2108E" w:rsidP="00C41FA3">
            <w:pPr>
              <w:ind w:firstLine="34"/>
              <w:contextualSpacing/>
              <w:jc w:val="both"/>
            </w:pPr>
            <w:r w:rsidRPr="00C80B49">
              <w:t>Популяризация чтения на родном языке</w:t>
            </w:r>
          </w:p>
        </w:tc>
        <w:tc>
          <w:tcPr>
            <w:tcW w:w="2942" w:type="dxa"/>
          </w:tcPr>
          <w:p w:rsidR="00C2108E" w:rsidRPr="00C80B49" w:rsidRDefault="00C2108E" w:rsidP="00C41FA3">
            <w:pPr>
              <w:ind w:left="33"/>
              <w:contextualSpacing/>
              <w:jc w:val="center"/>
            </w:pPr>
          </w:p>
        </w:tc>
      </w:tr>
      <w:tr w:rsidR="00C2108E" w:rsidRPr="00C80B49" w:rsidTr="005A1A85">
        <w:tc>
          <w:tcPr>
            <w:tcW w:w="1526" w:type="dxa"/>
            <w:vMerge/>
          </w:tcPr>
          <w:p w:rsidR="00C2108E" w:rsidRPr="00C80B49" w:rsidRDefault="00C2108E" w:rsidP="00C41FA3">
            <w:pPr>
              <w:jc w:val="center"/>
            </w:pPr>
          </w:p>
        </w:tc>
        <w:tc>
          <w:tcPr>
            <w:tcW w:w="1559" w:type="dxa"/>
          </w:tcPr>
          <w:p w:rsidR="00C2108E" w:rsidRPr="00C80B49" w:rsidRDefault="00C2108E" w:rsidP="00C41FA3">
            <w:pPr>
              <w:ind w:firstLine="34"/>
              <w:contextualSpacing/>
              <w:jc w:val="both"/>
            </w:pPr>
            <w:r w:rsidRPr="00C80B49">
              <w:t>Конкурс «Читающая семья»</w:t>
            </w:r>
          </w:p>
        </w:tc>
        <w:tc>
          <w:tcPr>
            <w:tcW w:w="3686" w:type="dxa"/>
          </w:tcPr>
          <w:p w:rsidR="00C2108E" w:rsidRPr="00C80B49" w:rsidRDefault="00C2108E" w:rsidP="00C41FA3">
            <w:pPr>
              <w:ind w:firstLine="34"/>
              <w:contextualSpacing/>
              <w:jc w:val="both"/>
            </w:pPr>
            <w:r w:rsidRPr="00C80B49">
              <w:t>Ежегодно проводится совместно с Намской СОШ №1 им.И.С.Гаврильева.</w:t>
            </w:r>
          </w:p>
        </w:tc>
        <w:tc>
          <w:tcPr>
            <w:tcW w:w="2942" w:type="dxa"/>
          </w:tcPr>
          <w:p w:rsidR="00C2108E" w:rsidRPr="00C80B49" w:rsidRDefault="00C2108E" w:rsidP="00C41FA3">
            <w:pPr>
              <w:ind w:left="33"/>
              <w:contextualSpacing/>
              <w:jc w:val="center"/>
            </w:pPr>
            <w:r w:rsidRPr="00C80B49">
              <w:t>Проведен 23.04.2019, охват 24, приняло участие 5 семей (5 команд)</w:t>
            </w:r>
          </w:p>
        </w:tc>
      </w:tr>
      <w:tr w:rsidR="00C2108E" w:rsidRPr="00C80B49" w:rsidTr="005A1A85">
        <w:tc>
          <w:tcPr>
            <w:tcW w:w="1526" w:type="dxa"/>
            <w:vMerge/>
          </w:tcPr>
          <w:p w:rsidR="00C2108E" w:rsidRPr="00C80B49" w:rsidRDefault="00C2108E" w:rsidP="00C41FA3">
            <w:pPr>
              <w:jc w:val="center"/>
            </w:pPr>
          </w:p>
        </w:tc>
        <w:tc>
          <w:tcPr>
            <w:tcW w:w="1559" w:type="dxa"/>
          </w:tcPr>
          <w:p w:rsidR="00C2108E" w:rsidRPr="00C80B49" w:rsidRDefault="00C2108E" w:rsidP="00C41FA3">
            <w:pPr>
              <w:ind w:firstLine="34"/>
              <w:contextualSpacing/>
              <w:jc w:val="both"/>
            </w:pPr>
          </w:p>
          <w:p w:rsidR="00C2108E" w:rsidRPr="00C80B49" w:rsidRDefault="00C2108E" w:rsidP="00C41FA3">
            <w:pPr>
              <w:ind w:firstLine="34"/>
              <w:contextualSpacing/>
              <w:jc w:val="both"/>
            </w:pPr>
          </w:p>
          <w:p w:rsidR="00C2108E" w:rsidRPr="00C80B49" w:rsidRDefault="00C2108E" w:rsidP="00C41FA3">
            <w:pPr>
              <w:ind w:firstLine="34"/>
              <w:contextualSpacing/>
              <w:jc w:val="both"/>
            </w:pPr>
          </w:p>
          <w:p w:rsidR="00C2108E" w:rsidRPr="00C80B49" w:rsidRDefault="00C2108E" w:rsidP="00C41FA3">
            <w:pPr>
              <w:ind w:firstLine="34"/>
              <w:contextualSpacing/>
              <w:jc w:val="both"/>
            </w:pPr>
          </w:p>
          <w:p w:rsidR="00C2108E" w:rsidRPr="00C80B49" w:rsidRDefault="00C2108E" w:rsidP="00C41FA3">
            <w:pPr>
              <w:ind w:firstLine="34"/>
              <w:contextualSpacing/>
              <w:jc w:val="both"/>
            </w:pPr>
          </w:p>
          <w:p w:rsidR="00C2108E" w:rsidRPr="00C80B49" w:rsidRDefault="00C2108E" w:rsidP="00C41FA3">
            <w:pPr>
              <w:ind w:firstLine="34"/>
              <w:contextualSpacing/>
              <w:jc w:val="both"/>
            </w:pPr>
          </w:p>
          <w:p w:rsidR="00C2108E" w:rsidRPr="00C80B49" w:rsidRDefault="00C2108E" w:rsidP="00C41FA3">
            <w:pPr>
              <w:ind w:firstLine="34"/>
              <w:contextualSpacing/>
              <w:jc w:val="both"/>
            </w:pPr>
            <w:r w:rsidRPr="00C80B49">
              <w:t>Библионочь-2019</w:t>
            </w:r>
          </w:p>
        </w:tc>
        <w:tc>
          <w:tcPr>
            <w:tcW w:w="3686" w:type="dxa"/>
          </w:tcPr>
          <w:p w:rsidR="00C2108E" w:rsidRPr="00C80B49" w:rsidRDefault="00C2108E" w:rsidP="00C41FA3">
            <w:pPr>
              <w:ind w:firstLine="34"/>
              <w:contextualSpacing/>
              <w:jc w:val="both"/>
            </w:pPr>
            <w:r w:rsidRPr="00C80B49">
              <w:t>В этом году мероприятие было полностью посвящено Году театра в РФ и Году консолидации в Р</w:t>
            </w:r>
            <w:proofErr w:type="gramStart"/>
            <w:r w:rsidRPr="00C80B49">
              <w:t>С(</w:t>
            </w:r>
            <w:proofErr w:type="gramEnd"/>
            <w:r w:rsidRPr="00C80B49">
              <w:t>Я). В рамках Библионочи посетителям предлагались различные мероприятия:</w:t>
            </w:r>
          </w:p>
          <w:p w:rsidR="00C2108E" w:rsidRPr="00C80B49" w:rsidRDefault="00C2108E" w:rsidP="00C41FA3">
            <w:pPr>
              <w:ind w:firstLine="34"/>
              <w:contextualSpacing/>
              <w:jc w:val="both"/>
            </w:pPr>
            <w:r w:rsidRPr="00C80B49">
              <w:t>- портретная студия К.Колодезниковой (преподаватель худ</w:t>
            </w:r>
            <w:proofErr w:type="gramStart"/>
            <w:r w:rsidRPr="00C80B49">
              <w:t>.</w:t>
            </w:r>
            <w:proofErr w:type="gramEnd"/>
            <w:r w:rsidRPr="00C80B49">
              <w:t xml:space="preserve"> </w:t>
            </w:r>
            <w:proofErr w:type="gramStart"/>
            <w:r w:rsidRPr="00C80B49">
              <w:t>к</w:t>
            </w:r>
            <w:proofErr w:type="gramEnd"/>
            <w:r w:rsidRPr="00C80B49">
              <w:t>ласса ДШИ);</w:t>
            </w:r>
          </w:p>
          <w:p w:rsidR="00C2108E" w:rsidRPr="00C80B49" w:rsidRDefault="00C2108E" w:rsidP="00C41FA3">
            <w:pPr>
              <w:ind w:firstLine="34"/>
              <w:contextualSpacing/>
              <w:jc w:val="both"/>
            </w:pPr>
            <w:r w:rsidRPr="00C80B49">
              <w:t xml:space="preserve">- творческая встреча с главным режиссером </w:t>
            </w:r>
            <w:r w:rsidRPr="00C80B49">
              <w:rPr>
                <w:lang w:val="en-US"/>
              </w:rPr>
              <w:t>XIII</w:t>
            </w:r>
            <w:r w:rsidRPr="00C80B49">
              <w:t xml:space="preserve"> </w:t>
            </w:r>
            <w:proofErr w:type="gramStart"/>
            <w:r w:rsidRPr="00C80B49">
              <w:t>республиканского</w:t>
            </w:r>
            <w:proofErr w:type="gramEnd"/>
            <w:r w:rsidRPr="00C80B49">
              <w:t xml:space="preserve"> Ысыаха Олонхо Р.Тараховским;</w:t>
            </w:r>
          </w:p>
          <w:p w:rsidR="00C2108E" w:rsidRPr="00C80B49" w:rsidRDefault="00C2108E" w:rsidP="00C41FA3">
            <w:pPr>
              <w:ind w:firstLine="34"/>
              <w:contextualSpacing/>
              <w:jc w:val="both"/>
            </w:pPr>
            <w:r w:rsidRPr="00C80B49">
              <w:t>- встреча с участниками танцевального ансамбля «РетроДанс», принимавшими участие в международном фестивале танца в Южной Корее;</w:t>
            </w:r>
          </w:p>
          <w:p w:rsidR="00C2108E" w:rsidRPr="00C80B49" w:rsidRDefault="00C2108E" w:rsidP="00C41FA3">
            <w:pPr>
              <w:ind w:firstLine="34"/>
              <w:contextualSpacing/>
              <w:jc w:val="both"/>
            </w:pPr>
            <w:r w:rsidRPr="00C80B49">
              <w:t>- мастер-класс различной направленности, где посетители смогли реализовать свои творческие способности – изготовление изделий из бисера, изделий из бересты, точечная роспись на кожаной сумке, а также мастер-класс по приготовлению блюд корейской кухни;</w:t>
            </w:r>
          </w:p>
          <w:p w:rsidR="00C2108E" w:rsidRPr="00C80B49" w:rsidRDefault="00C2108E" w:rsidP="00C41FA3">
            <w:pPr>
              <w:ind w:firstLine="34"/>
              <w:contextualSpacing/>
              <w:jc w:val="both"/>
            </w:pPr>
            <w:r w:rsidRPr="00C80B49">
              <w:t>- для любителей чтения вслух был проведен марафон поэзии с открытым микрофоном «Читай за мной»;</w:t>
            </w:r>
          </w:p>
          <w:p w:rsidR="00C2108E" w:rsidRPr="00C80B49" w:rsidRDefault="00C2108E" w:rsidP="00C41FA3">
            <w:pPr>
              <w:ind w:firstLine="34"/>
              <w:contextualSpacing/>
              <w:jc w:val="both"/>
            </w:pPr>
            <w:r w:rsidRPr="00C80B49">
              <w:t>- в рамках Библионочи также был организован конкурс в формате «инста» - селфи «Один в один». Результаты и фото участников были оформлены в формате фото-уголка во время проведения мероприятия.</w:t>
            </w:r>
          </w:p>
          <w:p w:rsidR="00C2108E" w:rsidRPr="00C80B49" w:rsidRDefault="00C2108E" w:rsidP="00C41FA3">
            <w:pPr>
              <w:ind w:firstLine="34"/>
              <w:contextualSpacing/>
              <w:jc w:val="both"/>
            </w:pPr>
            <w:r w:rsidRPr="00C80B49">
              <w:t>- всем посетителям был доступен буфет «Антракт»;</w:t>
            </w:r>
          </w:p>
          <w:p w:rsidR="00C2108E" w:rsidRPr="00C80B49" w:rsidRDefault="00C2108E" w:rsidP="00C41FA3">
            <w:pPr>
              <w:ind w:firstLine="34"/>
              <w:contextualSpacing/>
              <w:jc w:val="both"/>
            </w:pPr>
            <w:r w:rsidRPr="00C80B49">
              <w:t>- также была проведена «библиотечная амнистия» - каждый задолжник мог вернуть просроченные книги в библиотеку.</w:t>
            </w:r>
          </w:p>
        </w:tc>
        <w:tc>
          <w:tcPr>
            <w:tcW w:w="2942" w:type="dxa"/>
          </w:tcPr>
          <w:p w:rsidR="00C2108E" w:rsidRPr="00C80B49" w:rsidRDefault="00C2108E" w:rsidP="00C41FA3">
            <w:pPr>
              <w:ind w:left="33"/>
              <w:contextualSpacing/>
              <w:jc w:val="center"/>
            </w:pPr>
            <w:r w:rsidRPr="00C80B49">
              <w:t>Охват 100.</w:t>
            </w:r>
          </w:p>
        </w:tc>
      </w:tr>
      <w:tr w:rsidR="00C41FA3" w:rsidRPr="00C80B49" w:rsidTr="005A1A85">
        <w:tc>
          <w:tcPr>
            <w:tcW w:w="1526" w:type="dxa"/>
            <w:vMerge w:val="restart"/>
          </w:tcPr>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p>
          <w:p w:rsidR="00C41FA3" w:rsidRPr="00C80B49" w:rsidRDefault="00C41FA3" w:rsidP="00C41FA3">
            <w:pPr>
              <w:jc w:val="center"/>
            </w:pPr>
            <w:r w:rsidRPr="00C80B49">
              <w:t>Детская библиотека</w:t>
            </w:r>
          </w:p>
        </w:tc>
        <w:tc>
          <w:tcPr>
            <w:tcW w:w="1559" w:type="dxa"/>
          </w:tcPr>
          <w:p w:rsidR="00C41FA3" w:rsidRPr="00C80B49" w:rsidRDefault="00C41FA3" w:rsidP="00C41FA3">
            <w:pPr>
              <w:ind w:firstLine="34"/>
              <w:contextualSpacing/>
              <w:jc w:val="both"/>
            </w:pPr>
            <w:r w:rsidRPr="00C80B49">
              <w:lastRenderedPageBreak/>
              <w:t>Неделя Детской Книги посвящена 220 –летию со дня рождения А.С. Пушкина.</w:t>
            </w:r>
          </w:p>
          <w:p w:rsidR="00C41FA3" w:rsidRPr="00C80B49" w:rsidRDefault="00C41FA3" w:rsidP="00C41FA3">
            <w:pPr>
              <w:jc w:val="both"/>
            </w:pPr>
          </w:p>
        </w:tc>
        <w:tc>
          <w:tcPr>
            <w:tcW w:w="3686" w:type="dxa"/>
          </w:tcPr>
          <w:p w:rsidR="00C41FA3" w:rsidRPr="00C80B49" w:rsidRDefault="00C41FA3" w:rsidP="00C41FA3">
            <w:pPr>
              <w:ind w:firstLine="426"/>
              <w:contextualSpacing/>
              <w:jc w:val="both"/>
            </w:pPr>
            <w:r w:rsidRPr="00C80B49">
              <w:t>Были проведены следующие мероприятия:</w:t>
            </w:r>
          </w:p>
          <w:p w:rsidR="00C41FA3" w:rsidRPr="00C80B49" w:rsidRDefault="00C41FA3" w:rsidP="00C41FA3">
            <w:pPr>
              <w:ind w:left="-108"/>
              <w:contextualSpacing/>
              <w:jc w:val="both"/>
            </w:pPr>
            <w:r w:rsidRPr="00C80B49">
              <w:t xml:space="preserve">1. День – Беседа-презентация «Когда Александр Пушкин был маленьким» по книге Валерия Воскобойникова «Жизнь замечательных детей» для учащихся 4 класса НСОШ №1. </w:t>
            </w:r>
          </w:p>
          <w:p w:rsidR="00C41FA3" w:rsidRPr="00C80B49" w:rsidRDefault="00C41FA3" w:rsidP="00C41FA3">
            <w:pPr>
              <w:ind w:left="-108"/>
              <w:contextualSpacing/>
              <w:jc w:val="both"/>
            </w:pPr>
            <w:r w:rsidRPr="00C80B49">
              <w:t xml:space="preserve">2. День – Библиоквест «По дорогам сказок А.С. Пушкина» для учащихся 5 а </w:t>
            </w:r>
            <w:proofErr w:type="gramStart"/>
            <w:r w:rsidRPr="00C80B49">
              <w:t>и б</w:t>
            </w:r>
            <w:proofErr w:type="gramEnd"/>
            <w:r w:rsidRPr="00C80B49">
              <w:t xml:space="preserve"> класса НУГ. Библиоквест состоял из таких заданий: 1. Разминка, 2. Музей сказочных предметов, 3. Телеграммы от героев сказок, 4. Угадай </w:t>
            </w:r>
            <w:proofErr w:type="gramStart"/>
            <w:r w:rsidRPr="00C80B49">
              <w:t>сказку</w:t>
            </w:r>
            <w:proofErr w:type="gramEnd"/>
            <w:r w:rsidRPr="00C80B49">
              <w:t xml:space="preserve"> по словам, 5. Перечисли по порядку все </w:t>
            </w:r>
            <w:r w:rsidRPr="00C80B49">
              <w:lastRenderedPageBreak/>
              <w:t>желания старухи из «Сказки о рыбаке и рыбке» и «Сказки о мертвой царевне», 6. Словарь сказочных героев, 7. Из каких сказок строчки?</w:t>
            </w:r>
          </w:p>
          <w:p w:rsidR="00C41FA3" w:rsidRPr="00C80B49" w:rsidRDefault="00C41FA3" w:rsidP="00C41FA3">
            <w:pPr>
              <w:ind w:left="-108"/>
              <w:contextualSpacing/>
              <w:jc w:val="both"/>
            </w:pPr>
            <w:r w:rsidRPr="00C80B49">
              <w:t xml:space="preserve">3. День – сказочно-загадочная игра «Лукоморье» проводилась для младших классов. Игра состояла из таких заданий: 1. Из какой сказки Пушкина эти строки? 2. Узнай сказку по началу, что за город, что за дом. 3. Угадайте сказку по рекламному объявлению. </w:t>
            </w:r>
          </w:p>
          <w:p w:rsidR="00C41FA3" w:rsidRPr="00C80B49" w:rsidRDefault="00C41FA3" w:rsidP="00C41FA3">
            <w:pPr>
              <w:ind w:left="-108"/>
              <w:contextualSpacing/>
              <w:jc w:val="both"/>
            </w:pPr>
            <w:r w:rsidRPr="00C80B49">
              <w:t>4. День – викторина «Как на Сашины именины…».</w:t>
            </w:r>
          </w:p>
          <w:p w:rsidR="00C41FA3" w:rsidRPr="00C80B49" w:rsidRDefault="00C41FA3" w:rsidP="00C41FA3">
            <w:pPr>
              <w:ind w:left="-108"/>
              <w:contextualSpacing/>
              <w:jc w:val="both"/>
            </w:pPr>
            <w:r w:rsidRPr="00C80B49">
              <w:t>5. День – награждение победителей конкурсов. Книжная выставка «Чудеса чудесные» включала разные издания сказок А.С. Пушкина. Цитатой послужила высказывание «Что за прелесть эти сказки…».</w:t>
            </w:r>
          </w:p>
        </w:tc>
        <w:tc>
          <w:tcPr>
            <w:tcW w:w="2942" w:type="dxa"/>
          </w:tcPr>
          <w:p w:rsidR="00C41FA3" w:rsidRPr="00C80B49" w:rsidRDefault="00C41FA3" w:rsidP="00C41FA3">
            <w:pPr>
              <w:ind w:left="33"/>
              <w:contextualSpacing/>
              <w:jc w:val="center"/>
            </w:pPr>
            <w:r w:rsidRPr="00C80B49">
              <w:lastRenderedPageBreak/>
              <w:t>113 детей</w:t>
            </w:r>
          </w:p>
        </w:tc>
      </w:tr>
      <w:tr w:rsidR="00C41FA3" w:rsidRPr="00C80B49" w:rsidTr="005A1A85">
        <w:tc>
          <w:tcPr>
            <w:tcW w:w="1526" w:type="dxa"/>
            <w:vMerge/>
          </w:tcPr>
          <w:p w:rsidR="00C41FA3" w:rsidRPr="00C80B49" w:rsidRDefault="00C41FA3" w:rsidP="00C41FA3">
            <w:pPr>
              <w:jc w:val="both"/>
            </w:pPr>
          </w:p>
        </w:tc>
        <w:tc>
          <w:tcPr>
            <w:tcW w:w="1559" w:type="dxa"/>
          </w:tcPr>
          <w:p w:rsidR="00C41FA3" w:rsidRPr="00C80B49" w:rsidRDefault="00C41FA3" w:rsidP="00C41FA3">
            <w:pPr>
              <w:jc w:val="both"/>
            </w:pPr>
            <w:r w:rsidRPr="00C80B49">
              <w:t>Кружок «Читайка»</w:t>
            </w:r>
          </w:p>
        </w:tc>
        <w:tc>
          <w:tcPr>
            <w:tcW w:w="3686" w:type="dxa"/>
          </w:tcPr>
          <w:p w:rsidR="00C41FA3" w:rsidRPr="00C80B49" w:rsidRDefault="00C41FA3" w:rsidP="00C41FA3">
            <w:pPr>
              <w:jc w:val="both"/>
            </w:pPr>
            <w:r w:rsidRPr="00C80B49">
              <w:t>Занятия проводятся 1 раз в месяц, кружок работает уже много лет</w:t>
            </w:r>
          </w:p>
        </w:tc>
        <w:tc>
          <w:tcPr>
            <w:tcW w:w="2942" w:type="dxa"/>
          </w:tcPr>
          <w:p w:rsidR="00C41FA3" w:rsidRPr="00C80B49" w:rsidRDefault="00C41FA3" w:rsidP="00C41FA3">
            <w:pPr>
              <w:jc w:val="both"/>
            </w:pPr>
            <w:r w:rsidRPr="00C80B49">
              <w:t>28 детей; проводятся ток-шоу, литературные часы, формы работы многообразны</w:t>
            </w:r>
          </w:p>
        </w:tc>
      </w:tr>
      <w:tr w:rsidR="00C41FA3" w:rsidRPr="00C80B49" w:rsidTr="005A1A85">
        <w:tc>
          <w:tcPr>
            <w:tcW w:w="1526" w:type="dxa"/>
            <w:vMerge/>
          </w:tcPr>
          <w:p w:rsidR="00C41FA3" w:rsidRPr="00C80B49" w:rsidRDefault="00C41FA3" w:rsidP="00C41FA3">
            <w:pPr>
              <w:jc w:val="both"/>
            </w:pPr>
          </w:p>
        </w:tc>
        <w:tc>
          <w:tcPr>
            <w:tcW w:w="1559" w:type="dxa"/>
          </w:tcPr>
          <w:p w:rsidR="00C41FA3" w:rsidRPr="00C80B49" w:rsidRDefault="00C41FA3" w:rsidP="00C41FA3">
            <w:pPr>
              <w:jc w:val="both"/>
            </w:pPr>
            <w:r w:rsidRPr="00C80B49">
              <w:t>Фестиваль «Свети, солнце, ярче!»</w:t>
            </w:r>
          </w:p>
          <w:p w:rsidR="00C41FA3" w:rsidRPr="00C80B49" w:rsidRDefault="00C41FA3" w:rsidP="00C41FA3">
            <w:pPr>
              <w:jc w:val="both"/>
            </w:pPr>
          </w:p>
        </w:tc>
        <w:tc>
          <w:tcPr>
            <w:tcW w:w="3686" w:type="dxa"/>
          </w:tcPr>
          <w:p w:rsidR="00C41FA3" w:rsidRPr="00C80B49" w:rsidRDefault="00C41FA3" w:rsidP="00C41FA3">
            <w:pPr>
              <w:ind w:firstLine="33"/>
              <w:jc w:val="both"/>
            </w:pPr>
            <w:r w:rsidRPr="00C80B49">
              <w:t xml:space="preserve">Главная цель – развитие творческих способностей детей. Театрализованная деятельность развивает личность ребенка, прививает устойчивый интерес к литературе, театру. </w:t>
            </w:r>
          </w:p>
          <w:p w:rsidR="00C41FA3" w:rsidRPr="00C80B49" w:rsidRDefault="00C41FA3" w:rsidP="00C41FA3">
            <w:pPr>
              <w:jc w:val="both"/>
            </w:pPr>
          </w:p>
        </w:tc>
        <w:tc>
          <w:tcPr>
            <w:tcW w:w="2942" w:type="dxa"/>
          </w:tcPr>
          <w:p w:rsidR="00C41FA3" w:rsidRPr="00C80B49" w:rsidRDefault="00C41FA3" w:rsidP="00C41FA3">
            <w:pPr>
              <w:jc w:val="both"/>
              <w:rPr>
                <w:sz w:val="28"/>
                <w:szCs w:val="28"/>
              </w:rPr>
            </w:pPr>
            <w:r w:rsidRPr="00C80B49">
              <w:t>В этом году (2019 г.) в конкурсе участвовало 12 детских садов, поставили 20 театрализованных представлений</w:t>
            </w:r>
            <w:r w:rsidRPr="00C80B49">
              <w:rPr>
                <w:sz w:val="28"/>
                <w:szCs w:val="28"/>
              </w:rPr>
              <w:t>.</w:t>
            </w:r>
          </w:p>
          <w:p w:rsidR="00C41FA3" w:rsidRPr="00C80B49" w:rsidRDefault="00C41FA3" w:rsidP="00C41FA3">
            <w:pPr>
              <w:jc w:val="both"/>
            </w:pPr>
            <w:r w:rsidRPr="00C80B49">
              <w:t xml:space="preserve">фестиваль </w:t>
            </w:r>
            <w:proofErr w:type="gramStart"/>
            <w:r w:rsidRPr="00C80B49">
              <w:t>проводится</w:t>
            </w:r>
            <w:proofErr w:type="gramEnd"/>
            <w:r w:rsidRPr="00C80B49">
              <w:t xml:space="preserve"> ежегодна в масштабах улуса</w:t>
            </w:r>
          </w:p>
        </w:tc>
      </w:tr>
      <w:tr w:rsidR="00C41FA3" w:rsidRPr="00C80B49" w:rsidTr="005A1A85">
        <w:tc>
          <w:tcPr>
            <w:tcW w:w="1526" w:type="dxa"/>
            <w:vMerge/>
          </w:tcPr>
          <w:p w:rsidR="00C41FA3" w:rsidRPr="00C80B49" w:rsidRDefault="00C41FA3" w:rsidP="00C41FA3">
            <w:pPr>
              <w:jc w:val="both"/>
            </w:pPr>
          </w:p>
        </w:tc>
        <w:tc>
          <w:tcPr>
            <w:tcW w:w="1559" w:type="dxa"/>
          </w:tcPr>
          <w:p w:rsidR="00C41FA3" w:rsidRPr="00C80B49" w:rsidRDefault="00C41FA3" w:rsidP="00C41FA3">
            <w:pPr>
              <w:jc w:val="both"/>
            </w:pPr>
            <w:r w:rsidRPr="00C80B49">
              <w:t>Проект по летнему чтению</w:t>
            </w:r>
          </w:p>
        </w:tc>
        <w:tc>
          <w:tcPr>
            <w:tcW w:w="3686" w:type="dxa"/>
          </w:tcPr>
          <w:p w:rsidR="00C41FA3" w:rsidRPr="00C80B49" w:rsidRDefault="00C41FA3" w:rsidP="00C41FA3">
            <w:pPr>
              <w:spacing w:after="160" w:line="259" w:lineRule="auto"/>
              <w:rPr>
                <w:rFonts w:eastAsia="SimSun"/>
                <w:lang w:eastAsia="zh-CN"/>
              </w:rPr>
            </w:pPr>
            <w:r w:rsidRPr="00C80B49">
              <w:rPr>
                <w:rFonts w:eastAsia="SimSun"/>
                <w:lang w:eastAsia="zh-CN"/>
              </w:rPr>
              <w:t xml:space="preserve">Программа включает в себя привлечение детей в библиотеку, организацию их досуга, развитие интеллекта ребенка через игру и книгу, совместное творчество детей и родителей, общение ребенка с библиотекарем, распространение среди участников программы краеведческих знаний. </w:t>
            </w:r>
          </w:p>
          <w:p w:rsidR="00C41FA3" w:rsidRPr="00C80B49" w:rsidRDefault="00C41FA3" w:rsidP="00C41FA3">
            <w:pPr>
              <w:jc w:val="both"/>
            </w:pPr>
          </w:p>
        </w:tc>
        <w:tc>
          <w:tcPr>
            <w:tcW w:w="2942" w:type="dxa"/>
          </w:tcPr>
          <w:p w:rsidR="00C41FA3" w:rsidRPr="00C80B49" w:rsidRDefault="00C41FA3" w:rsidP="00C41FA3">
            <w:pPr>
              <w:jc w:val="both"/>
            </w:pPr>
            <w:r w:rsidRPr="00C80B49">
              <w:t>В рамках проекта проводятся конкурсы и мероприятия, способствующие повышению заинтересованности детей в чтении на каникулах</w:t>
            </w:r>
          </w:p>
        </w:tc>
      </w:tr>
      <w:tr w:rsidR="00C41FA3" w:rsidRPr="00C80B49" w:rsidTr="005A1A85">
        <w:tc>
          <w:tcPr>
            <w:tcW w:w="1526" w:type="dxa"/>
            <w:vMerge/>
          </w:tcPr>
          <w:p w:rsidR="00C41FA3" w:rsidRPr="00C80B49" w:rsidRDefault="00C41FA3" w:rsidP="00C41FA3">
            <w:pPr>
              <w:jc w:val="both"/>
            </w:pPr>
          </w:p>
        </w:tc>
        <w:tc>
          <w:tcPr>
            <w:tcW w:w="1559" w:type="dxa"/>
          </w:tcPr>
          <w:p w:rsidR="00C41FA3" w:rsidRPr="00C80B49" w:rsidRDefault="00C41FA3" w:rsidP="00C41FA3">
            <w:pPr>
              <w:jc w:val="both"/>
            </w:pPr>
            <w:r w:rsidRPr="00C80B49">
              <w:t>Акция «Читающий автобус»</w:t>
            </w:r>
          </w:p>
        </w:tc>
        <w:tc>
          <w:tcPr>
            <w:tcW w:w="3686" w:type="dxa"/>
          </w:tcPr>
          <w:p w:rsidR="00C41FA3" w:rsidRPr="00C80B49" w:rsidRDefault="00C41FA3" w:rsidP="00C41FA3">
            <w:pPr>
              <w:jc w:val="both"/>
            </w:pPr>
            <w:r w:rsidRPr="00C80B49">
              <w:t>Воспитание патриотического духа и любви к Родине.</w:t>
            </w:r>
          </w:p>
          <w:p w:rsidR="00C41FA3" w:rsidRPr="00C80B49" w:rsidRDefault="00C41FA3" w:rsidP="00C41FA3">
            <w:pPr>
              <w:jc w:val="both"/>
            </w:pPr>
            <w:r w:rsidRPr="00C80B49">
              <w:t xml:space="preserve">Акция проводилась с 7-8 мая </w:t>
            </w:r>
            <w:proofErr w:type="gramStart"/>
            <w:r w:rsidRPr="00C80B49">
              <w:t>в</w:t>
            </w:r>
            <w:proofErr w:type="gramEnd"/>
            <w:r w:rsidRPr="00C80B49">
              <w:t xml:space="preserve"> с Намцы. Акция подразумевает собой воспроизведение стихотворений ко Дню Победы на аудиоплеере в местном маршрутном автобусе </w:t>
            </w:r>
            <w:proofErr w:type="gramStart"/>
            <w:r w:rsidRPr="00C80B49">
              <w:t>в</w:t>
            </w:r>
            <w:proofErr w:type="gramEnd"/>
            <w:r w:rsidRPr="00C80B49">
              <w:t xml:space="preserve"> с Намцы.</w:t>
            </w:r>
          </w:p>
        </w:tc>
        <w:tc>
          <w:tcPr>
            <w:tcW w:w="2942" w:type="dxa"/>
          </w:tcPr>
          <w:p w:rsidR="00C41FA3" w:rsidRPr="00C80B49" w:rsidRDefault="00C41FA3" w:rsidP="00C41FA3">
            <w:pPr>
              <w:jc w:val="both"/>
            </w:pPr>
            <w:r w:rsidRPr="00C80B49">
              <w:t xml:space="preserve">       Во время следования маршрута автобуса в исполнении детей прозвучали стихи о войне и Победе.  Воодушевление и приподнятое настроение передалось пассажирам автобуса.</w:t>
            </w:r>
            <w:r w:rsidRPr="00C80B49">
              <w:rPr>
                <w:shd w:val="clear" w:color="auto" w:fill="FCFCFC"/>
              </w:rPr>
              <w:t xml:space="preserve">  Салон автобуса был украшен плакатами, шарами.</w:t>
            </w:r>
            <w:r w:rsidRPr="00C80B49">
              <w:rPr>
                <w:sz w:val="28"/>
                <w:szCs w:val="28"/>
                <w:shd w:val="clear" w:color="auto" w:fill="FCFCFC"/>
              </w:rPr>
              <w:t xml:space="preserve"> </w:t>
            </w:r>
            <w:r w:rsidRPr="00C80B49">
              <w:rPr>
                <w:shd w:val="clear" w:color="auto" w:fill="FCFCFC"/>
              </w:rPr>
              <w:t>Прозвучали любимые песни военных лет «Катюша», «День Победы». В подарок пассажиры получили открытки с текстами стихов и песен военных лет, шары, а также хорошее настроение.</w:t>
            </w:r>
          </w:p>
        </w:tc>
      </w:tr>
      <w:tr w:rsidR="00C41FA3" w:rsidRPr="00C80B49" w:rsidTr="005A1A85">
        <w:tc>
          <w:tcPr>
            <w:tcW w:w="1526" w:type="dxa"/>
            <w:vMerge/>
          </w:tcPr>
          <w:p w:rsidR="00C41FA3" w:rsidRPr="00C80B49" w:rsidRDefault="00C41FA3" w:rsidP="00C41FA3">
            <w:pPr>
              <w:jc w:val="both"/>
            </w:pPr>
          </w:p>
        </w:tc>
        <w:tc>
          <w:tcPr>
            <w:tcW w:w="1559" w:type="dxa"/>
          </w:tcPr>
          <w:p w:rsidR="00C41FA3" w:rsidRPr="00C80B49" w:rsidRDefault="00C41FA3" w:rsidP="00C41FA3">
            <w:pPr>
              <w:jc w:val="both"/>
            </w:pPr>
            <w:r w:rsidRPr="00C80B49">
              <w:t>Фестиваль «Театральная весна»</w:t>
            </w:r>
          </w:p>
        </w:tc>
        <w:tc>
          <w:tcPr>
            <w:tcW w:w="3686" w:type="dxa"/>
          </w:tcPr>
          <w:p w:rsidR="00C41FA3" w:rsidRPr="00C80B49" w:rsidRDefault="00C41FA3" w:rsidP="00C41FA3">
            <w:pPr>
              <w:jc w:val="both"/>
            </w:pPr>
            <w:r w:rsidRPr="00C80B49">
              <w:t xml:space="preserve">Театр – это всегда искусство!     2019 год в России объявлен Годом Театра!  Наша «Театральная весна» открывает занавес в свой волшебный мир искусства. Главным гостем был артист </w:t>
            </w:r>
            <w:r w:rsidRPr="00C80B49">
              <w:lastRenderedPageBreak/>
              <w:t>Саха театра им.П.Ойунского Стручков И.Ю.</w:t>
            </w:r>
          </w:p>
          <w:p w:rsidR="00C41FA3" w:rsidRPr="00C80B49" w:rsidRDefault="00C41FA3" w:rsidP="00C41FA3">
            <w:pPr>
              <w:jc w:val="both"/>
            </w:pPr>
          </w:p>
        </w:tc>
        <w:tc>
          <w:tcPr>
            <w:tcW w:w="2942" w:type="dxa"/>
          </w:tcPr>
          <w:p w:rsidR="00C41FA3" w:rsidRPr="00C80B49" w:rsidRDefault="00C41FA3" w:rsidP="00C41FA3">
            <w:pPr>
              <w:jc w:val="both"/>
            </w:pPr>
            <w:r w:rsidRPr="00C80B49">
              <w:lastRenderedPageBreak/>
              <w:t>96 детей</w:t>
            </w:r>
          </w:p>
        </w:tc>
      </w:tr>
      <w:tr w:rsidR="00C41FA3" w:rsidRPr="00C80B49" w:rsidTr="005A1A85">
        <w:tc>
          <w:tcPr>
            <w:tcW w:w="1526" w:type="dxa"/>
            <w:vMerge/>
          </w:tcPr>
          <w:p w:rsidR="00C41FA3" w:rsidRPr="00C80B49" w:rsidRDefault="00C41FA3" w:rsidP="00C41FA3">
            <w:pPr>
              <w:jc w:val="both"/>
            </w:pPr>
          </w:p>
        </w:tc>
        <w:tc>
          <w:tcPr>
            <w:tcW w:w="1559" w:type="dxa"/>
          </w:tcPr>
          <w:p w:rsidR="00C41FA3" w:rsidRPr="00C80B49" w:rsidRDefault="00C41FA3" w:rsidP="00C41FA3">
            <w:pPr>
              <w:jc w:val="both"/>
            </w:pPr>
            <w:r w:rsidRPr="00C80B49">
              <w:t xml:space="preserve">Библиосумерки </w:t>
            </w:r>
            <w:proofErr w:type="gramStart"/>
            <w:r w:rsidRPr="00C80B49">
              <w:rPr>
                <w:smallCaps/>
                <w:sz w:val="16"/>
                <w:szCs w:val="16"/>
              </w:rPr>
              <w:t>ко</w:t>
            </w:r>
            <w:proofErr w:type="gramEnd"/>
            <w:r w:rsidRPr="00C80B49">
              <w:rPr>
                <w:smallCaps/>
                <w:sz w:val="16"/>
                <w:szCs w:val="16"/>
              </w:rPr>
              <w:t xml:space="preserve"> Всероссийскому Дню Библиотек.</w:t>
            </w:r>
          </w:p>
        </w:tc>
        <w:tc>
          <w:tcPr>
            <w:tcW w:w="3686" w:type="dxa"/>
          </w:tcPr>
          <w:p w:rsidR="00C41FA3" w:rsidRPr="00C80B49" w:rsidRDefault="00C41FA3" w:rsidP="00C41FA3">
            <w:pPr>
              <w:rPr>
                <w:b/>
              </w:rPr>
            </w:pPr>
            <w:r w:rsidRPr="00C80B49">
              <w:t xml:space="preserve">23 мая </w:t>
            </w:r>
            <w:r w:rsidRPr="00C80B49">
              <w:rPr>
                <w:shd w:val="clear" w:color="auto" w:fill="FFFFFF"/>
              </w:rPr>
              <w:t>приняли участие во Всероссийской акции «Библионочь - 2019», тема которая посвящена к 13 республиканской Ысыах Олонхо-2019 в с</w:t>
            </w:r>
            <w:proofErr w:type="gramStart"/>
            <w:r w:rsidRPr="00C80B49">
              <w:rPr>
                <w:shd w:val="clear" w:color="auto" w:fill="FFFFFF"/>
              </w:rPr>
              <w:t>.Н</w:t>
            </w:r>
            <w:proofErr w:type="gramEnd"/>
            <w:r w:rsidRPr="00C80B49">
              <w:rPr>
                <w:shd w:val="clear" w:color="auto" w:fill="FFFFFF"/>
              </w:rPr>
              <w:t>амцы,</w:t>
            </w:r>
            <w:r w:rsidRPr="00C80B49">
              <w:t xml:space="preserve"> </w:t>
            </w:r>
            <w:r w:rsidRPr="00C80B49">
              <w:rPr>
                <w:b/>
              </w:rPr>
              <w:t>«Олонхо ы</w:t>
            </w:r>
            <w:r w:rsidRPr="00C80B49">
              <w:rPr>
                <w:b/>
                <w:lang w:val="sah-RU"/>
              </w:rPr>
              <w:t>һ</w:t>
            </w:r>
            <w:r w:rsidRPr="00C80B49">
              <w:rPr>
                <w:b/>
              </w:rPr>
              <w:t>ыа</w:t>
            </w:r>
            <w:r w:rsidRPr="00C80B49">
              <w:rPr>
                <w:b/>
                <w:lang w:val="sah-RU"/>
              </w:rPr>
              <w:t>ҕ</w:t>
            </w:r>
            <w:r w:rsidRPr="00C80B49">
              <w:rPr>
                <w:b/>
              </w:rPr>
              <w:t>ын уруйдуубут!».</w:t>
            </w:r>
          </w:p>
        </w:tc>
        <w:tc>
          <w:tcPr>
            <w:tcW w:w="2942" w:type="dxa"/>
            <w:vMerge w:val="restart"/>
          </w:tcPr>
          <w:p w:rsidR="00C41FA3" w:rsidRPr="00C80B49" w:rsidRDefault="00C41FA3" w:rsidP="00C41FA3">
            <w:pPr>
              <w:jc w:val="center"/>
            </w:pPr>
          </w:p>
          <w:p w:rsidR="00C41FA3" w:rsidRPr="00C80B49" w:rsidRDefault="00C41FA3" w:rsidP="00C41FA3">
            <w:pPr>
              <w:jc w:val="center"/>
            </w:pPr>
            <w:r w:rsidRPr="00C80B49">
              <w:t>98 детей</w:t>
            </w:r>
          </w:p>
        </w:tc>
      </w:tr>
      <w:tr w:rsidR="00C41FA3" w:rsidRPr="00C80B49" w:rsidTr="005A1A85">
        <w:trPr>
          <w:trHeight w:val="720"/>
        </w:trPr>
        <w:tc>
          <w:tcPr>
            <w:tcW w:w="1526" w:type="dxa"/>
            <w:vMerge/>
          </w:tcPr>
          <w:p w:rsidR="00C41FA3" w:rsidRPr="00C80B49" w:rsidRDefault="00C41FA3" w:rsidP="00C41FA3">
            <w:pPr>
              <w:jc w:val="center"/>
            </w:pPr>
          </w:p>
        </w:tc>
        <w:tc>
          <w:tcPr>
            <w:tcW w:w="1559" w:type="dxa"/>
            <w:tcBorders>
              <w:bottom w:val="single" w:sz="4" w:space="0" w:color="auto"/>
            </w:tcBorders>
          </w:tcPr>
          <w:p w:rsidR="00C41FA3" w:rsidRPr="00C80B49" w:rsidRDefault="00C41FA3" w:rsidP="00C41FA3">
            <w:pPr>
              <w:jc w:val="center"/>
              <w:rPr>
                <w:smallCaps/>
                <w:sz w:val="16"/>
                <w:szCs w:val="16"/>
              </w:rPr>
            </w:pPr>
            <w:r w:rsidRPr="00C80B49">
              <w:rPr>
                <w:smallCaps/>
                <w:sz w:val="16"/>
                <w:szCs w:val="16"/>
              </w:rPr>
              <w:t>Квест-игра «Оло</w:t>
            </w:r>
            <w:r w:rsidRPr="00C80B49">
              <w:rPr>
                <w:smallCaps/>
                <w:sz w:val="16"/>
                <w:szCs w:val="16"/>
                <w:lang w:val="sah-RU"/>
              </w:rPr>
              <w:t>ҥ</w:t>
            </w:r>
            <w:r w:rsidRPr="00C80B49">
              <w:rPr>
                <w:smallCaps/>
                <w:sz w:val="16"/>
                <w:szCs w:val="16"/>
              </w:rPr>
              <w:t>хо ыллыктарынан айан»</w:t>
            </w:r>
          </w:p>
          <w:p w:rsidR="00C41FA3" w:rsidRPr="00C80B49" w:rsidRDefault="00C41FA3" w:rsidP="00C41FA3">
            <w:pPr>
              <w:jc w:val="both"/>
            </w:pPr>
          </w:p>
        </w:tc>
        <w:tc>
          <w:tcPr>
            <w:tcW w:w="3686" w:type="dxa"/>
            <w:tcBorders>
              <w:bottom w:val="single" w:sz="4" w:space="0" w:color="auto"/>
            </w:tcBorders>
          </w:tcPr>
          <w:p w:rsidR="00C41FA3" w:rsidRPr="00C80B49" w:rsidRDefault="00C41FA3" w:rsidP="00C41FA3">
            <w:pPr>
              <w:ind w:firstLine="34"/>
              <w:jc w:val="both"/>
            </w:pPr>
            <w:r w:rsidRPr="00C80B49">
              <w:t xml:space="preserve">Приняли участие 2 команды из 24 детей. </w:t>
            </w:r>
          </w:p>
          <w:p w:rsidR="00C41FA3" w:rsidRPr="00C80B49" w:rsidRDefault="00C41FA3" w:rsidP="00C41FA3">
            <w:pPr>
              <w:ind w:firstLine="34"/>
              <w:jc w:val="both"/>
            </w:pPr>
            <w:r w:rsidRPr="00C80B49">
              <w:t>Первый этап «Автоквест» благотворительной акции «Подари частичку сердца», где участники съездили в Намский детский приют и подарили ребятам книги и сладости.</w:t>
            </w:r>
          </w:p>
          <w:p w:rsidR="00C41FA3" w:rsidRPr="00C80B49" w:rsidRDefault="00C41FA3" w:rsidP="00C41FA3">
            <w:pPr>
              <w:ind w:firstLine="34"/>
              <w:jc w:val="both"/>
            </w:pPr>
            <w:r w:rsidRPr="00C80B49">
              <w:t xml:space="preserve">Итого </w:t>
            </w:r>
            <w:proofErr w:type="gramStart"/>
            <w:r w:rsidRPr="00C80B49">
              <w:t>прошли 8 разнообразных этапов отвечая</w:t>
            </w:r>
            <w:proofErr w:type="gramEnd"/>
            <w:r w:rsidRPr="00C80B49">
              <w:t xml:space="preserve"> на заданные вопросы. </w:t>
            </w:r>
          </w:p>
          <w:p w:rsidR="00C41FA3" w:rsidRPr="00C80B49" w:rsidRDefault="00C41FA3" w:rsidP="00C41FA3">
            <w:pPr>
              <w:jc w:val="both"/>
            </w:pPr>
          </w:p>
        </w:tc>
        <w:tc>
          <w:tcPr>
            <w:tcW w:w="2942" w:type="dxa"/>
            <w:vMerge/>
            <w:tcBorders>
              <w:bottom w:val="single" w:sz="4" w:space="0" w:color="auto"/>
            </w:tcBorders>
          </w:tcPr>
          <w:p w:rsidR="00C41FA3" w:rsidRPr="00C80B49" w:rsidRDefault="00C41FA3" w:rsidP="00C41FA3">
            <w:pPr>
              <w:jc w:val="both"/>
            </w:pPr>
          </w:p>
        </w:tc>
      </w:tr>
      <w:tr w:rsidR="00C41FA3" w:rsidRPr="00C80B49" w:rsidTr="005A1A85">
        <w:trPr>
          <w:trHeight w:val="1395"/>
        </w:trPr>
        <w:tc>
          <w:tcPr>
            <w:tcW w:w="1526" w:type="dxa"/>
            <w:vMerge/>
          </w:tcPr>
          <w:p w:rsidR="00C41FA3" w:rsidRPr="00C80B49" w:rsidRDefault="00C41FA3" w:rsidP="00C41FA3">
            <w:pPr>
              <w:jc w:val="center"/>
            </w:pPr>
          </w:p>
        </w:tc>
        <w:tc>
          <w:tcPr>
            <w:tcW w:w="1559" w:type="dxa"/>
            <w:tcBorders>
              <w:top w:val="single" w:sz="4" w:space="0" w:color="auto"/>
              <w:bottom w:val="single" w:sz="4" w:space="0" w:color="auto"/>
            </w:tcBorders>
          </w:tcPr>
          <w:p w:rsidR="00C41FA3" w:rsidRPr="00C80B49" w:rsidRDefault="00C41FA3" w:rsidP="00C41FA3">
            <w:pPr>
              <w:jc w:val="center"/>
              <w:rPr>
                <w:smallCaps/>
                <w:sz w:val="16"/>
                <w:szCs w:val="16"/>
                <w:lang w:val="sah-RU"/>
              </w:rPr>
            </w:pPr>
            <w:r w:rsidRPr="00C80B49">
              <w:rPr>
                <w:smallCaps/>
                <w:sz w:val="16"/>
                <w:szCs w:val="16"/>
                <w:lang w:val="sah-RU"/>
              </w:rPr>
              <w:t>Уоланнар аа5ыылара «Этэр тыл имэнинэн»</w:t>
            </w:r>
          </w:p>
          <w:p w:rsidR="00C41FA3" w:rsidRPr="00C80B49" w:rsidRDefault="00C41FA3" w:rsidP="00C41FA3">
            <w:pPr>
              <w:jc w:val="both"/>
              <w:rPr>
                <w:lang w:val="sah-RU"/>
              </w:rPr>
            </w:pPr>
          </w:p>
        </w:tc>
        <w:tc>
          <w:tcPr>
            <w:tcW w:w="3686" w:type="dxa"/>
            <w:tcBorders>
              <w:top w:val="single" w:sz="4" w:space="0" w:color="auto"/>
              <w:bottom w:val="single" w:sz="4" w:space="0" w:color="auto"/>
            </w:tcBorders>
          </w:tcPr>
          <w:p w:rsidR="00C41FA3" w:rsidRPr="00C80B49" w:rsidRDefault="00C41FA3" w:rsidP="00C41FA3">
            <w:pPr>
              <w:jc w:val="both"/>
            </w:pPr>
            <w:r w:rsidRPr="00C80B49">
              <w:t xml:space="preserve">Посвящен 110-летию </w:t>
            </w:r>
            <w:r w:rsidRPr="00C80B49">
              <w:rPr>
                <w:shd w:val="clear" w:color="auto" w:fill="FFFFFF"/>
              </w:rPr>
              <w:t xml:space="preserve">поэта, участника гражданской войны, Заслуженного работника культуры РС (Я), Члена СП СССР </w:t>
            </w:r>
            <w:r w:rsidRPr="00C80B49">
              <w:t xml:space="preserve">Е.С.Сивцева </w:t>
            </w:r>
            <w:proofErr w:type="gramStart"/>
            <w:r w:rsidRPr="00C80B49">
              <w:t>–Т</w:t>
            </w:r>
            <w:proofErr w:type="gramEnd"/>
            <w:r w:rsidRPr="00C80B49">
              <w:t>аллан Бурэ.</w:t>
            </w:r>
          </w:p>
        </w:tc>
        <w:tc>
          <w:tcPr>
            <w:tcW w:w="2942" w:type="dxa"/>
            <w:tcBorders>
              <w:top w:val="single" w:sz="4" w:space="0" w:color="auto"/>
              <w:bottom w:val="single" w:sz="4" w:space="0" w:color="auto"/>
            </w:tcBorders>
          </w:tcPr>
          <w:p w:rsidR="00C41FA3" w:rsidRPr="00C80B49" w:rsidRDefault="00C41FA3" w:rsidP="00C41FA3">
            <w:pPr>
              <w:jc w:val="both"/>
              <w:rPr>
                <w:sz w:val="28"/>
                <w:szCs w:val="28"/>
              </w:rPr>
            </w:pPr>
            <w:r w:rsidRPr="00C80B49">
              <w:t>приняли участие 156 детей из 16 наслегов Намского улуса. Конкурсанты были разделены на 3 группы: дошкольное, младшее, среднее</w:t>
            </w:r>
            <w:r w:rsidRPr="00C80B49">
              <w:rPr>
                <w:sz w:val="28"/>
                <w:szCs w:val="28"/>
              </w:rPr>
              <w:t>.</w:t>
            </w:r>
          </w:p>
        </w:tc>
      </w:tr>
      <w:tr w:rsidR="003F2880" w:rsidRPr="00C80B49" w:rsidTr="005A1A85">
        <w:trPr>
          <w:trHeight w:val="200"/>
        </w:trPr>
        <w:tc>
          <w:tcPr>
            <w:tcW w:w="1526" w:type="dxa"/>
            <w:vMerge w:val="restart"/>
          </w:tcPr>
          <w:p w:rsidR="003F2880" w:rsidRPr="00C80B49" w:rsidRDefault="003F2880" w:rsidP="00C41FA3">
            <w:pPr>
              <w:jc w:val="center"/>
            </w:pPr>
          </w:p>
        </w:tc>
        <w:tc>
          <w:tcPr>
            <w:tcW w:w="1559" w:type="dxa"/>
            <w:tcBorders>
              <w:top w:val="single" w:sz="4" w:space="0" w:color="auto"/>
            </w:tcBorders>
          </w:tcPr>
          <w:p w:rsidR="003F2880" w:rsidRPr="00C80B49" w:rsidRDefault="003F2880" w:rsidP="00C41FA3">
            <w:pPr>
              <w:jc w:val="center"/>
              <w:rPr>
                <w:smallCaps/>
                <w:sz w:val="16"/>
                <w:szCs w:val="16"/>
                <w:lang w:val="sah-RU"/>
              </w:rPr>
            </w:pPr>
            <w:r w:rsidRPr="00C80B49">
              <w:rPr>
                <w:smallCaps/>
                <w:sz w:val="16"/>
                <w:szCs w:val="16"/>
                <w:lang w:val="sah-RU"/>
              </w:rPr>
              <w:t>Улусный конкурс инсценировок</w:t>
            </w:r>
          </w:p>
          <w:p w:rsidR="003F2880" w:rsidRPr="00C80B49" w:rsidRDefault="003F2880" w:rsidP="00C41FA3">
            <w:pPr>
              <w:jc w:val="center"/>
              <w:rPr>
                <w:smallCaps/>
                <w:sz w:val="16"/>
                <w:szCs w:val="16"/>
                <w:lang w:val="sah-RU"/>
              </w:rPr>
            </w:pPr>
            <w:r w:rsidRPr="00C80B49">
              <w:rPr>
                <w:smallCaps/>
                <w:sz w:val="16"/>
                <w:szCs w:val="16"/>
              </w:rPr>
              <w:t>«Алыптаах дойдуга ого-аймах туьулгэтэ».</w:t>
            </w:r>
          </w:p>
          <w:p w:rsidR="003F2880" w:rsidRPr="00C80B49" w:rsidRDefault="003F2880" w:rsidP="00C41FA3">
            <w:pPr>
              <w:jc w:val="both"/>
              <w:rPr>
                <w:rFonts w:eastAsia="Calibri"/>
                <w:lang w:val="sah-RU"/>
              </w:rPr>
            </w:pPr>
          </w:p>
        </w:tc>
        <w:tc>
          <w:tcPr>
            <w:tcW w:w="3686" w:type="dxa"/>
            <w:tcBorders>
              <w:top w:val="single" w:sz="4" w:space="0" w:color="auto"/>
            </w:tcBorders>
          </w:tcPr>
          <w:p w:rsidR="003F2880" w:rsidRPr="00C80B49" w:rsidRDefault="003F2880" w:rsidP="00C41FA3">
            <w:pPr>
              <w:jc w:val="both"/>
              <w:rPr>
                <w:rFonts w:eastAsia="Calibri"/>
              </w:rPr>
            </w:pPr>
            <w:r w:rsidRPr="00C80B49">
              <w:t xml:space="preserve">29 марта состоялась встреча с первым лауреатом Государственной премии им.Н.Е.Мординова </w:t>
            </w:r>
            <w:proofErr w:type="gramStart"/>
            <w:r w:rsidRPr="00C80B49">
              <w:t>-А</w:t>
            </w:r>
            <w:proofErr w:type="gramEnd"/>
            <w:r w:rsidRPr="00C80B49">
              <w:t>мма Аччыгыйа, обладатель Золотой Есенинской медали и большой серебряной медали им.Н.Гумилева, председателем Союза писателей РС(Я), поэтом и переводчиком И.В.Мигалкиным, в связи с 65-летием.</w:t>
            </w:r>
          </w:p>
        </w:tc>
        <w:tc>
          <w:tcPr>
            <w:tcW w:w="2942" w:type="dxa"/>
            <w:tcBorders>
              <w:top w:val="single" w:sz="4" w:space="0" w:color="auto"/>
            </w:tcBorders>
          </w:tcPr>
          <w:p w:rsidR="003F2880" w:rsidRPr="00C80B49" w:rsidRDefault="003F2880" w:rsidP="00C41FA3">
            <w:pPr>
              <w:jc w:val="both"/>
            </w:pPr>
            <w:r w:rsidRPr="00C80B49">
              <w:t>75 детей</w:t>
            </w:r>
          </w:p>
        </w:tc>
      </w:tr>
      <w:tr w:rsidR="003F2880" w:rsidRPr="00C80B49" w:rsidTr="005A1A85">
        <w:trPr>
          <w:trHeight w:val="200"/>
        </w:trPr>
        <w:tc>
          <w:tcPr>
            <w:tcW w:w="1526" w:type="dxa"/>
            <w:vMerge/>
          </w:tcPr>
          <w:p w:rsidR="003F2880" w:rsidRPr="00C80B49" w:rsidRDefault="003F2880" w:rsidP="00C41FA3">
            <w:pPr>
              <w:jc w:val="center"/>
            </w:pPr>
          </w:p>
        </w:tc>
        <w:tc>
          <w:tcPr>
            <w:tcW w:w="1559" w:type="dxa"/>
            <w:tcBorders>
              <w:top w:val="single" w:sz="4" w:space="0" w:color="auto"/>
            </w:tcBorders>
          </w:tcPr>
          <w:p w:rsidR="003F2880" w:rsidRPr="00C80B49" w:rsidRDefault="003F2880" w:rsidP="00C41FA3">
            <w:pPr>
              <w:jc w:val="center"/>
              <w:rPr>
                <w:smallCaps/>
                <w:sz w:val="16"/>
                <w:szCs w:val="16"/>
                <w:lang w:val="sah-RU"/>
              </w:rPr>
            </w:pPr>
            <w:r w:rsidRPr="00C80B49">
              <w:rPr>
                <w:smallCaps/>
                <w:sz w:val="16"/>
                <w:szCs w:val="16"/>
                <w:lang w:val="sah-RU"/>
              </w:rPr>
              <w:t>ТӨГҮРҮК ОСТУОЛ - “Сахам тыла -  үүнэр сайдар суолум”</w:t>
            </w:r>
          </w:p>
          <w:p w:rsidR="003F2880" w:rsidRPr="00C80B49" w:rsidRDefault="003F2880" w:rsidP="00C41FA3">
            <w:pPr>
              <w:jc w:val="center"/>
              <w:rPr>
                <w:smallCaps/>
                <w:sz w:val="16"/>
                <w:szCs w:val="16"/>
                <w:lang w:val="sah-RU"/>
              </w:rPr>
            </w:pPr>
          </w:p>
        </w:tc>
        <w:tc>
          <w:tcPr>
            <w:tcW w:w="3686" w:type="dxa"/>
            <w:tcBorders>
              <w:top w:val="single" w:sz="4" w:space="0" w:color="auto"/>
            </w:tcBorders>
          </w:tcPr>
          <w:p w:rsidR="003F2880" w:rsidRPr="00C80B49" w:rsidRDefault="003F2880" w:rsidP="00C41FA3">
            <w:pPr>
              <w:jc w:val="both"/>
              <w:rPr>
                <w:lang w:val="sah-RU"/>
              </w:rPr>
            </w:pPr>
            <w:r w:rsidRPr="00C80B49">
              <w:rPr>
                <w:lang w:val="sah-RU"/>
              </w:rPr>
              <w:t>Бу тэрээһиҥҥэ Саха Республикатын үтүөлээх артыыһа, Саха сиригэр бастакыннан “Сахат” уонна “Күнтэгил” сахалыы иитиилээх уол оҕо оскуолатын, уһуйаанын аһан үлэлэтэ сылдьар Анатолий Бурнашев кэргэнинээн Светлана Афанасьевналыын кэлэн кыттыыны ыллылар.</w:t>
            </w:r>
          </w:p>
        </w:tc>
        <w:tc>
          <w:tcPr>
            <w:tcW w:w="2942" w:type="dxa"/>
            <w:tcBorders>
              <w:top w:val="single" w:sz="4" w:space="0" w:color="auto"/>
            </w:tcBorders>
          </w:tcPr>
          <w:p w:rsidR="003F2880" w:rsidRPr="00C80B49" w:rsidRDefault="003F2880" w:rsidP="00C41FA3">
            <w:pPr>
              <w:jc w:val="both"/>
              <w:rPr>
                <w:lang w:val="sah-RU"/>
              </w:rPr>
            </w:pPr>
            <w:r w:rsidRPr="00C80B49">
              <w:rPr>
                <w:lang w:val="sah-RU"/>
              </w:rPr>
              <w:t xml:space="preserve">охват 54 </w:t>
            </w:r>
          </w:p>
        </w:tc>
      </w:tr>
      <w:tr w:rsidR="003F2880" w:rsidRPr="00C80B49" w:rsidTr="005A1A85">
        <w:trPr>
          <w:trHeight w:val="200"/>
        </w:trPr>
        <w:tc>
          <w:tcPr>
            <w:tcW w:w="1526" w:type="dxa"/>
            <w:vMerge/>
          </w:tcPr>
          <w:p w:rsidR="003F2880" w:rsidRPr="00C80B49" w:rsidRDefault="003F2880" w:rsidP="00C41FA3">
            <w:pPr>
              <w:jc w:val="center"/>
            </w:pPr>
          </w:p>
        </w:tc>
        <w:tc>
          <w:tcPr>
            <w:tcW w:w="1559" w:type="dxa"/>
            <w:tcBorders>
              <w:top w:val="single" w:sz="4" w:space="0" w:color="auto"/>
            </w:tcBorders>
          </w:tcPr>
          <w:p w:rsidR="003F2880" w:rsidRPr="00C80B49" w:rsidRDefault="003F2880" w:rsidP="00C41FA3">
            <w:pPr>
              <w:jc w:val="center"/>
              <w:rPr>
                <w:smallCaps/>
                <w:sz w:val="16"/>
                <w:szCs w:val="16"/>
                <w:lang w:val="sah-RU"/>
              </w:rPr>
            </w:pPr>
            <w:r w:rsidRPr="00C80B49">
              <w:rPr>
                <w:smallCaps/>
                <w:sz w:val="16"/>
                <w:szCs w:val="16"/>
                <w:lang w:val="sah-RU"/>
              </w:rPr>
              <w:t>«Энсиэли оголоро олонхо эйгэтигэр»</w:t>
            </w:r>
          </w:p>
          <w:p w:rsidR="003F2880" w:rsidRPr="00C80B49" w:rsidRDefault="003F2880" w:rsidP="00C41FA3">
            <w:pPr>
              <w:rPr>
                <w:smallCaps/>
                <w:sz w:val="16"/>
                <w:szCs w:val="16"/>
                <w:lang w:val="sah-RU"/>
              </w:rPr>
            </w:pPr>
            <w:r w:rsidRPr="00C80B49">
              <w:rPr>
                <w:smallCaps/>
                <w:sz w:val="16"/>
                <w:szCs w:val="16"/>
                <w:lang w:val="sah-RU"/>
              </w:rPr>
              <w:t>кинигэ –альбом сурэхтэниитэ</w:t>
            </w:r>
          </w:p>
          <w:p w:rsidR="003F2880" w:rsidRPr="00C80B49" w:rsidRDefault="003F2880" w:rsidP="00C41FA3">
            <w:pPr>
              <w:jc w:val="center"/>
              <w:rPr>
                <w:smallCaps/>
                <w:sz w:val="16"/>
                <w:szCs w:val="16"/>
                <w:lang w:val="sah-RU"/>
              </w:rPr>
            </w:pPr>
          </w:p>
        </w:tc>
        <w:tc>
          <w:tcPr>
            <w:tcW w:w="3686" w:type="dxa"/>
            <w:tcBorders>
              <w:top w:val="single" w:sz="4" w:space="0" w:color="auto"/>
            </w:tcBorders>
          </w:tcPr>
          <w:p w:rsidR="003F2880" w:rsidRPr="00C80B49" w:rsidRDefault="003F2880" w:rsidP="00C41FA3">
            <w:pPr>
              <w:jc w:val="both"/>
              <w:rPr>
                <w:lang w:val="sah-RU"/>
              </w:rPr>
            </w:pPr>
            <w:r w:rsidRPr="00C80B49">
              <w:rPr>
                <w:lang w:val="sah-RU"/>
              </w:rPr>
              <w:t>Олонхо ыьыагын керсе Нам олонхоьуттарын ааттарын уйэтитэр айымньыларын таргатар, уерэтэр, оголорго тиэрдэр соруктаах «Олонхо ого керуутунэн» диэн улуустаагы уруьуй курэгиттэн 200- тэн тахса интэриэьинэй улэлэрэр киирбиттэриттэн, талыллан, суумэрдэнэн бастыннара бу альбомна киирдилэр.</w:t>
            </w:r>
          </w:p>
        </w:tc>
        <w:tc>
          <w:tcPr>
            <w:tcW w:w="2942" w:type="dxa"/>
            <w:tcBorders>
              <w:top w:val="single" w:sz="4" w:space="0" w:color="auto"/>
            </w:tcBorders>
          </w:tcPr>
          <w:p w:rsidR="003F2880" w:rsidRPr="00C80B49" w:rsidRDefault="003F2880" w:rsidP="00C41FA3">
            <w:pPr>
              <w:ind w:firstLine="33"/>
              <w:jc w:val="both"/>
              <w:rPr>
                <w:lang w:val="sah-RU"/>
              </w:rPr>
            </w:pPr>
            <w:r w:rsidRPr="00C80B49">
              <w:rPr>
                <w:lang w:val="sah-RU"/>
              </w:rPr>
              <w:t>«Энсиэли оголоро олонхо эйгэтигэр» кинигэ- альбом сурэхтэниитэ олус сэргэхтик ааста. Ынырыылаах ыалдьыттар кинигэ бэлэхтээх таргастылар.</w:t>
            </w:r>
          </w:p>
          <w:p w:rsidR="003F2880" w:rsidRPr="00C80B49" w:rsidRDefault="003F2880" w:rsidP="00C41FA3">
            <w:pPr>
              <w:ind w:firstLine="425"/>
              <w:jc w:val="both"/>
              <w:rPr>
                <w:lang w:val="sah-RU"/>
              </w:rPr>
            </w:pPr>
          </w:p>
          <w:p w:rsidR="003F2880" w:rsidRPr="00C80B49" w:rsidRDefault="003F2880" w:rsidP="00C41FA3">
            <w:pPr>
              <w:rPr>
                <w:lang w:val="sah-RU"/>
              </w:rPr>
            </w:pPr>
            <w:r w:rsidRPr="00C80B49">
              <w:rPr>
                <w:lang w:val="sah-RU"/>
              </w:rPr>
              <w:t xml:space="preserve">Охват 47 детей </w:t>
            </w:r>
          </w:p>
          <w:p w:rsidR="003F2880" w:rsidRPr="00C80B49" w:rsidRDefault="003F2880" w:rsidP="00C41FA3">
            <w:pPr>
              <w:jc w:val="both"/>
              <w:rPr>
                <w:lang w:val="sah-RU"/>
              </w:rPr>
            </w:pPr>
          </w:p>
        </w:tc>
      </w:tr>
      <w:tr w:rsidR="003F2880" w:rsidRPr="00C80B49" w:rsidTr="005A1A85">
        <w:trPr>
          <w:trHeight w:val="2564"/>
        </w:trPr>
        <w:tc>
          <w:tcPr>
            <w:tcW w:w="1526" w:type="dxa"/>
            <w:vMerge w:val="restart"/>
          </w:tcPr>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r w:rsidRPr="00C80B49">
              <w:t>Хатырыкский филиал</w:t>
            </w:r>
          </w:p>
        </w:tc>
        <w:tc>
          <w:tcPr>
            <w:tcW w:w="1559" w:type="dxa"/>
          </w:tcPr>
          <w:p w:rsidR="003F2880" w:rsidRPr="00C80B49" w:rsidRDefault="003F2880" w:rsidP="00C41FA3">
            <w:r w:rsidRPr="00C80B49">
              <w:rPr>
                <w:i/>
              </w:rPr>
              <w:t xml:space="preserve">Квест </w:t>
            </w:r>
            <w:r w:rsidRPr="00C80B49">
              <w:t xml:space="preserve">– игра “По следам пропавшей книги”. </w:t>
            </w:r>
          </w:p>
          <w:p w:rsidR="003F2880" w:rsidRPr="00C80B49" w:rsidRDefault="003F2880" w:rsidP="00C41FA3">
            <w:pPr>
              <w:jc w:val="both"/>
            </w:pPr>
          </w:p>
        </w:tc>
        <w:tc>
          <w:tcPr>
            <w:tcW w:w="3686" w:type="dxa"/>
          </w:tcPr>
          <w:p w:rsidR="003F2880" w:rsidRPr="00C80B49" w:rsidRDefault="003F2880" w:rsidP="00C41FA3">
            <w:r w:rsidRPr="00C80B49">
              <w:rPr>
                <w:i/>
              </w:rPr>
              <w:t>1 этап</w:t>
            </w:r>
            <w:r w:rsidRPr="00C80B49">
              <w:t>: Назвать команду, выбрать капитана;</w:t>
            </w:r>
          </w:p>
          <w:p w:rsidR="003F2880" w:rsidRPr="00C80B49" w:rsidRDefault="003F2880" w:rsidP="00C41FA3">
            <w:r w:rsidRPr="00C80B49">
              <w:rPr>
                <w:i/>
              </w:rPr>
              <w:t>2 этап</w:t>
            </w:r>
            <w:r w:rsidRPr="00C80B49">
              <w:t>: Собрать пазл, получить конверт с картой игры;</w:t>
            </w:r>
          </w:p>
          <w:p w:rsidR="003F2880" w:rsidRPr="00C80B49" w:rsidRDefault="003F2880" w:rsidP="00C41FA3">
            <w:r w:rsidRPr="00C80B49">
              <w:rPr>
                <w:i/>
              </w:rPr>
              <w:t>3 этап</w:t>
            </w:r>
            <w:r w:rsidRPr="00C80B49">
              <w:t>: следовать по карте;</w:t>
            </w:r>
          </w:p>
          <w:p w:rsidR="003F2880" w:rsidRPr="00C80B49" w:rsidRDefault="003F2880" w:rsidP="00C41FA3">
            <w:r w:rsidRPr="00C80B49">
              <w:rPr>
                <w:i/>
              </w:rPr>
              <w:t>4 этап</w:t>
            </w:r>
            <w:r w:rsidRPr="00C80B49">
              <w:t>: выполнять задания по указанному маршруту;</w:t>
            </w:r>
          </w:p>
          <w:p w:rsidR="003F2880" w:rsidRPr="00C80B49" w:rsidRDefault="003F2880" w:rsidP="00C41FA3">
            <w:r w:rsidRPr="00C80B49">
              <w:rPr>
                <w:i/>
              </w:rPr>
              <w:t xml:space="preserve">6 этап </w:t>
            </w:r>
            <w:r w:rsidRPr="00C80B49">
              <w:t>: найти книгу с указанного места (абонементе)</w:t>
            </w:r>
            <w:proofErr w:type="gramStart"/>
            <w:r w:rsidRPr="00C80B49">
              <w:t xml:space="preserve"> .</w:t>
            </w:r>
            <w:proofErr w:type="gramEnd"/>
          </w:p>
        </w:tc>
        <w:tc>
          <w:tcPr>
            <w:tcW w:w="2942" w:type="dxa"/>
          </w:tcPr>
          <w:p w:rsidR="003F2880" w:rsidRPr="00C80B49" w:rsidRDefault="003F2880" w:rsidP="00C41FA3">
            <w:pPr>
              <w:jc w:val="both"/>
            </w:pPr>
            <w:r w:rsidRPr="00C80B49">
              <w:t>11 детей</w:t>
            </w:r>
          </w:p>
        </w:tc>
      </w:tr>
      <w:tr w:rsidR="003F2880" w:rsidRPr="00C80B49" w:rsidTr="005A1A85">
        <w:trPr>
          <w:trHeight w:val="605"/>
        </w:trPr>
        <w:tc>
          <w:tcPr>
            <w:tcW w:w="1526" w:type="dxa"/>
            <w:vMerge/>
          </w:tcPr>
          <w:p w:rsidR="003F2880" w:rsidRPr="00C80B49" w:rsidRDefault="003F2880" w:rsidP="00C41FA3">
            <w:pPr>
              <w:jc w:val="center"/>
            </w:pPr>
          </w:p>
        </w:tc>
        <w:tc>
          <w:tcPr>
            <w:tcW w:w="1559" w:type="dxa"/>
          </w:tcPr>
          <w:p w:rsidR="003F2880" w:rsidRPr="00C80B49" w:rsidRDefault="003F2880" w:rsidP="00C41FA3">
            <w:r w:rsidRPr="00C80B49">
              <w:t>Библиосумерки</w:t>
            </w:r>
          </w:p>
        </w:tc>
        <w:tc>
          <w:tcPr>
            <w:tcW w:w="3686" w:type="dxa"/>
          </w:tcPr>
          <w:p w:rsidR="003F2880" w:rsidRPr="00C80B49" w:rsidRDefault="003F2880" w:rsidP="00C41FA3">
            <w:r w:rsidRPr="00C80B49">
              <w:t xml:space="preserve">Посвящено общероссийскому дню библиотек. </w:t>
            </w:r>
          </w:p>
        </w:tc>
        <w:tc>
          <w:tcPr>
            <w:tcW w:w="2942" w:type="dxa"/>
          </w:tcPr>
          <w:p w:rsidR="003F2880" w:rsidRPr="00C80B49" w:rsidRDefault="003F2880" w:rsidP="00C41FA3">
            <w:pPr>
              <w:jc w:val="both"/>
            </w:pPr>
            <w:r w:rsidRPr="00C80B49">
              <w:t>84</w:t>
            </w:r>
          </w:p>
        </w:tc>
      </w:tr>
      <w:tr w:rsidR="00EA7A95" w:rsidRPr="00C80B49" w:rsidTr="005A1A85">
        <w:trPr>
          <w:trHeight w:val="315"/>
        </w:trPr>
        <w:tc>
          <w:tcPr>
            <w:tcW w:w="1526" w:type="dxa"/>
            <w:vMerge w:val="restart"/>
          </w:tcPr>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EA7A95" w:rsidRPr="00C80B49" w:rsidRDefault="00EA7A95" w:rsidP="00C41FA3">
            <w:pPr>
              <w:jc w:val="center"/>
            </w:pPr>
            <w:r w:rsidRPr="00C80B49">
              <w:t>Никольский филиал</w:t>
            </w:r>
          </w:p>
        </w:tc>
        <w:tc>
          <w:tcPr>
            <w:tcW w:w="1559" w:type="dxa"/>
            <w:tcBorders>
              <w:bottom w:val="single" w:sz="4" w:space="0" w:color="auto"/>
            </w:tcBorders>
          </w:tcPr>
          <w:p w:rsidR="00EA7A95" w:rsidRPr="00C80B49" w:rsidRDefault="00EA7A95" w:rsidP="00C41FA3">
            <w:r w:rsidRPr="00C80B49">
              <w:t>Лит</w:t>
            </w:r>
            <w:proofErr w:type="gramStart"/>
            <w:r w:rsidRPr="00C80B49">
              <w:t>.</w:t>
            </w:r>
            <w:proofErr w:type="gramEnd"/>
            <w:r w:rsidRPr="00C80B49">
              <w:t xml:space="preserve"> </w:t>
            </w:r>
            <w:proofErr w:type="gramStart"/>
            <w:r w:rsidRPr="00C80B49">
              <w:t>у</w:t>
            </w:r>
            <w:proofErr w:type="gramEnd"/>
            <w:r w:rsidRPr="00C80B49">
              <w:t>тренник 140 лет сдр Бажова</w:t>
            </w:r>
          </w:p>
        </w:tc>
        <w:tc>
          <w:tcPr>
            <w:tcW w:w="3686" w:type="dxa"/>
            <w:tcBorders>
              <w:bottom w:val="single" w:sz="4" w:space="0" w:color="auto"/>
            </w:tcBorders>
          </w:tcPr>
          <w:p w:rsidR="00EA7A95" w:rsidRPr="00C80B49" w:rsidRDefault="00EA7A95" w:rsidP="00C41FA3">
            <w:r w:rsidRPr="00C80B49">
              <w:t>Беседа-презентация+кн/выставка</w:t>
            </w:r>
          </w:p>
        </w:tc>
        <w:tc>
          <w:tcPr>
            <w:tcW w:w="2942" w:type="dxa"/>
            <w:tcBorders>
              <w:bottom w:val="single" w:sz="4" w:space="0" w:color="auto"/>
            </w:tcBorders>
          </w:tcPr>
          <w:p w:rsidR="00EA7A95" w:rsidRPr="00C80B49" w:rsidRDefault="00EA7A95" w:rsidP="00C41FA3">
            <w:pPr>
              <w:jc w:val="both"/>
            </w:pPr>
            <w:r w:rsidRPr="00C80B49">
              <w:t>5</w:t>
            </w:r>
          </w:p>
        </w:tc>
      </w:tr>
      <w:tr w:rsidR="00EA7A95" w:rsidRPr="00C80B49" w:rsidTr="005A1A85">
        <w:trPr>
          <w:trHeight w:val="375"/>
        </w:trPr>
        <w:tc>
          <w:tcPr>
            <w:tcW w:w="1526" w:type="dxa"/>
            <w:vMerge/>
          </w:tcPr>
          <w:p w:rsidR="00EA7A95" w:rsidRPr="00C80B49" w:rsidRDefault="00EA7A95" w:rsidP="00C41FA3">
            <w:pPr>
              <w:jc w:val="center"/>
            </w:pPr>
          </w:p>
        </w:tc>
        <w:tc>
          <w:tcPr>
            <w:tcW w:w="1559" w:type="dxa"/>
            <w:tcBorders>
              <w:top w:val="single" w:sz="4" w:space="0" w:color="auto"/>
              <w:bottom w:val="single" w:sz="4" w:space="0" w:color="auto"/>
            </w:tcBorders>
          </w:tcPr>
          <w:p w:rsidR="00EA7A95" w:rsidRPr="00C80B49" w:rsidRDefault="00EA7A95" w:rsidP="00C41FA3">
            <w:r w:rsidRPr="00C80B49">
              <w:t>День букваря</w:t>
            </w:r>
          </w:p>
        </w:tc>
        <w:tc>
          <w:tcPr>
            <w:tcW w:w="3686" w:type="dxa"/>
            <w:tcBorders>
              <w:top w:val="single" w:sz="4" w:space="0" w:color="auto"/>
              <w:bottom w:val="single" w:sz="4" w:space="0" w:color="auto"/>
            </w:tcBorders>
          </w:tcPr>
          <w:p w:rsidR="00EA7A95" w:rsidRPr="00C80B49" w:rsidRDefault="00EA7A95" w:rsidP="00C41FA3">
            <w:r w:rsidRPr="00C80B49">
              <w:t>Лит</w:t>
            </w:r>
            <w:proofErr w:type="gramStart"/>
            <w:r w:rsidRPr="00C80B49">
              <w:t>.</w:t>
            </w:r>
            <w:proofErr w:type="gramEnd"/>
            <w:r w:rsidRPr="00C80B49">
              <w:t xml:space="preserve"> </w:t>
            </w:r>
            <w:proofErr w:type="gramStart"/>
            <w:r w:rsidRPr="00C80B49">
              <w:t>у</w:t>
            </w:r>
            <w:proofErr w:type="gramEnd"/>
            <w:r w:rsidRPr="00C80B49">
              <w:t>тренник+кн/выставка</w:t>
            </w:r>
          </w:p>
        </w:tc>
        <w:tc>
          <w:tcPr>
            <w:tcW w:w="2942" w:type="dxa"/>
            <w:tcBorders>
              <w:top w:val="single" w:sz="4" w:space="0" w:color="auto"/>
              <w:bottom w:val="single" w:sz="4" w:space="0" w:color="auto"/>
            </w:tcBorders>
          </w:tcPr>
          <w:p w:rsidR="00EA7A95" w:rsidRPr="00C80B49" w:rsidRDefault="00EA7A95" w:rsidP="00C41FA3">
            <w:pPr>
              <w:jc w:val="both"/>
            </w:pPr>
            <w:r w:rsidRPr="00C80B49">
              <w:t>10</w:t>
            </w:r>
          </w:p>
        </w:tc>
      </w:tr>
      <w:tr w:rsidR="00EA7A95" w:rsidRPr="00C80B49" w:rsidTr="005A1A85">
        <w:trPr>
          <w:trHeight w:val="420"/>
        </w:trPr>
        <w:tc>
          <w:tcPr>
            <w:tcW w:w="1526" w:type="dxa"/>
            <w:vMerge/>
          </w:tcPr>
          <w:p w:rsidR="00EA7A95" w:rsidRPr="00C80B49" w:rsidRDefault="00EA7A95" w:rsidP="00C41FA3">
            <w:pPr>
              <w:jc w:val="center"/>
            </w:pPr>
          </w:p>
        </w:tc>
        <w:tc>
          <w:tcPr>
            <w:tcW w:w="1559" w:type="dxa"/>
            <w:tcBorders>
              <w:top w:val="single" w:sz="4" w:space="0" w:color="auto"/>
              <w:bottom w:val="single" w:sz="4" w:space="0" w:color="auto"/>
            </w:tcBorders>
          </w:tcPr>
          <w:p w:rsidR="00EA7A95" w:rsidRPr="00C80B49" w:rsidRDefault="00EA7A95" w:rsidP="00C41FA3">
            <w:r w:rsidRPr="00C80B49">
              <w:t>День журнала Чуораанчык</w:t>
            </w:r>
          </w:p>
        </w:tc>
        <w:tc>
          <w:tcPr>
            <w:tcW w:w="3686" w:type="dxa"/>
            <w:tcBorders>
              <w:top w:val="single" w:sz="4" w:space="0" w:color="auto"/>
              <w:bottom w:val="single" w:sz="4" w:space="0" w:color="auto"/>
            </w:tcBorders>
          </w:tcPr>
          <w:p w:rsidR="00EA7A95" w:rsidRPr="00C80B49" w:rsidRDefault="00EA7A95" w:rsidP="00C41FA3">
            <w:r w:rsidRPr="00C80B49">
              <w:t xml:space="preserve">Беседа презентация </w:t>
            </w:r>
          </w:p>
        </w:tc>
        <w:tc>
          <w:tcPr>
            <w:tcW w:w="2942" w:type="dxa"/>
            <w:tcBorders>
              <w:top w:val="single" w:sz="4" w:space="0" w:color="auto"/>
              <w:bottom w:val="single" w:sz="4" w:space="0" w:color="auto"/>
            </w:tcBorders>
          </w:tcPr>
          <w:p w:rsidR="00EA7A95" w:rsidRPr="00C80B49" w:rsidRDefault="00EA7A95" w:rsidP="00C41FA3">
            <w:pPr>
              <w:jc w:val="both"/>
            </w:pPr>
            <w:r w:rsidRPr="00C80B49">
              <w:t>7</w:t>
            </w:r>
          </w:p>
        </w:tc>
      </w:tr>
      <w:tr w:rsidR="00EA7A95" w:rsidRPr="00C80B49" w:rsidTr="005A1A85">
        <w:trPr>
          <w:trHeight w:val="465"/>
        </w:trPr>
        <w:tc>
          <w:tcPr>
            <w:tcW w:w="1526" w:type="dxa"/>
            <w:vMerge/>
          </w:tcPr>
          <w:p w:rsidR="00EA7A95" w:rsidRPr="00C80B49" w:rsidRDefault="00EA7A95" w:rsidP="00C41FA3">
            <w:pPr>
              <w:jc w:val="center"/>
            </w:pPr>
          </w:p>
        </w:tc>
        <w:tc>
          <w:tcPr>
            <w:tcW w:w="1559" w:type="dxa"/>
            <w:tcBorders>
              <w:top w:val="single" w:sz="4" w:space="0" w:color="auto"/>
              <w:bottom w:val="single" w:sz="4" w:space="0" w:color="auto"/>
            </w:tcBorders>
          </w:tcPr>
          <w:p w:rsidR="00EA7A95" w:rsidRPr="00C80B49" w:rsidRDefault="00EA7A95" w:rsidP="00C41FA3">
            <w:r w:rsidRPr="00C80B49">
              <w:t>День космонавтики</w:t>
            </w:r>
          </w:p>
        </w:tc>
        <w:tc>
          <w:tcPr>
            <w:tcW w:w="3686" w:type="dxa"/>
            <w:tcBorders>
              <w:top w:val="single" w:sz="4" w:space="0" w:color="auto"/>
              <w:bottom w:val="single" w:sz="4" w:space="0" w:color="auto"/>
            </w:tcBorders>
          </w:tcPr>
          <w:p w:rsidR="00EA7A95" w:rsidRPr="00C80B49" w:rsidRDefault="00EA7A95" w:rsidP="00C41FA3">
            <w:r w:rsidRPr="00C80B49">
              <w:t>85 лет сдр Ю.Гагарина, презентация «Солнечная система»</w:t>
            </w:r>
          </w:p>
        </w:tc>
        <w:tc>
          <w:tcPr>
            <w:tcW w:w="2942" w:type="dxa"/>
            <w:tcBorders>
              <w:top w:val="single" w:sz="4" w:space="0" w:color="auto"/>
              <w:bottom w:val="single" w:sz="4" w:space="0" w:color="auto"/>
            </w:tcBorders>
          </w:tcPr>
          <w:p w:rsidR="00EA7A95" w:rsidRPr="00C80B49" w:rsidRDefault="00EA7A95" w:rsidP="00C41FA3">
            <w:pPr>
              <w:jc w:val="both"/>
            </w:pPr>
            <w:r w:rsidRPr="00C80B49">
              <w:t>5</w:t>
            </w:r>
          </w:p>
        </w:tc>
      </w:tr>
      <w:tr w:rsidR="00EA7A95" w:rsidRPr="00C80B49" w:rsidTr="005A1A85">
        <w:trPr>
          <w:trHeight w:val="420"/>
        </w:trPr>
        <w:tc>
          <w:tcPr>
            <w:tcW w:w="1526" w:type="dxa"/>
            <w:vMerge/>
          </w:tcPr>
          <w:p w:rsidR="00EA7A95" w:rsidRPr="00C80B49" w:rsidRDefault="00EA7A95" w:rsidP="00C41FA3">
            <w:pPr>
              <w:jc w:val="center"/>
            </w:pPr>
          </w:p>
        </w:tc>
        <w:tc>
          <w:tcPr>
            <w:tcW w:w="1559" w:type="dxa"/>
            <w:tcBorders>
              <w:top w:val="single" w:sz="4" w:space="0" w:color="auto"/>
              <w:bottom w:val="single" w:sz="4" w:space="0" w:color="auto"/>
            </w:tcBorders>
          </w:tcPr>
          <w:p w:rsidR="00EA7A95" w:rsidRPr="00C80B49" w:rsidRDefault="00EA7A95" w:rsidP="00C41FA3">
            <w:r w:rsidRPr="00C80B49">
              <w:t>220 лет сдр Пушкина</w:t>
            </w:r>
          </w:p>
        </w:tc>
        <w:tc>
          <w:tcPr>
            <w:tcW w:w="3686" w:type="dxa"/>
            <w:tcBorders>
              <w:top w:val="single" w:sz="4" w:space="0" w:color="auto"/>
              <w:bottom w:val="single" w:sz="4" w:space="0" w:color="auto"/>
            </w:tcBorders>
          </w:tcPr>
          <w:p w:rsidR="00EA7A95" w:rsidRPr="00C80B49" w:rsidRDefault="00EA7A95" w:rsidP="00C41FA3">
            <w:r w:rsidRPr="00C80B49">
              <w:t>Викторина для молодежи «Путешествие по пушкинским произведениям»</w:t>
            </w:r>
          </w:p>
        </w:tc>
        <w:tc>
          <w:tcPr>
            <w:tcW w:w="2942" w:type="dxa"/>
            <w:tcBorders>
              <w:top w:val="single" w:sz="4" w:space="0" w:color="auto"/>
              <w:bottom w:val="single" w:sz="4" w:space="0" w:color="auto"/>
            </w:tcBorders>
          </w:tcPr>
          <w:p w:rsidR="00EA7A95" w:rsidRPr="00C80B49" w:rsidRDefault="00EA7A95" w:rsidP="00C41FA3">
            <w:pPr>
              <w:jc w:val="both"/>
            </w:pPr>
            <w:r w:rsidRPr="00C80B49">
              <w:t>7</w:t>
            </w:r>
          </w:p>
        </w:tc>
      </w:tr>
      <w:tr w:rsidR="003F2880" w:rsidRPr="00C80B49" w:rsidTr="005A1A85">
        <w:trPr>
          <w:trHeight w:val="920"/>
        </w:trPr>
        <w:tc>
          <w:tcPr>
            <w:tcW w:w="1526" w:type="dxa"/>
            <w:vMerge w:val="restart"/>
          </w:tcPr>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p>
          <w:p w:rsidR="003F2880" w:rsidRPr="00C80B49" w:rsidRDefault="003F2880" w:rsidP="00C41FA3">
            <w:pPr>
              <w:jc w:val="center"/>
            </w:pPr>
            <w:r w:rsidRPr="00C80B49">
              <w:t>1-Хомустахский филиал</w:t>
            </w:r>
          </w:p>
        </w:tc>
        <w:tc>
          <w:tcPr>
            <w:tcW w:w="1559" w:type="dxa"/>
          </w:tcPr>
          <w:p w:rsidR="003F2880" w:rsidRPr="00C80B49" w:rsidRDefault="003F2880" w:rsidP="00C41FA3">
            <w:pPr>
              <w:jc w:val="both"/>
            </w:pPr>
            <w:r w:rsidRPr="00C80B49">
              <w:t>Т</w:t>
            </w:r>
            <w:r w:rsidRPr="00C80B49">
              <w:rPr>
                <w:lang w:val="sah-RU"/>
              </w:rPr>
              <w:t>еатрализованная постановка “Сказка о Золотом петушке”.</w:t>
            </w:r>
          </w:p>
        </w:tc>
        <w:tc>
          <w:tcPr>
            <w:tcW w:w="3686" w:type="dxa"/>
          </w:tcPr>
          <w:p w:rsidR="003F2880" w:rsidRPr="00C80B49" w:rsidRDefault="003F2880" w:rsidP="00C41FA3">
            <w:pPr>
              <w:jc w:val="both"/>
            </w:pPr>
            <w:r w:rsidRPr="00C80B49">
              <w:rPr>
                <w:lang w:val="sah-RU"/>
              </w:rPr>
              <w:t>посв. к Году театра и к 185-летию сказки АСПушкина</w:t>
            </w:r>
          </w:p>
        </w:tc>
        <w:tc>
          <w:tcPr>
            <w:tcW w:w="2942" w:type="dxa"/>
          </w:tcPr>
          <w:p w:rsidR="003F2880" w:rsidRPr="00C80B49" w:rsidRDefault="003F2880" w:rsidP="00C41FA3">
            <w:pPr>
              <w:jc w:val="both"/>
            </w:pPr>
            <w:r w:rsidRPr="00C80B49">
              <w:t>53 дошкольников</w:t>
            </w:r>
          </w:p>
        </w:tc>
      </w:tr>
      <w:tr w:rsidR="003F2880" w:rsidRPr="00C80B49" w:rsidTr="005A1A85">
        <w:tc>
          <w:tcPr>
            <w:tcW w:w="1526" w:type="dxa"/>
            <w:vMerge/>
          </w:tcPr>
          <w:p w:rsidR="003F2880" w:rsidRPr="00C80B49" w:rsidRDefault="003F2880" w:rsidP="00C41FA3">
            <w:pPr>
              <w:jc w:val="center"/>
            </w:pPr>
          </w:p>
        </w:tc>
        <w:tc>
          <w:tcPr>
            <w:tcW w:w="1559" w:type="dxa"/>
          </w:tcPr>
          <w:p w:rsidR="003F2880" w:rsidRPr="00C80B49" w:rsidRDefault="003F2880" w:rsidP="00C41FA3">
            <w:pPr>
              <w:jc w:val="both"/>
            </w:pPr>
            <w:r w:rsidRPr="00C80B49">
              <w:rPr>
                <w:lang w:val="sah-RU"/>
              </w:rPr>
              <w:t>Улусный конкурс «Аа5ар туьулгэ»</w:t>
            </w:r>
          </w:p>
        </w:tc>
        <w:tc>
          <w:tcPr>
            <w:tcW w:w="3686" w:type="dxa"/>
          </w:tcPr>
          <w:p w:rsidR="003F2880" w:rsidRPr="00C80B49" w:rsidRDefault="003F2880" w:rsidP="00C41FA3">
            <w:pPr>
              <w:jc w:val="both"/>
            </w:pPr>
            <w:r w:rsidRPr="00C80B49">
              <w:rPr>
                <w:lang w:val="sah-RU"/>
              </w:rPr>
              <w:t xml:space="preserve">посв. к </w:t>
            </w:r>
            <w:r w:rsidRPr="00C80B49">
              <w:t>100</w:t>
            </w:r>
            <w:r w:rsidRPr="00C80B49">
              <w:rPr>
                <w:lang w:val="sah-RU"/>
              </w:rPr>
              <w:t>-летию  якутского писателя-фронтовика Т.Сметанина.</w:t>
            </w:r>
          </w:p>
        </w:tc>
        <w:tc>
          <w:tcPr>
            <w:tcW w:w="2942" w:type="dxa"/>
          </w:tcPr>
          <w:p w:rsidR="003F2880" w:rsidRPr="00C80B49" w:rsidRDefault="003F2880" w:rsidP="00C41FA3">
            <w:pPr>
              <w:jc w:val="both"/>
            </w:pPr>
            <w:r w:rsidRPr="00C80B49">
              <w:t>108 детей</w:t>
            </w:r>
          </w:p>
        </w:tc>
      </w:tr>
      <w:tr w:rsidR="003F2880" w:rsidRPr="00C80B49" w:rsidTr="005A1A85">
        <w:tc>
          <w:tcPr>
            <w:tcW w:w="1526" w:type="dxa"/>
            <w:vMerge/>
          </w:tcPr>
          <w:p w:rsidR="003F2880" w:rsidRPr="00C80B49" w:rsidRDefault="003F2880" w:rsidP="00C41FA3">
            <w:pPr>
              <w:jc w:val="center"/>
            </w:pPr>
          </w:p>
        </w:tc>
        <w:tc>
          <w:tcPr>
            <w:tcW w:w="1559" w:type="dxa"/>
          </w:tcPr>
          <w:p w:rsidR="003F2880" w:rsidRPr="00C80B49" w:rsidRDefault="003F2880" w:rsidP="00013AAB">
            <w:pPr>
              <w:jc w:val="both"/>
              <w:rPr>
                <w:lang w:val="sah-RU"/>
              </w:rPr>
            </w:pPr>
            <w:r w:rsidRPr="00C80B49">
              <w:rPr>
                <w:lang w:val="sah-RU"/>
              </w:rPr>
              <w:t xml:space="preserve">Улусный марафон, </w:t>
            </w:r>
          </w:p>
          <w:p w:rsidR="003F2880" w:rsidRPr="00C80B49" w:rsidRDefault="003F2880" w:rsidP="00013AAB">
            <w:pPr>
              <w:jc w:val="both"/>
              <w:rPr>
                <w:lang w:val="sah-RU"/>
              </w:rPr>
            </w:pPr>
            <w:r w:rsidRPr="00C80B49">
              <w:rPr>
                <w:lang w:val="sah-RU"/>
              </w:rPr>
              <w:t xml:space="preserve"> медиаурок</w:t>
            </w:r>
          </w:p>
        </w:tc>
        <w:tc>
          <w:tcPr>
            <w:tcW w:w="3686" w:type="dxa"/>
          </w:tcPr>
          <w:p w:rsidR="003F2880" w:rsidRPr="00C80B49" w:rsidRDefault="003F2880" w:rsidP="00013AAB">
            <w:pPr>
              <w:jc w:val="both"/>
              <w:rPr>
                <w:lang w:val="sah-RU"/>
              </w:rPr>
            </w:pPr>
            <w:r w:rsidRPr="00C80B49">
              <w:rPr>
                <w:lang w:val="sah-RU"/>
              </w:rPr>
              <w:t>Улусный краеведческий литературный марафон “Куех налыы дойдум иэнэ”. Медиаурок “Кыайыы үрдүк өрөгөйө “Хайыһарга”  иһиллэр”.</w:t>
            </w:r>
          </w:p>
        </w:tc>
        <w:tc>
          <w:tcPr>
            <w:tcW w:w="2942" w:type="dxa"/>
          </w:tcPr>
          <w:p w:rsidR="003F2880" w:rsidRPr="00C80B49" w:rsidRDefault="003F2880" w:rsidP="00C41FA3">
            <w:pPr>
              <w:jc w:val="both"/>
            </w:pPr>
            <w:r w:rsidRPr="00C80B49">
              <w:t>15 детей</w:t>
            </w:r>
          </w:p>
        </w:tc>
      </w:tr>
      <w:tr w:rsidR="003F2880" w:rsidRPr="00C80B49" w:rsidTr="005A1A85">
        <w:tc>
          <w:tcPr>
            <w:tcW w:w="1526" w:type="dxa"/>
            <w:vMerge/>
          </w:tcPr>
          <w:p w:rsidR="003F2880" w:rsidRPr="00C80B49" w:rsidRDefault="003F2880" w:rsidP="00C41FA3">
            <w:pPr>
              <w:jc w:val="center"/>
            </w:pPr>
          </w:p>
        </w:tc>
        <w:tc>
          <w:tcPr>
            <w:tcW w:w="1559" w:type="dxa"/>
          </w:tcPr>
          <w:p w:rsidR="003F2880" w:rsidRPr="00C80B49" w:rsidRDefault="003F2880" w:rsidP="00C41FA3">
            <w:pPr>
              <w:jc w:val="both"/>
              <w:rPr>
                <w:lang w:val="sah-RU"/>
              </w:rPr>
            </w:pPr>
            <w:r w:rsidRPr="00C80B49">
              <w:rPr>
                <w:lang w:val="sah-RU"/>
              </w:rPr>
              <w:t>Библионочь-2019</w:t>
            </w:r>
          </w:p>
        </w:tc>
        <w:tc>
          <w:tcPr>
            <w:tcW w:w="3686" w:type="dxa"/>
          </w:tcPr>
          <w:p w:rsidR="003F2880" w:rsidRPr="00C80B49" w:rsidRDefault="003F2880" w:rsidP="003F2880">
            <w:pPr>
              <w:jc w:val="both"/>
              <w:rPr>
                <w:szCs w:val="24"/>
              </w:rPr>
            </w:pPr>
            <w:r w:rsidRPr="00C80B49">
              <w:rPr>
                <w:szCs w:val="24"/>
              </w:rPr>
              <w:t>Фотозона “ВООК-театр”. Библиотечный квилт: «Театр уоннакинигэ»</w:t>
            </w:r>
          </w:p>
          <w:p w:rsidR="003F2880" w:rsidRPr="00C80B49" w:rsidRDefault="003F2880" w:rsidP="003F2880">
            <w:pPr>
              <w:jc w:val="both"/>
              <w:rPr>
                <w:szCs w:val="24"/>
              </w:rPr>
            </w:pPr>
            <w:r w:rsidRPr="00C80B49">
              <w:rPr>
                <w:szCs w:val="24"/>
              </w:rPr>
              <w:t>-Читательский бум: номинации лучшим читателям.</w:t>
            </w:r>
          </w:p>
          <w:p w:rsidR="003F2880" w:rsidRPr="00C80B49" w:rsidRDefault="003F2880" w:rsidP="003F2880">
            <w:pPr>
              <w:jc w:val="both"/>
              <w:rPr>
                <w:szCs w:val="24"/>
              </w:rPr>
            </w:pPr>
            <w:r w:rsidRPr="00C80B49">
              <w:rPr>
                <w:szCs w:val="24"/>
              </w:rPr>
              <w:t>-Ярмарка «Атыылаа, Атыылас, Атастас»</w:t>
            </w:r>
          </w:p>
          <w:p w:rsidR="003F2880" w:rsidRPr="00C80B49" w:rsidRDefault="003F2880" w:rsidP="003F2880">
            <w:pPr>
              <w:jc w:val="both"/>
              <w:rPr>
                <w:szCs w:val="24"/>
              </w:rPr>
            </w:pPr>
            <w:r w:rsidRPr="00C80B49">
              <w:rPr>
                <w:szCs w:val="24"/>
              </w:rPr>
              <w:t>-Слайд-Викторина  «Театр в цифрах»</w:t>
            </w:r>
          </w:p>
          <w:p w:rsidR="003F2880" w:rsidRPr="00C80B49" w:rsidRDefault="003F2880" w:rsidP="003F2880">
            <w:pPr>
              <w:jc w:val="both"/>
              <w:rPr>
                <w:szCs w:val="24"/>
              </w:rPr>
            </w:pPr>
            <w:r w:rsidRPr="00C80B49">
              <w:rPr>
                <w:szCs w:val="24"/>
              </w:rPr>
              <w:t>-День пионерии. Торж часть. Квест-игра “Пионеры  в селе Х”.</w:t>
            </w:r>
          </w:p>
          <w:p w:rsidR="003F2880" w:rsidRPr="00C80B49" w:rsidRDefault="003F2880" w:rsidP="003F2880">
            <w:pPr>
              <w:jc w:val="both"/>
              <w:rPr>
                <w:szCs w:val="24"/>
              </w:rPr>
            </w:pPr>
            <w:r w:rsidRPr="00C80B49">
              <w:rPr>
                <w:szCs w:val="24"/>
              </w:rPr>
              <w:t xml:space="preserve">-Фэн-бум «Bibliostyle» вечер компьютерной анимации для детей </w:t>
            </w:r>
          </w:p>
          <w:p w:rsidR="003F2880" w:rsidRPr="00C80B49" w:rsidRDefault="003F2880" w:rsidP="003F2880">
            <w:pPr>
              <w:jc w:val="both"/>
              <w:rPr>
                <w:szCs w:val="24"/>
              </w:rPr>
            </w:pPr>
            <w:r w:rsidRPr="00C80B49">
              <w:rPr>
                <w:szCs w:val="24"/>
              </w:rPr>
              <w:t>-Мастер классы посв к Году Олонхо (сахалыыхаладаай, кукла-сыахайидр)</w:t>
            </w:r>
          </w:p>
        </w:tc>
        <w:tc>
          <w:tcPr>
            <w:tcW w:w="2942" w:type="dxa"/>
          </w:tcPr>
          <w:p w:rsidR="003F2880" w:rsidRPr="00C80B49" w:rsidRDefault="003F2880" w:rsidP="00C41FA3">
            <w:pPr>
              <w:jc w:val="both"/>
            </w:pPr>
            <w:r w:rsidRPr="00C80B49">
              <w:t>86</w:t>
            </w:r>
          </w:p>
        </w:tc>
      </w:tr>
      <w:tr w:rsidR="00C41FA3" w:rsidRPr="00C80B49" w:rsidTr="005A1A85">
        <w:tc>
          <w:tcPr>
            <w:tcW w:w="1526" w:type="dxa"/>
            <w:vMerge w:val="restart"/>
          </w:tcPr>
          <w:p w:rsidR="00C41FA3" w:rsidRPr="00C80B49" w:rsidRDefault="00C41FA3" w:rsidP="00C41FA3">
            <w:pPr>
              <w:jc w:val="center"/>
            </w:pPr>
            <w:r w:rsidRPr="00C80B49">
              <w:t>Бетюнский филиал</w:t>
            </w:r>
          </w:p>
        </w:tc>
        <w:tc>
          <w:tcPr>
            <w:tcW w:w="1559" w:type="dxa"/>
          </w:tcPr>
          <w:p w:rsidR="00C41FA3" w:rsidRPr="00C80B49" w:rsidRDefault="00C41FA3" w:rsidP="00C41FA3">
            <w:pPr>
              <w:jc w:val="both"/>
            </w:pPr>
            <w:r w:rsidRPr="00C80B49">
              <w:rPr>
                <w:rFonts w:ascii="Caxatime" w:hAnsi="Caxatime"/>
              </w:rPr>
              <w:t>улусный конкурс чтецов</w:t>
            </w:r>
          </w:p>
        </w:tc>
        <w:tc>
          <w:tcPr>
            <w:tcW w:w="3686" w:type="dxa"/>
          </w:tcPr>
          <w:p w:rsidR="00C41FA3" w:rsidRPr="00C80B49" w:rsidRDefault="00C41FA3" w:rsidP="00C41FA3">
            <w:pPr>
              <w:jc w:val="center"/>
            </w:pPr>
            <w:r w:rsidRPr="00C80B49">
              <w:rPr>
                <w:rFonts w:ascii="Caxatime" w:hAnsi="Caxatime"/>
              </w:rPr>
              <w:t>среди дошкольников, посвященного к 110летию поэта Таллан Бюря.</w:t>
            </w:r>
          </w:p>
        </w:tc>
        <w:tc>
          <w:tcPr>
            <w:tcW w:w="2942" w:type="dxa"/>
          </w:tcPr>
          <w:p w:rsidR="00C41FA3" w:rsidRPr="00C80B49" w:rsidRDefault="00C41FA3" w:rsidP="00C41FA3">
            <w:pPr>
              <w:jc w:val="both"/>
            </w:pPr>
            <w:r w:rsidRPr="00C80B49">
              <w:t>18 детей</w:t>
            </w:r>
          </w:p>
        </w:tc>
      </w:tr>
      <w:tr w:rsidR="00C41FA3" w:rsidRPr="00C80B49" w:rsidTr="005A1A85">
        <w:tc>
          <w:tcPr>
            <w:tcW w:w="1526" w:type="dxa"/>
            <w:vMerge/>
          </w:tcPr>
          <w:p w:rsidR="00C41FA3" w:rsidRPr="00C80B49" w:rsidRDefault="00C41FA3" w:rsidP="00C41FA3">
            <w:pPr>
              <w:jc w:val="center"/>
            </w:pPr>
          </w:p>
        </w:tc>
        <w:tc>
          <w:tcPr>
            <w:tcW w:w="1559" w:type="dxa"/>
          </w:tcPr>
          <w:p w:rsidR="00C41FA3" w:rsidRPr="00C80B49" w:rsidRDefault="00C41FA3" w:rsidP="00C41FA3">
            <w:pPr>
              <w:jc w:val="both"/>
            </w:pPr>
            <w:r w:rsidRPr="00C80B49">
              <w:rPr>
                <w:rFonts w:ascii="Caxatime" w:hAnsi="Caxatime"/>
              </w:rPr>
              <w:t>"Библиосейшен – 2019",</w:t>
            </w:r>
          </w:p>
        </w:tc>
        <w:tc>
          <w:tcPr>
            <w:tcW w:w="3686" w:type="dxa"/>
          </w:tcPr>
          <w:p w:rsidR="00C41FA3" w:rsidRPr="00C80B49" w:rsidRDefault="00C41FA3" w:rsidP="00C41FA3">
            <w:pPr>
              <w:jc w:val="center"/>
            </w:pPr>
            <w:r w:rsidRPr="00C80B49">
              <w:t xml:space="preserve">посвященной </w:t>
            </w:r>
            <w:proofErr w:type="gramStart"/>
            <w:r w:rsidRPr="00C80B49">
              <w:t>к</w:t>
            </w:r>
            <w:proofErr w:type="gramEnd"/>
            <w:r w:rsidRPr="00C80B49">
              <w:t xml:space="preserve"> Дню библиотек, для старшеклассников провели встречу с участниками республиканского общественного движения "Вожатые Саха". Гости рассказали об учебном заведении, где они учатся. Затем провели для ребят Квес</w:t>
            </w:r>
            <w:proofErr w:type="gramStart"/>
            <w:r w:rsidRPr="00C80B49">
              <w:t>т-</w:t>
            </w:r>
            <w:proofErr w:type="gramEnd"/>
            <w:r w:rsidRPr="00C80B49">
              <w:t xml:space="preserve"> игру со станциями.</w:t>
            </w:r>
          </w:p>
        </w:tc>
        <w:tc>
          <w:tcPr>
            <w:tcW w:w="2942" w:type="dxa"/>
          </w:tcPr>
          <w:p w:rsidR="00C41FA3" w:rsidRPr="00C80B49" w:rsidRDefault="00C41FA3" w:rsidP="00C41FA3">
            <w:pPr>
              <w:jc w:val="both"/>
            </w:pPr>
            <w:r w:rsidRPr="00C80B49">
              <w:t>12</w:t>
            </w:r>
          </w:p>
        </w:tc>
      </w:tr>
      <w:tr w:rsidR="00C41FA3" w:rsidRPr="00C80B49" w:rsidTr="005A1A85">
        <w:trPr>
          <w:trHeight w:val="1150"/>
        </w:trPr>
        <w:tc>
          <w:tcPr>
            <w:tcW w:w="1526" w:type="dxa"/>
          </w:tcPr>
          <w:p w:rsidR="00C41FA3" w:rsidRPr="00C80B49" w:rsidRDefault="00C41FA3" w:rsidP="00C41FA3">
            <w:pPr>
              <w:jc w:val="center"/>
            </w:pPr>
            <w:r w:rsidRPr="00C80B49">
              <w:lastRenderedPageBreak/>
              <w:t>Тюбинский филиал</w:t>
            </w:r>
          </w:p>
        </w:tc>
        <w:tc>
          <w:tcPr>
            <w:tcW w:w="1559" w:type="dxa"/>
          </w:tcPr>
          <w:p w:rsidR="00C41FA3" w:rsidRPr="00C80B49" w:rsidRDefault="00C41FA3" w:rsidP="00C41FA3">
            <w:pPr>
              <w:jc w:val="both"/>
              <w:rPr>
                <w:bCs/>
              </w:rPr>
            </w:pPr>
            <w:r w:rsidRPr="00C80B49">
              <w:t xml:space="preserve">В рамках Всероссийской Недели детской и юношеской книги (с 25 по 30 марта) </w:t>
            </w:r>
          </w:p>
        </w:tc>
        <w:tc>
          <w:tcPr>
            <w:tcW w:w="3686" w:type="dxa"/>
          </w:tcPr>
          <w:p w:rsidR="00C41FA3" w:rsidRPr="00C80B49" w:rsidRDefault="00C41FA3" w:rsidP="00C41FA3">
            <w:pPr>
              <w:shd w:val="clear" w:color="auto" w:fill="FFFFFF"/>
              <w:jc w:val="both"/>
              <w:rPr>
                <w:bCs/>
              </w:rPr>
            </w:pPr>
            <w:r w:rsidRPr="00C80B49">
              <w:t>провели мероприятия разных форм и форматов во время каникул</w:t>
            </w:r>
            <w:r w:rsidRPr="00C80B49">
              <w:rPr>
                <w:sz w:val="24"/>
                <w:szCs w:val="24"/>
              </w:rPr>
              <w:t>.</w:t>
            </w:r>
          </w:p>
        </w:tc>
        <w:tc>
          <w:tcPr>
            <w:tcW w:w="2942" w:type="dxa"/>
          </w:tcPr>
          <w:p w:rsidR="00C41FA3" w:rsidRPr="00C80B49" w:rsidRDefault="00C41FA3" w:rsidP="00C41FA3">
            <w:pPr>
              <w:jc w:val="both"/>
            </w:pPr>
            <w:r w:rsidRPr="00C80B49">
              <w:t>90 детей</w:t>
            </w:r>
          </w:p>
        </w:tc>
      </w:tr>
      <w:tr w:rsidR="003F2880" w:rsidRPr="00C80B49" w:rsidTr="005A1A85">
        <w:trPr>
          <w:trHeight w:val="1150"/>
        </w:trPr>
        <w:tc>
          <w:tcPr>
            <w:tcW w:w="1526" w:type="dxa"/>
          </w:tcPr>
          <w:p w:rsidR="003F2880" w:rsidRPr="00C80B49" w:rsidRDefault="003F2880" w:rsidP="00C41FA3">
            <w:pPr>
              <w:jc w:val="center"/>
            </w:pPr>
            <w:r w:rsidRPr="00C80B49">
              <w:t>2-Хомустахский филиал</w:t>
            </w:r>
          </w:p>
        </w:tc>
        <w:tc>
          <w:tcPr>
            <w:tcW w:w="1559" w:type="dxa"/>
          </w:tcPr>
          <w:p w:rsidR="003F2880" w:rsidRPr="00C80B49" w:rsidRDefault="003F2880" w:rsidP="00C41FA3">
            <w:pPr>
              <w:jc w:val="both"/>
            </w:pPr>
            <w:r w:rsidRPr="00C80B49">
              <w:t>Библиосумерки-2019</w:t>
            </w:r>
          </w:p>
        </w:tc>
        <w:tc>
          <w:tcPr>
            <w:tcW w:w="3686" w:type="dxa"/>
          </w:tcPr>
          <w:p w:rsidR="003F2880" w:rsidRPr="00C80B49" w:rsidRDefault="003F2880" w:rsidP="003F2880">
            <w:pPr>
              <w:shd w:val="clear" w:color="auto" w:fill="FFFFFF"/>
              <w:jc w:val="both"/>
            </w:pPr>
            <w:r w:rsidRPr="00C80B49">
              <w:t>Тематика: «Весь мир театр». Вручение грамот лучшим читателям. «Дьулуур» драм студия  - показ якутской сказки «Кутуйах уонна куоска». Показ кукольного театра «Сэргэхчэй-бэргэнчэй» 3кл. «Приключения буратино». Была поставлена кн/</w:t>
            </w:r>
            <w:proofErr w:type="gramStart"/>
            <w:r w:rsidRPr="00C80B49">
              <w:t>в</w:t>
            </w:r>
            <w:proofErr w:type="gramEnd"/>
            <w:r w:rsidRPr="00C80B49">
              <w:t xml:space="preserve"> «Весь мир театр»</w:t>
            </w:r>
          </w:p>
        </w:tc>
        <w:tc>
          <w:tcPr>
            <w:tcW w:w="2942" w:type="dxa"/>
          </w:tcPr>
          <w:p w:rsidR="003F2880" w:rsidRPr="00C80B49" w:rsidRDefault="003F2880" w:rsidP="00C41FA3">
            <w:pPr>
              <w:jc w:val="both"/>
            </w:pPr>
          </w:p>
        </w:tc>
      </w:tr>
      <w:tr w:rsidR="005425E9" w:rsidRPr="00C80B49" w:rsidTr="005A1A85">
        <w:trPr>
          <w:trHeight w:val="1150"/>
        </w:trPr>
        <w:tc>
          <w:tcPr>
            <w:tcW w:w="1526" w:type="dxa"/>
          </w:tcPr>
          <w:p w:rsidR="005425E9" w:rsidRPr="00C80B49" w:rsidRDefault="005425E9" w:rsidP="00C41FA3">
            <w:pPr>
              <w:jc w:val="center"/>
            </w:pPr>
            <w:r w:rsidRPr="00C80B49">
              <w:t>По ЦБС</w:t>
            </w:r>
          </w:p>
        </w:tc>
        <w:tc>
          <w:tcPr>
            <w:tcW w:w="1559" w:type="dxa"/>
          </w:tcPr>
          <w:p w:rsidR="005425E9" w:rsidRPr="00C80B49" w:rsidRDefault="005425E9" w:rsidP="00C41FA3">
            <w:pPr>
              <w:jc w:val="both"/>
            </w:pPr>
            <w:r w:rsidRPr="00C80B49">
              <w:t>Недели детской книги</w:t>
            </w:r>
          </w:p>
        </w:tc>
        <w:tc>
          <w:tcPr>
            <w:tcW w:w="3686" w:type="dxa"/>
          </w:tcPr>
          <w:p w:rsidR="005425E9" w:rsidRPr="00C80B49" w:rsidRDefault="005425E9" w:rsidP="003F2880">
            <w:pPr>
              <w:shd w:val="clear" w:color="auto" w:fill="FFFFFF"/>
              <w:jc w:val="both"/>
            </w:pPr>
            <w:r w:rsidRPr="00C80B49">
              <w:t>В рамках недели проведены громкие читки, классные часы и библиотечные уроки, мероприятия и акции, способствующие продвижению книги и чтения среди детей и населения</w:t>
            </w:r>
          </w:p>
        </w:tc>
        <w:tc>
          <w:tcPr>
            <w:tcW w:w="2942" w:type="dxa"/>
          </w:tcPr>
          <w:p w:rsidR="005425E9" w:rsidRPr="00C80B49" w:rsidRDefault="005425E9" w:rsidP="00C41FA3">
            <w:pPr>
              <w:jc w:val="both"/>
            </w:pPr>
          </w:p>
        </w:tc>
      </w:tr>
    </w:tbl>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p w:rsidR="00E40E00" w:rsidRPr="00C80B49" w:rsidRDefault="001D5A12" w:rsidP="00E40E00">
      <w:pPr>
        <w:spacing w:after="0" w:line="240" w:lineRule="auto"/>
        <w:ind w:firstLine="567"/>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6.4</w:t>
      </w:r>
      <w:r w:rsidR="00585E88" w:rsidRPr="00C80B49">
        <w:rPr>
          <w:rFonts w:ascii="Times New Roman" w:eastAsia="Times New Roman" w:hAnsi="Times New Roman" w:cs="Times New Roman"/>
          <w:b/>
          <w:sz w:val="24"/>
          <w:szCs w:val="24"/>
          <w:lang w:eastAsia="ru-RU"/>
        </w:rPr>
        <w:t xml:space="preserve"> Участие в акциях </w:t>
      </w:r>
    </w:p>
    <w:p w:rsidR="00E40E00" w:rsidRPr="00C80B49" w:rsidRDefault="00E40E00" w:rsidP="00E40E00">
      <w:pPr>
        <w:spacing w:after="0" w:line="240" w:lineRule="auto"/>
        <w:ind w:firstLine="567"/>
        <w:jc w:val="center"/>
        <w:rPr>
          <w:rFonts w:ascii="Times New Roman" w:eastAsia="Times New Roman" w:hAnsi="Times New Roman" w:cs="Times New Roman"/>
          <w:b/>
          <w:sz w:val="24"/>
          <w:szCs w:val="24"/>
          <w:lang w:eastAsia="ru-RU"/>
        </w:rPr>
      </w:pPr>
    </w:p>
    <w:p w:rsidR="00263CDD" w:rsidRPr="00C80B49" w:rsidRDefault="00585E88" w:rsidP="00263CDD">
      <w:pPr>
        <w:spacing w:after="0" w:line="240" w:lineRule="auto"/>
        <w:ind w:firstLine="567"/>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1. </w:t>
      </w:r>
      <w:r w:rsidR="00095B2A" w:rsidRPr="00C80B49">
        <w:rPr>
          <w:rFonts w:ascii="Times New Roman" w:eastAsia="Times New Roman" w:hAnsi="Times New Roman" w:cs="Times New Roman"/>
          <w:b/>
          <w:sz w:val="24"/>
          <w:szCs w:val="24"/>
          <w:lang w:eastAsia="ru-RU"/>
        </w:rPr>
        <w:t>Всероссийская а</w:t>
      </w:r>
      <w:r w:rsidR="00263CDD" w:rsidRPr="00C80B49">
        <w:rPr>
          <w:rFonts w:ascii="Times New Roman" w:eastAsia="Times New Roman" w:hAnsi="Times New Roman" w:cs="Times New Roman"/>
          <w:b/>
          <w:sz w:val="24"/>
          <w:szCs w:val="24"/>
          <w:lang w:eastAsia="ru-RU"/>
        </w:rPr>
        <w:t>кция «Библионочь»</w:t>
      </w:r>
    </w:p>
    <w:p w:rsidR="00263CDD" w:rsidRPr="00C80B49" w:rsidRDefault="00263CDD" w:rsidP="00263CDD">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Намская ЦБС ежегодно принимает активное участие во Всероссийской акции «Библионочь». С каждым годом число посетителей акции растет, формат мероприятий</w:t>
      </w:r>
      <w:r w:rsidR="00241719" w:rsidRPr="00C80B49">
        <w:rPr>
          <w:rFonts w:ascii="Times New Roman" w:eastAsia="Times New Roman" w:hAnsi="Times New Roman" w:cs="Times New Roman"/>
          <w:sz w:val="24"/>
          <w:szCs w:val="24"/>
          <w:lang w:eastAsia="ru-RU"/>
        </w:rPr>
        <w:t xml:space="preserve"> меняется, население проявляет</w:t>
      </w:r>
      <w:r w:rsidRPr="00C80B49">
        <w:rPr>
          <w:rFonts w:ascii="Times New Roman" w:eastAsia="Times New Roman" w:hAnsi="Times New Roman" w:cs="Times New Roman"/>
          <w:sz w:val="24"/>
          <w:szCs w:val="24"/>
          <w:lang w:eastAsia="ru-RU"/>
        </w:rPr>
        <w:t xml:space="preserve"> интерес к акции.</w:t>
      </w:r>
    </w:p>
    <w:p w:rsidR="00263CDD" w:rsidRPr="00C80B49" w:rsidRDefault="00585E88" w:rsidP="00585E8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ЦУБ им.Н.Рыкунова. Библионочь,</w:t>
      </w:r>
      <w:r w:rsidR="00263CDD" w:rsidRPr="00C80B49">
        <w:rPr>
          <w:rFonts w:ascii="Times New Roman" w:eastAsia="Times New Roman" w:hAnsi="Times New Roman" w:cs="Times New Roman"/>
          <w:sz w:val="24"/>
          <w:szCs w:val="24"/>
          <w:lang w:eastAsia="ru-RU"/>
        </w:rPr>
        <w:t xml:space="preserve"> 23.05.2019г. Тема акции: </w:t>
      </w:r>
      <w:proofErr w:type="gramStart"/>
      <w:r w:rsidR="00263CDD" w:rsidRPr="00C80B49">
        <w:rPr>
          <w:rFonts w:ascii="Times New Roman" w:eastAsia="Times New Roman" w:hAnsi="Times New Roman" w:cs="Times New Roman"/>
          <w:sz w:val="24"/>
          <w:szCs w:val="24"/>
          <w:lang w:eastAsia="ru-RU"/>
        </w:rPr>
        <w:t>«Весь мир - театр», посвященная</w:t>
      </w:r>
      <w:r w:rsidR="00241719" w:rsidRPr="00C80B49">
        <w:rPr>
          <w:rFonts w:ascii="Times New Roman" w:eastAsia="Times New Roman" w:hAnsi="Times New Roman" w:cs="Times New Roman"/>
          <w:sz w:val="24"/>
          <w:szCs w:val="24"/>
          <w:lang w:eastAsia="ru-RU"/>
        </w:rPr>
        <w:t xml:space="preserve"> Году театра в РФ.</w:t>
      </w:r>
      <w:proofErr w:type="gramEnd"/>
      <w:r w:rsidR="00241719" w:rsidRPr="00C80B49">
        <w:rPr>
          <w:rFonts w:ascii="Times New Roman" w:eastAsia="Times New Roman" w:hAnsi="Times New Roman" w:cs="Times New Roman"/>
          <w:sz w:val="24"/>
          <w:szCs w:val="24"/>
          <w:lang w:eastAsia="ru-RU"/>
        </w:rPr>
        <w:t xml:space="preserve"> Охват 100</w:t>
      </w:r>
      <w:r w:rsidR="00263CDD" w:rsidRPr="00C80B49">
        <w:rPr>
          <w:rFonts w:ascii="Times New Roman" w:eastAsia="Times New Roman" w:hAnsi="Times New Roman" w:cs="Times New Roman"/>
          <w:sz w:val="24"/>
          <w:szCs w:val="24"/>
          <w:lang w:eastAsia="ru-RU"/>
        </w:rPr>
        <w:t>.</w:t>
      </w:r>
    </w:p>
    <w:p w:rsidR="00263CDD" w:rsidRPr="00C80B49" w:rsidRDefault="00263CDD" w:rsidP="00263CDD">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Детская библиотека. Библиосумерки, 23.05.2019, охват 98.</w:t>
      </w:r>
    </w:p>
    <w:p w:rsidR="00263CDD" w:rsidRPr="00C80B49" w:rsidRDefault="00263CDD" w:rsidP="00263CDD">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Хатырыкский филиал: Библиосумерки, 27.05.19, охват 84.</w:t>
      </w:r>
    </w:p>
    <w:p w:rsidR="00263CDD" w:rsidRPr="00C80B49" w:rsidRDefault="00263CDD" w:rsidP="00263CDD">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1-Хомустахский филиал: Библионочь, 25.05.2019, охват 86.  </w:t>
      </w:r>
    </w:p>
    <w:p w:rsidR="00263CDD" w:rsidRPr="00C80B49" w:rsidRDefault="00263CDD" w:rsidP="00263CDD">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Бетюнский филиал: Библиосейшн, 27.05.2019, охват 46.</w:t>
      </w:r>
    </w:p>
    <w:p w:rsidR="004522FA" w:rsidRPr="00C80B49" w:rsidRDefault="004522FA" w:rsidP="00263CDD">
      <w:pPr>
        <w:spacing w:after="0" w:line="240" w:lineRule="auto"/>
        <w:ind w:firstLine="567"/>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 xml:space="preserve">2-Хомустахский филиал: Библиосумерки, </w:t>
      </w:r>
      <w:r w:rsidR="006A7E6F" w:rsidRPr="00C80B49">
        <w:rPr>
          <w:rFonts w:ascii="Times New Roman" w:eastAsia="Times New Roman" w:hAnsi="Times New Roman" w:cs="Times New Roman"/>
          <w:sz w:val="24"/>
          <w:szCs w:val="24"/>
          <w:lang w:eastAsia="ru-RU"/>
        </w:rPr>
        <w:t>27.05.2019, охват 19.</w:t>
      </w:r>
    </w:p>
    <w:p w:rsidR="00585E88" w:rsidRPr="00C80B49" w:rsidRDefault="00095B2A" w:rsidP="00241719">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2. Всероссийская а</w:t>
      </w:r>
      <w:r w:rsidR="00585E88" w:rsidRPr="00C80B49">
        <w:rPr>
          <w:rFonts w:ascii="Times New Roman" w:eastAsia="Times New Roman" w:hAnsi="Times New Roman" w:cs="Times New Roman"/>
          <w:b/>
          <w:sz w:val="24"/>
          <w:szCs w:val="24"/>
          <w:lang w:eastAsia="ru-RU"/>
        </w:rPr>
        <w:t>кция «Тотальный диктант»</w:t>
      </w:r>
      <w:r w:rsidR="00241719" w:rsidRPr="00C80B49">
        <w:rPr>
          <w:rFonts w:ascii="Times New Roman" w:eastAsia="Times New Roman" w:hAnsi="Times New Roman" w:cs="Times New Roman"/>
          <w:b/>
          <w:sz w:val="24"/>
          <w:szCs w:val="24"/>
          <w:lang w:eastAsia="ru-RU"/>
        </w:rPr>
        <w:t>.</w:t>
      </w:r>
      <w:r w:rsidR="00241719" w:rsidRPr="00C80B49">
        <w:rPr>
          <w:rFonts w:ascii="Times New Roman" w:eastAsia="Times New Roman" w:hAnsi="Times New Roman" w:cs="Times New Roman"/>
          <w:sz w:val="24"/>
          <w:szCs w:val="24"/>
          <w:lang w:eastAsia="ru-RU"/>
        </w:rPr>
        <w:t xml:space="preserve"> Намская ЦУБ впервые стала зарегистрированной площадкой для пров</w:t>
      </w:r>
      <w:r w:rsidR="00697148" w:rsidRPr="00C80B49">
        <w:rPr>
          <w:rFonts w:ascii="Times New Roman" w:eastAsia="Times New Roman" w:hAnsi="Times New Roman" w:cs="Times New Roman"/>
          <w:sz w:val="24"/>
          <w:szCs w:val="24"/>
          <w:lang w:eastAsia="ru-RU"/>
        </w:rPr>
        <w:t>е</w:t>
      </w:r>
      <w:r w:rsidR="00241719" w:rsidRPr="00C80B49">
        <w:rPr>
          <w:rFonts w:ascii="Times New Roman" w:eastAsia="Times New Roman" w:hAnsi="Times New Roman" w:cs="Times New Roman"/>
          <w:sz w:val="24"/>
          <w:szCs w:val="24"/>
          <w:lang w:eastAsia="ru-RU"/>
        </w:rPr>
        <w:t xml:space="preserve">дения всероссийского Тотального диктанта. </w:t>
      </w:r>
      <w:r w:rsidR="00585E88" w:rsidRPr="00C80B49">
        <w:rPr>
          <w:rFonts w:ascii="Times New Roman" w:eastAsia="Times New Roman" w:hAnsi="Times New Roman" w:cs="Times New Roman"/>
          <w:sz w:val="24"/>
          <w:szCs w:val="24"/>
          <w:lang w:eastAsia="ru-RU"/>
        </w:rPr>
        <w:t xml:space="preserve">Дата проведения: </w:t>
      </w:r>
      <w:r w:rsidR="00241719" w:rsidRPr="00C80B49">
        <w:rPr>
          <w:rFonts w:ascii="Times New Roman" w:eastAsia="Times New Roman" w:hAnsi="Times New Roman" w:cs="Times New Roman"/>
          <w:sz w:val="24"/>
          <w:szCs w:val="24"/>
          <w:lang w:eastAsia="ru-RU"/>
        </w:rPr>
        <w:t>13.04.2019. О</w:t>
      </w:r>
      <w:r w:rsidR="00585E88" w:rsidRPr="00C80B49">
        <w:rPr>
          <w:rFonts w:ascii="Times New Roman" w:eastAsia="Times New Roman" w:hAnsi="Times New Roman" w:cs="Times New Roman"/>
          <w:sz w:val="24"/>
          <w:szCs w:val="24"/>
          <w:lang w:eastAsia="ru-RU"/>
        </w:rPr>
        <w:t>хват 36.</w:t>
      </w:r>
    </w:p>
    <w:p w:rsidR="00585E88" w:rsidRPr="00C80B49" w:rsidRDefault="00585E88" w:rsidP="00241719">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 xml:space="preserve">3. </w:t>
      </w:r>
      <w:r w:rsidR="0001109F" w:rsidRPr="00C80B49">
        <w:rPr>
          <w:rFonts w:ascii="Times New Roman" w:eastAsia="Times New Roman" w:hAnsi="Times New Roman" w:cs="Times New Roman"/>
          <w:b/>
          <w:sz w:val="24"/>
          <w:szCs w:val="24"/>
          <w:lang w:eastAsia="ru-RU"/>
        </w:rPr>
        <w:t>Республиканская с</w:t>
      </w:r>
      <w:r w:rsidRPr="00C80B49">
        <w:rPr>
          <w:rFonts w:ascii="Times New Roman" w:eastAsia="Times New Roman" w:hAnsi="Times New Roman" w:cs="Times New Roman"/>
          <w:b/>
          <w:sz w:val="24"/>
          <w:szCs w:val="24"/>
          <w:lang w:eastAsia="ru-RU"/>
        </w:rPr>
        <w:t>етевая акция «Сила книги»</w:t>
      </w:r>
      <w:r w:rsidR="00241719" w:rsidRPr="00C80B49">
        <w:rPr>
          <w:rFonts w:ascii="Times New Roman" w:eastAsia="Times New Roman" w:hAnsi="Times New Roman" w:cs="Times New Roman"/>
          <w:b/>
          <w:sz w:val="24"/>
          <w:szCs w:val="24"/>
          <w:lang w:eastAsia="ru-RU"/>
        </w:rPr>
        <w:t>.</w:t>
      </w:r>
      <w:r w:rsidR="00241719"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sz w:val="24"/>
          <w:szCs w:val="24"/>
          <w:lang w:eastAsia="ru-RU"/>
        </w:rPr>
        <w:t>Площадок</w:t>
      </w:r>
      <w:r w:rsidR="00241719"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sz w:val="24"/>
          <w:szCs w:val="24"/>
          <w:lang w:eastAsia="ru-RU"/>
        </w:rPr>
        <w:t>– 12, участников-чтецов 14, охват 333.</w:t>
      </w:r>
    </w:p>
    <w:p w:rsidR="00585E88" w:rsidRPr="00C80B49" w:rsidRDefault="00585E88" w:rsidP="00585E8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4. Акция «Всероссийский этнографический диктант».</w:t>
      </w:r>
      <w:r w:rsidRPr="00C80B49">
        <w:rPr>
          <w:rFonts w:ascii="Times New Roman" w:eastAsia="Times New Roman" w:hAnsi="Times New Roman" w:cs="Times New Roman"/>
          <w:sz w:val="24"/>
          <w:szCs w:val="24"/>
          <w:lang w:eastAsia="ru-RU"/>
        </w:rPr>
        <w:t xml:space="preserve"> Охват </w:t>
      </w:r>
      <w:r w:rsidR="00241719"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eastAsia="ru-RU"/>
        </w:rPr>
        <w:t xml:space="preserve"> </w:t>
      </w:r>
      <w:r w:rsidR="00241719" w:rsidRPr="00C80B49">
        <w:rPr>
          <w:rFonts w:ascii="Times New Roman" w:eastAsia="Times New Roman" w:hAnsi="Times New Roman" w:cs="Times New Roman"/>
          <w:sz w:val="24"/>
          <w:szCs w:val="24"/>
          <w:lang w:eastAsia="ru-RU"/>
        </w:rPr>
        <w:t>41.</w:t>
      </w:r>
    </w:p>
    <w:p w:rsidR="00241719" w:rsidRPr="00C80B49" w:rsidRDefault="00095B2A" w:rsidP="00585E8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5. Республиканская а</w:t>
      </w:r>
      <w:r w:rsidR="00241719" w:rsidRPr="00C80B49">
        <w:rPr>
          <w:rFonts w:ascii="Times New Roman" w:eastAsia="Times New Roman" w:hAnsi="Times New Roman" w:cs="Times New Roman"/>
          <w:b/>
          <w:sz w:val="24"/>
          <w:szCs w:val="24"/>
          <w:lang w:eastAsia="ru-RU"/>
        </w:rPr>
        <w:t>кция «Диктант Олонхо».</w:t>
      </w:r>
      <w:r w:rsidR="00241719" w:rsidRPr="00C80B49">
        <w:rPr>
          <w:rFonts w:ascii="Times New Roman" w:eastAsia="Times New Roman" w:hAnsi="Times New Roman" w:cs="Times New Roman"/>
          <w:sz w:val="24"/>
          <w:szCs w:val="24"/>
          <w:lang w:eastAsia="ru-RU"/>
        </w:rPr>
        <w:t xml:space="preserve"> Площадок по ЦБС – 20, охват – 666.</w:t>
      </w:r>
    </w:p>
    <w:p w:rsidR="0001109F" w:rsidRPr="00C80B49" w:rsidRDefault="0001109F" w:rsidP="00585E8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6. Республиканская акция «Единый медиаурок»</w:t>
      </w:r>
      <w:r w:rsidRPr="00C80B49">
        <w:rPr>
          <w:rFonts w:ascii="Times New Roman" w:eastAsia="Times New Roman" w:hAnsi="Times New Roman" w:cs="Times New Roman"/>
          <w:sz w:val="24"/>
          <w:szCs w:val="24"/>
          <w:lang w:eastAsia="ru-RU"/>
        </w:rPr>
        <w:t>, посвященная дню рождения первого президента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Я) М.Е.Николаева</w:t>
      </w:r>
      <w:r w:rsidR="00241E5A" w:rsidRPr="00C80B49">
        <w:rPr>
          <w:rFonts w:ascii="Times New Roman" w:eastAsia="Times New Roman" w:hAnsi="Times New Roman" w:cs="Times New Roman"/>
          <w:sz w:val="24"/>
          <w:szCs w:val="24"/>
          <w:lang w:eastAsia="ru-RU"/>
        </w:rPr>
        <w:t xml:space="preserve">. В акции приняли участие 14 библиотек, охват 530. </w:t>
      </w:r>
    </w:p>
    <w:p w:rsidR="00E40E00" w:rsidRPr="00C80B49" w:rsidRDefault="00E40E00" w:rsidP="00E40E00">
      <w:pPr>
        <w:spacing w:after="0" w:line="240" w:lineRule="auto"/>
        <w:ind w:firstLine="567"/>
        <w:jc w:val="both"/>
        <w:rPr>
          <w:rFonts w:ascii="Times New Roman" w:eastAsia="Times New Roman" w:hAnsi="Times New Roman" w:cs="Times New Roman"/>
          <w:b/>
          <w:sz w:val="24"/>
          <w:szCs w:val="24"/>
          <w:lang w:eastAsia="ru-RU"/>
        </w:rPr>
      </w:pPr>
    </w:p>
    <w:p w:rsidR="00E40E00" w:rsidRPr="00C80B49" w:rsidRDefault="00E40E00" w:rsidP="001D5A12">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 </w:t>
      </w:r>
      <w:r w:rsidR="001D5A12" w:rsidRPr="00C80B49">
        <w:rPr>
          <w:rFonts w:ascii="Times New Roman" w:eastAsia="Times New Roman" w:hAnsi="Times New Roman" w:cs="Times New Roman"/>
          <w:b/>
          <w:sz w:val="24"/>
          <w:szCs w:val="24"/>
          <w:lang w:eastAsia="ru-RU"/>
        </w:rPr>
        <w:t xml:space="preserve">6.5 </w:t>
      </w:r>
      <w:r w:rsidR="001D5A12" w:rsidRPr="00C80B49">
        <w:rPr>
          <w:rFonts w:ascii="Times New Roman" w:eastAsia="Times New Roman" w:hAnsi="Times New Roman" w:cs="Times New Roman"/>
          <w:b/>
          <w:sz w:val="24"/>
          <w:szCs w:val="24"/>
          <w:lang w:val="en-US" w:eastAsia="ru-RU"/>
        </w:rPr>
        <w:t>XIII</w:t>
      </w:r>
      <w:r w:rsidR="001D5A12" w:rsidRPr="00C80B49">
        <w:rPr>
          <w:rFonts w:ascii="Times New Roman" w:eastAsia="Times New Roman" w:hAnsi="Times New Roman" w:cs="Times New Roman"/>
          <w:b/>
          <w:sz w:val="24"/>
          <w:szCs w:val="24"/>
          <w:lang w:eastAsia="ru-RU"/>
        </w:rPr>
        <w:t xml:space="preserve"> </w:t>
      </w:r>
      <w:proofErr w:type="gramStart"/>
      <w:r w:rsidR="001D5A12" w:rsidRPr="00C80B49">
        <w:rPr>
          <w:rFonts w:ascii="Times New Roman" w:eastAsia="Times New Roman" w:hAnsi="Times New Roman" w:cs="Times New Roman"/>
          <w:b/>
          <w:sz w:val="24"/>
          <w:szCs w:val="24"/>
          <w:lang w:eastAsia="ru-RU"/>
        </w:rPr>
        <w:t>Республиканский</w:t>
      </w:r>
      <w:proofErr w:type="gramEnd"/>
      <w:r w:rsidR="001D5A12" w:rsidRPr="00C80B49">
        <w:rPr>
          <w:rFonts w:ascii="Times New Roman" w:eastAsia="Times New Roman" w:hAnsi="Times New Roman" w:cs="Times New Roman"/>
          <w:b/>
          <w:sz w:val="24"/>
          <w:szCs w:val="24"/>
          <w:lang w:eastAsia="ru-RU"/>
        </w:rPr>
        <w:t xml:space="preserve"> Ысыах Олонхо в Намском улусе</w:t>
      </w:r>
    </w:p>
    <w:p w:rsidR="001D5A12" w:rsidRPr="00C80B49" w:rsidRDefault="001D5A12" w:rsidP="001D5A12">
      <w:pPr>
        <w:spacing w:after="0" w:line="240" w:lineRule="auto"/>
        <w:jc w:val="center"/>
        <w:rPr>
          <w:rFonts w:ascii="Times New Roman" w:eastAsia="Times New Roman" w:hAnsi="Times New Roman" w:cs="Times New Roman"/>
          <w:b/>
          <w:sz w:val="24"/>
          <w:szCs w:val="24"/>
          <w:lang w:eastAsia="ru-RU"/>
        </w:rPr>
      </w:pP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r w:rsidR="007F47C1"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sz w:val="24"/>
          <w:szCs w:val="24"/>
          <w:lang w:eastAsia="ru-RU"/>
        </w:rPr>
        <w:t>г</w:t>
      </w:r>
      <w:r w:rsidR="007F47C1" w:rsidRPr="00C80B49">
        <w:rPr>
          <w:rFonts w:ascii="Times New Roman" w:eastAsia="Times New Roman" w:hAnsi="Times New Roman" w:cs="Times New Roman"/>
          <w:sz w:val="24"/>
          <w:szCs w:val="24"/>
          <w:lang w:eastAsia="ru-RU"/>
        </w:rPr>
        <w:t>од</w:t>
      </w:r>
      <w:r w:rsidRPr="00C80B49">
        <w:rPr>
          <w:rFonts w:ascii="Times New Roman" w:eastAsia="Times New Roman" w:hAnsi="Times New Roman" w:cs="Times New Roman"/>
          <w:sz w:val="24"/>
          <w:szCs w:val="24"/>
          <w:lang w:eastAsia="ru-RU"/>
        </w:rPr>
        <w:t xml:space="preserve"> ознаменован значительным событием в культурной жизни республики. В Намском улусе был проведен </w:t>
      </w:r>
      <w:r w:rsidRPr="00C80B49">
        <w:rPr>
          <w:rFonts w:ascii="Times New Roman" w:eastAsia="Times New Roman" w:hAnsi="Times New Roman" w:cs="Times New Roman"/>
          <w:sz w:val="24"/>
          <w:szCs w:val="24"/>
          <w:lang w:val="en-US" w:eastAsia="ru-RU"/>
        </w:rPr>
        <w:t>XIII</w:t>
      </w:r>
      <w:r w:rsidRPr="00C80B49">
        <w:rPr>
          <w:rFonts w:ascii="Times New Roman" w:eastAsia="Times New Roman" w:hAnsi="Times New Roman" w:cs="Times New Roman"/>
          <w:sz w:val="24"/>
          <w:szCs w:val="24"/>
          <w:lang w:eastAsia="ru-RU"/>
        </w:rPr>
        <w:t xml:space="preserve"> республиканский Ысыах Олонхо. Намская ЦБС приняла активное участие в организации и проведении масштабного мероприятия.</w:t>
      </w:r>
      <w:r w:rsidR="00894079" w:rsidRPr="00C80B49">
        <w:rPr>
          <w:rFonts w:ascii="Times New Roman" w:eastAsia="Times New Roman" w:hAnsi="Times New Roman" w:cs="Times New Roman"/>
          <w:sz w:val="24"/>
          <w:szCs w:val="24"/>
          <w:lang w:eastAsia="ru-RU"/>
        </w:rPr>
        <w:t xml:space="preserve"> Кроме работы в различных комиссиях</w:t>
      </w:r>
      <w:r w:rsidR="007F47C1" w:rsidRPr="00C80B49">
        <w:rPr>
          <w:rFonts w:ascii="Times New Roman" w:eastAsia="Times New Roman" w:hAnsi="Times New Roman" w:cs="Times New Roman"/>
          <w:sz w:val="24"/>
          <w:szCs w:val="24"/>
          <w:lang w:eastAsia="ru-RU"/>
        </w:rPr>
        <w:t xml:space="preserve"> и</w:t>
      </w:r>
      <w:r w:rsidR="00894079" w:rsidRPr="00C80B49">
        <w:rPr>
          <w:rFonts w:ascii="Times New Roman" w:eastAsia="Times New Roman" w:hAnsi="Times New Roman" w:cs="Times New Roman"/>
          <w:sz w:val="24"/>
          <w:szCs w:val="24"/>
          <w:lang w:eastAsia="ru-RU"/>
        </w:rPr>
        <w:t xml:space="preserve"> дирекции проведения Ысыаха Олонхо</w:t>
      </w:r>
      <w:r w:rsidR="00E95E4E" w:rsidRPr="00C80B49">
        <w:rPr>
          <w:rFonts w:ascii="Times New Roman" w:eastAsia="Times New Roman" w:hAnsi="Times New Roman" w:cs="Times New Roman"/>
          <w:sz w:val="24"/>
          <w:szCs w:val="24"/>
          <w:lang w:eastAsia="ru-RU"/>
        </w:rPr>
        <w:t xml:space="preserve">, специалисты ЦБС являлись кураторами </w:t>
      </w:r>
      <w:r w:rsidR="00812E25" w:rsidRPr="00C80B49">
        <w:rPr>
          <w:rFonts w:ascii="Times New Roman" w:eastAsia="Times New Roman" w:hAnsi="Times New Roman" w:cs="Times New Roman"/>
          <w:sz w:val="24"/>
          <w:szCs w:val="24"/>
          <w:lang w:eastAsia="ru-RU"/>
        </w:rPr>
        <w:t xml:space="preserve">республиканских </w:t>
      </w:r>
      <w:r w:rsidR="00E95E4E" w:rsidRPr="00C80B49">
        <w:rPr>
          <w:rFonts w:ascii="Times New Roman" w:eastAsia="Times New Roman" w:hAnsi="Times New Roman" w:cs="Times New Roman"/>
          <w:sz w:val="24"/>
          <w:szCs w:val="24"/>
          <w:lang w:eastAsia="ru-RU"/>
        </w:rPr>
        <w:t>конкурсов.</w:t>
      </w:r>
    </w:p>
    <w:p w:rsidR="00575272" w:rsidRPr="00C80B49" w:rsidRDefault="00575272" w:rsidP="001D5A12">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Массовая работа с читателями библиотек Намской ЦБС носит информационный, культурно-просветительский характер. Было организовано множество книжных выставок, классных часов, викторин, акций, организуемых по теме олонхо. Как для взрослых </w:t>
      </w:r>
      <w:r w:rsidRPr="00C80B49">
        <w:rPr>
          <w:rFonts w:ascii="Times New Roman" w:eastAsia="Times New Roman" w:hAnsi="Times New Roman" w:cs="Times New Roman"/>
          <w:sz w:val="24"/>
          <w:szCs w:val="24"/>
          <w:lang w:eastAsia="ru-RU"/>
        </w:rPr>
        <w:lastRenderedPageBreak/>
        <w:t xml:space="preserve">читателей, так и для детей проводились различные </w:t>
      </w:r>
      <w:r w:rsidR="00DF5B8C" w:rsidRPr="00C80B49">
        <w:rPr>
          <w:rFonts w:ascii="Times New Roman" w:eastAsia="Times New Roman" w:hAnsi="Times New Roman" w:cs="Times New Roman"/>
          <w:sz w:val="24"/>
          <w:szCs w:val="24"/>
          <w:lang w:eastAsia="ru-RU"/>
        </w:rPr>
        <w:t xml:space="preserve">познавательные </w:t>
      </w:r>
      <w:r w:rsidRPr="00C80B49">
        <w:rPr>
          <w:rFonts w:ascii="Times New Roman" w:eastAsia="Times New Roman" w:hAnsi="Times New Roman" w:cs="Times New Roman"/>
          <w:sz w:val="24"/>
          <w:szCs w:val="24"/>
          <w:lang w:eastAsia="ru-RU"/>
        </w:rPr>
        <w:t>мер</w:t>
      </w:r>
      <w:r w:rsidR="00DF5B8C" w:rsidRPr="00C80B49">
        <w:rPr>
          <w:rFonts w:ascii="Times New Roman" w:eastAsia="Times New Roman" w:hAnsi="Times New Roman" w:cs="Times New Roman"/>
          <w:sz w:val="24"/>
          <w:szCs w:val="24"/>
          <w:lang w:eastAsia="ru-RU"/>
        </w:rPr>
        <w:t xml:space="preserve">оприятия, раскрывающие историю устного народного эпоса, жизнь и творческую деятельность знаменитых олонхосутов, в т.ч. из Намского улуса, современное состояние эпоса, тенденции его развития. Также были организованы мастер-классы по пошиву традиционных якутских нарядов, по приготовлению традиционных национальных блюд.  </w:t>
      </w:r>
    </w:p>
    <w:p w:rsidR="00571A9F" w:rsidRPr="00C80B49" w:rsidRDefault="00571A9F" w:rsidP="001D5A12">
      <w:pPr>
        <w:spacing w:after="0" w:line="240" w:lineRule="auto"/>
        <w:ind w:firstLine="567"/>
        <w:jc w:val="both"/>
        <w:rPr>
          <w:rFonts w:ascii="Times New Roman" w:eastAsia="Times New Roman" w:hAnsi="Times New Roman" w:cs="Times New Roman"/>
          <w:sz w:val="24"/>
          <w:szCs w:val="24"/>
          <w:lang w:eastAsia="ru-RU"/>
        </w:rPr>
      </w:pPr>
    </w:p>
    <w:p w:rsidR="001D5A12" w:rsidRPr="00C80B49" w:rsidRDefault="00DF5B8C" w:rsidP="00DF5B8C">
      <w:pPr>
        <w:spacing w:after="0" w:line="240" w:lineRule="auto"/>
        <w:ind w:firstLine="567"/>
        <w:jc w:val="center"/>
        <w:rPr>
          <w:rFonts w:ascii="Times New Roman" w:eastAsia="Times New Roman" w:hAnsi="Times New Roman" w:cs="Times New Roman"/>
          <w:b/>
          <w:sz w:val="24"/>
          <w:szCs w:val="24"/>
          <w:lang w:eastAsia="ru-RU"/>
        </w:rPr>
      </w:pPr>
      <w:proofErr w:type="gramStart"/>
      <w:r w:rsidRPr="00C80B49">
        <w:rPr>
          <w:rFonts w:ascii="Times New Roman" w:eastAsia="Times New Roman" w:hAnsi="Times New Roman" w:cs="Times New Roman"/>
          <w:b/>
          <w:sz w:val="24"/>
          <w:szCs w:val="24"/>
          <w:lang w:eastAsia="ru-RU"/>
        </w:rPr>
        <w:t xml:space="preserve">Наиболее значительные мероприятия, проведенные в рамках </w:t>
      </w:r>
      <w:r w:rsidRPr="00C80B49">
        <w:rPr>
          <w:rFonts w:ascii="Times New Roman" w:eastAsia="Times New Roman" w:hAnsi="Times New Roman" w:cs="Times New Roman"/>
          <w:b/>
          <w:sz w:val="24"/>
          <w:szCs w:val="24"/>
          <w:lang w:val="en-US" w:eastAsia="ru-RU"/>
        </w:rPr>
        <w:t>XIII</w:t>
      </w:r>
      <w:r w:rsidRPr="00C80B49">
        <w:rPr>
          <w:rFonts w:ascii="Times New Roman" w:eastAsia="Times New Roman" w:hAnsi="Times New Roman" w:cs="Times New Roman"/>
          <w:b/>
          <w:sz w:val="24"/>
          <w:szCs w:val="24"/>
          <w:lang w:eastAsia="ru-RU"/>
        </w:rPr>
        <w:t xml:space="preserve"> Республиканского Ысыаха Олонхо в Намском улусе:</w:t>
      </w:r>
      <w:proofErr w:type="gramEnd"/>
    </w:p>
    <w:p w:rsidR="00DF5B8C" w:rsidRPr="00C80B49" w:rsidRDefault="00DF5B8C" w:rsidP="001D5A12">
      <w:pPr>
        <w:spacing w:after="0" w:line="240" w:lineRule="auto"/>
        <w:ind w:firstLine="567"/>
        <w:jc w:val="both"/>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2369"/>
        <w:gridCol w:w="5753"/>
        <w:gridCol w:w="1591"/>
      </w:tblGrid>
      <w:tr w:rsidR="00D97404" w:rsidRPr="00C80B49" w:rsidTr="00496B73">
        <w:tc>
          <w:tcPr>
            <w:tcW w:w="2369" w:type="dxa"/>
          </w:tcPr>
          <w:p w:rsidR="00D97404" w:rsidRPr="00C80B49" w:rsidRDefault="00D97404" w:rsidP="001D5A12">
            <w:pPr>
              <w:jc w:val="center"/>
              <w:rPr>
                <w:b/>
                <w:szCs w:val="24"/>
              </w:rPr>
            </w:pPr>
            <w:r w:rsidRPr="00C80B49">
              <w:rPr>
                <w:b/>
                <w:szCs w:val="24"/>
              </w:rPr>
              <w:t>Наименование мероприятия</w:t>
            </w:r>
          </w:p>
        </w:tc>
        <w:tc>
          <w:tcPr>
            <w:tcW w:w="5753" w:type="dxa"/>
          </w:tcPr>
          <w:p w:rsidR="00D97404" w:rsidRPr="00C80B49" w:rsidRDefault="00D97404" w:rsidP="001D5A12">
            <w:pPr>
              <w:jc w:val="center"/>
              <w:rPr>
                <w:b/>
                <w:szCs w:val="24"/>
              </w:rPr>
            </w:pPr>
            <w:r w:rsidRPr="00C80B49">
              <w:rPr>
                <w:b/>
                <w:szCs w:val="24"/>
              </w:rPr>
              <w:t>Описание мероприятия</w:t>
            </w:r>
          </w:p>
        </w:tc>
        <w:tc>
          <w:tcPr>
            <w:tcW w:w="1591" w:type="dxa"/>
          </w:tcPr>
          <w:p w:rsidR="00D97404" w:rsidRPr="00C80B49" w:rsidRDefault="00D97404" w:rsidP="001D5A12">
            <w:pPr>
              <w:jc w:val="center"/>
              <w:rPr>
                <w:b/>
                <w:szCs w:val="24"/>
              </w:rPr>
            </w:pPr>
            <w:r w:rsidRPr="00C80B49">
              <w:rPr>
                <w:b/>
                <w:szCs w:val="24"/>
              </w:rPr>
              <w:t>Библиотека (филиал)</w:t>
            </w:r>
          </w:p>
        </w:tc>
      </w:tr>
      <w:tr w:rsidR="00496B73" w:rsidRPr="00C80B49" w:rsidTr="00496B73">
        <w:tc>
          <w:tcPr>
            <w:tcW w:w="2369" w:type="dxa"/>
          </w:tcPr>
          <w:p w:rsidR="00496B73" w:rsidRPr="00C80B49" w:rsidRDefault="00496B73" w:rsidP="001D5A12">
            <w:pPr>
              <w:jc w:val="both"/>
              <w:rPr>
                <w:szCs w:val="24"/>
              </w:rPr>
            </w:pPr>
            <w:r w:rsidRPr="00C80B49">
              <w:rPr>
                <w:szCs w:val="24"/>
              </w:rPr>
              <w:t>Проект «Фотографический мир Акима Курочкина», фотовыставка «Ысыах в Намском улусе в 1908г»</w:t>
            </w:r>
          </w:p>
        </w:tc>
        <w:tc>
          <w:tcPr>
            <w:tcW w:w="5753" w:type="dxa"/>
          </w:tcPr>
          <w:p w:rsidR="00496B73" w:rsidRPr="00C80B49" w:rsidRDefault="00496B73" w:rsidP="001D5A12">
            <w:pPr>
              <w:jc w:val="both"/>
              <w:rPr>
                <w:szCs w:val="24"/>
              </w:rPr>
            </w:pPr>
            <w:r w:rsidRPr="00C80B49">
              <w:rPr>
                <w:szCs w:val="24"/>
              </w:rPr>
              <w:t>Для реализации проекта была организована рабочая поездка в г</w:t>
            </w:r>
            <w:proofErr w:type="gramStart"/>
            <w:r w:rsidRPr="00C80B49">
              <w:rPr>
                <w:szCs w:val="24"/>
              </w:rPr>
              <w:t>.М</w:t>
            </w:r>
            <w:proofErr w:type="gramEnd"/>
            <w:r w:rsidRPr="00C80B49">
              <w:rPr>
                <w:szCs w:val="24"/>
              </w:rPr>
              <w:t xml:space="preserve">осква и г.Санкт-Петербург для работы в архивах, поиска фотографий А.курочкина. Было оцифровано более 100 архивных документов, в результате огромной работы на ысыахе была представлена </w:t>
            </w:r>
            <w:proofErr w:type="gramStart"/>
            <w:r w:rsidRPr="00C80B49">
              <w:rPr>
                <w:szCs w:val="24"/>
              </w:rPr>
              <w:t>фото-выставка</w:t>
            </w:r>
            <w:proofErr w:type="gramEnd"/>
          </w:p>
        </w:tc>
        <w:tc>
          <w:tcPr>
            <w:tcW w:w="1591" w:type="dxa"/>
          </w:tcPr>
          <w:p w:rsidR="00496B73" w:rsidRPr="00C80B49" w:rsidRDefault="00496B73" w:rsidP="00894079">
            <w:pPr>
              <w:jc w:val="center"/>
              <w:rPr>
                <w:szCs w:val="24"/>
              </w:rPr>
            </w:pPr>
            <w:r w:rsidRPr="00C80B49">
              <w:rPr>
                <w:szCs w:val="24"/>
              </w:rPr>
              <w:t>Софронова М.Р., директор</w:t>
            </w:r>
          </w:p>
        </w:tc>
      </w:tr>
      <w:tr w:rsidR="00D97404" w:rsidRPr="00C80B49" w:rsidTr="00496B73">
        <w:tc>
          <w:tcPr>
            <w:tcW w:w="2369" w:type="dxa"/>
          </w:tcPr>
          <w:p w:rsidR="00D97404" w:rsidRPr="00C80B49" w:rsidRDefault="00D97404" w:rsidP="001D5A12">
            <w:pPr>
              <w:jc w:val="both"/>
              <w:rPr>
                <w:szCs w:val="24"/>
              </w:rPr>
            </w:pPr>
            <w:r w:rsidRPr="00C80B49">
              <w:rPr>
                <w:szCs w:val="24"/>
              </w:rPr>
              <w:t xml:space="preserve">Акция «Нам </w:t>
            </w:r>
            <w:proofErr w:type="gramStart"/>
            <w:r w:rsidRPr="00C80B49">
              <w:rPr>
                <w:szCs w:val="24"/>
              </w:rPr>
              <w:t>улуу</w:t>
            </w:r>
            <w:proofErr w:type="gramEnd"/>
            <w:r w:rsidRPr="00C80B49">
              <w:rPr>
                <w:szCs w:val="24"/>
              </w:rPr>
              <w:t>һа олоҥхону ааҕар».</w:t>
            </w:r>
          </w:p>
        </w:tc>
        <w:tc>
          <w:tcPr>
            <w:tcW w:w="5753" w:type="dxa"/>
          </w:tcPr>
          <w:p w:rsidR="00D97404" w:rsidRPr="00C80B49" w:rsidRDefault="00D97404" w:rsidP="001D5A12">
            <w:pPr>
              <w:jc w:val="both"/>
              <w:rPr>
                <w:szCs w:val="24"/>
              </w:rPr>
            </w:pPr>
            <w:r w:rsidRPr="00C80B49">
              <w:rPr>
                <w:szCs w:val="24"/>
              </w:rPr>
              <w:t xml:space="preserve">Акция была приурочена к проведению XIII </w:t>
            </w:r>
            <w:proofErr w:type="gramStart"/>
            <w:r w:rsidRPr="00C80B49">
              <w:rPr>
                <w:szCs w:val="24"/>
              </w:rPr>
              <w:t>республиканского</w:t>
            </w:r>
            <w:proofErr w:type="gramEnd"/>
            <w:r w:rsidRPr="00C80B49">
              <w:rPr>
                <w:szCs w:val="24"/>
              </w:rPr>
              <w:t xml:space="preserve"> Ысыаха Олонхо. В акции приняли участие все библиотеки Намской МЦБС, а также учреждения дополнительного образования, дошкольные и средние образовательные учреждения улуса</w:t>
            </w:r>
          </w:p>
        </w:tc>
        <w:tc>
          <w:tcPr>
            <w:tcW w:w="1591" w:type="dxa"/>
          </w:tcPr>
          <w:p w:rsidR="00D97404" w:rsidRPr="00C80B49" w:rsidRDefault="00D97404" w:rsidP="00894079">
            <w:pPr>
              <w:jc w:val="center"/>
              <w:rPr>
                <w:szCs w:val="24"/>
              </w:rPr>
            </w:pPr>
          </w:p>
          <w:p w:rsidR="00D97404" w:rsidRPr="00C80B49" w:rsidRDefault="00D97404" w:rsidP="00894079">
            <w:pPr>
              <w:jc w:val="center"/>
              <w:rPr>
                <w:szCs w:val="24"/>
              </w:rPr>
            </w:pPr>
          </w:p>
          <w:p w:rsidR="00D97404" w:rsidRPr="00C80B49" w:rsidRDefault="00D97404" w:rsidP="00894079">
            <w:pPr>
              <w:jc w:val="center"/>
              <w:rPr>
                <w:szCs w:val="24"/>
              </w:rPr>
            </w:pPr>
            <w:r w:rsidRPr="00C80B49">
              <w:rPr>
                <w:szCs w:val="24"/>
              </w:rPr>
              <w:t>По ЦБС</w:t>
            </w:r>
          </w:p>
          <w:p w:rsidR="00D97404" w:rsidRPr="00C80B49" w:rsidRDefault="00D97404" w:rsidP="00894079">
            <w:pPr>
              <w:jc w:val="center"/>
              <w:rPr>
                <w:szCs w:val="24"/>
              </w:rPr>
            </w:pPr>
          </w:p>
        </w:tc>
      </w:tr>
      <w:tr w:rsidR="00D97404" w:rsidRPr="00C80B49" w:rsidTr="00496B73">
        <w:tc>
          <w:tcPr>
            <w:tcW w:w="2369" w:type="dxa"/>
          </w:tcPr>
          <w:p w:rsidR="00D97404" w:rsidRPr="00C80B49" w:rsidRDefault="00D97404" w:rsidP="00A5088A">
            <w:pPr>
              <w:jc w:val="both"/>
              <w:rPr>
                <w:szCs w:val="24"/>
              </w:rPr>
            </w:pPr>
            <w:r w:rsidRPr="00C80B49">
              <w:rPr>
                <w:szCs w:val="24"/>
              </w:rPr>
              <w:t>Республиканский литературный пикник “Көмүс долгуннаах хоһоон түһүлгэтэ”, посвященный 110-летию Е.С.Сивцева – Таллан Бурэ и 105-летию И.Д.Винокурова – Чаҕылҕан (проект НБ Р</w:t>
            </w:r>
            <w:proofErr w:type="gramStart"/>
            <w:r w:rsidRPr="00C80B49">
              <w:rPr>
                <w:szCs w:val="24"/>
              </w:rPr>
              <w:t>С(</w:t>
            </w:r>
            <w:proofErr w:type="gramEnd"/>
            <w:r w:rsidRPr="00C80B49">
              <w:rPr>
                <w:szCs w:val="24"/>
              </w:rPr>
              <w:t>Я)).</w:t>
            </w:r>
          </w:p>
        </w:tc>
        <w:tc>
          <w:tcPr>
            <w:tcW w:w="5753" w:type="dxa"/>
          </w:tcPr>
          <w:p w:rsidR="00D97404" w:rsidRPr="00C80B49" w:rsidRDefault="00D97404" w:rsidP="00A5088A">
            <w:pPr>
              <w:jc w:val="both"/>
              <w:rPr>
                <w:szCs w:val="24"/>
              </w:rPr>
            </w:pPr>
            <w:r w:rsidRPr="00C80B49">
              <w:rPr>
                <w:szCs w:val="24"/>
              </w:rPr>
              <w:t>В рамках мероприятия проведены следующие конкурсы:</w:t>
            </w:r>
          </w:p>
          <w:p w:rsidR="00D97404" w:rsidRPr="00C80B49" w:rsidRDefault="00D97404" w:rsidP="00A5088A">
            <w:pPr>
              <w:jc w:val="both"/>
              <w:rPr>
                <w:szCs w:val="24"/>
              </w:rPr>
            </w:pPr>
            <w:r w:rsidRPr="00C80B49">
              <w:rPr>
                <w:szCs w:val="24"/>
              </w:rPr>
              <w:t>1) Заочный конкурс авторских стихотворений на тему «Ү</w:t>
            </w:r>
            <w:proofErr w:type="gramStart"/>
            <w:r w:rsidRPr="00C80B49">
              <w:rPr>
                <w:szCs w:val="24"/>
              </w:rPr>
              <w:t>ч</w:t>
            </w:r>
            <w:proofErr w:type="gramEnd"/>
            <w:r w:rsidRPr="00C80B49">
              <w:rPr>
                <w:szCs w:val="24"/>
              </w:rPr>
              <w:t>үгэй Өлүөнэ ырыаһыта»;</w:t>
            </w:r>
          </w:p>
          <w:p w:rsidR="00D97404" w:rsidRPr="00C80B49" w:rsidRDefault="00D97404" w:rsidP="00A5088A">
            <w:pPr>
              <w:jc w:val="both"/>
              <w:rPr>
                <w:szCs w:val="24"/>
              </w:rPr>
            </w:pPr>
            <w:r w:rsidRPr="00C80B49">
              <w:rPr>
                <w:szCs w:val="24"/>
              </w:rPr>
              <w:t>2) Поэтический турнир «Тута хоһуйуу күрэҕэ»;</w:t>
            </w:r>
          </w:p>
          <w:p w:rsidR="00D97404" w:rsidRPr="00C80B49" w:rsidRDefault="00D97404" w:rsidP="00A5088A">
            <w:pPr>
              <w:jc w:val="both"/>
              <w:rPr>
                <w:szCs w:val="24"/>
              </w:rPr>
            </w:pPr>
            <w:r w:rsidRPr="00C80B49">
              <w:rPr>
                <w:szCs w:val="24"/>
              </w:rPr>
              <w:t>3) Конкурс на художественное чтение стихотворений И.Д. Винокурова-Чагылгана;</w:t>
            </w:r>
          </w:p>
          <w:p w:rsidR="00D97404" w:rsidRPr="00C80B49" w:rsidRDefault="00D97404" w:rsidP="00A5088A">
            <w:pPr>
              <w:jc w:val="both"/>
              <w:rPr>
                <w:szCs w:val="24"/>
              </w:rPr>
            </w:pPr>
            <w:proofErr w:type="gramStart"/>
            <w:r w:rsidRPr="00C80B49">
              <w:rPr>
                <w:szCs w:val="24"/>
              </w:rPr>
              <w:t>4) Конкурс-экспромт перевода стихов Е.С.Сивцева-Таллан Бурэ и И.Д.Винокурова-Чагылгана с якутского на русский язык.</w:t>
            </w:r>
            <w:proofErr w:type="gramEnd"/>
          </w:p>
        </w:tc>
        <w:tc>
          <w:tcPr>
            <w:tcW w:w="1591" w:type="dxa"/>
          </w:tcPr>
          <w:p w:rsidR="00D97404" w:rsidRPr="00C80B49" w:rsidRDefault="00D97404" w:rsidP="00A5088A">
            <w:pPr>
              <w:jc w:val="center"/>
              <w:rPr>
                <w:szCs w:val="24"/>
              </w:rPr>
            </w:pPr>
          </w:p>
          <w:p w:rsidR="00D97404" w:rsidRPr="00C80B49" w:rsidRDefault="00D97404" w:rsidP="00A5088A">
            <w:pPr>
              <w:jc w:val="center"/>
              <w:rPr>
                <w:szCs w:val="24"/>
              </w:rPr>
            </w:pPr>
          </w:p>
          <w:p w:rsidR="00D97404" w:rsidRPr="00C80B49" w:rsidRDefault="00D97404" w:rsidP="00A5088A">
            <w:pPr>
              <w:jc w:val="center"/>
              <w:rPr>
                <w:szCs w:val="24"/>
              </w:rPr>
            </w:pPr>
            <w:proofErr w:type="gramStart"/>
            <w:r w:rsidRPr="00C80B49">
              <w:rPr>
                <w:szCs w:val="24"/>
              </w:rPr>
              <w:t>Проведен</w:t>
            </w:r>
            <w:proofErr w:type="gramEnd"/>
            <w:r w:rsidRPr="00C80B49">
              <w:rPr>
                <w:szCs w:val="24"/>
              </w:rPr>
              <w:t xml:space="preserve"> 21 июня 2019г.</w:t>
            </w:r>
          </w:p>
        </w:tc>
      </w:tr>
      <w:tr w:rsidR="00D97404" w:rsidRPr="00C80B49" w:rsidTr="00496B73">
        <w:tc>
          <w:tcPr>
            <w:tcW w:w="2369" w:type="dxa"/>
          </w:tcPr>
          <w:p w:rsidR="00D97404" w:rsidRPr="00C80B49" w:rsidRDefault="00D97404" w:rsidP="001D5A12">
            <w:pPr>
              <w:jc w:val="both"/>
              <w:rPr>
                <w:szCs w:val="24"/>
              </w:rPr>
            </w:pPr>
            <w:r w:rsidRPr="00C80B49">
              <w:rPr>
                <w:szCs w:val="24"/>
              </w:rPr>
              <w:t xml:space="preserve">Проект </w:t>
            </w:r>
            <w:r w:rsidRPr="00C80B49">
              <w:rPr>
                <w:szCs w:val="24"/>
                <w:lang w:val="sah-RU"/>
              </w:rPr>
              <w:t>«Духуобунас уонна Олонхо»</w:t>
            </w:r>
          </w:p>
        </w:tc>
        <w:tc>
          <w:tcPr>
            <w:tcW w:w="5753" w:type="dxa"/>
          </w:tcPr>
          <w:p w:rsidR="00D97404" w:rsidRPr="00C80B49" w:rsidRDefault="00D97404" w:rsidP="00894079">
            <w:pPr>
              <w:jc w:val="both"/>
              <w:rPr>
                <w:szCs w:val="24"/>
              </w:rPr>
            </w:pPr>
            <w:r w:rsidRPr="00C80B49">
              <w:rPr>
                <w:szCs w:val="24"/>
              </w:rPr>
              <w:t>Кн\Выставки и тематич</w:t>
            </w:r>
            <w:proofErr w:type="gramStart"/>
            <w:r w:rsidRPr="00C80B49">
              <w:rPr>
                <w:szCs w:val="24"/>
              </w:rPr>
              <w:t>.п</w:t>
            </w:r>
            <w:proofErr w:type="gramEnd"/>
            <w:r w:rsidRPr="00C80B49">
              <w:rPr>
                <w:szCs w:val="24"/>
              </w:rPr>
              <w:t xml:space="preserve">олки, часы информации, часы олонхо, интеллектуальный месячник, беседы и др.(всего мероприятий – 32)  </w:t>
            </w:r>
          </w:p>
        </w:tc>
        <w:tc>
          <w:tcPr>
            <w:tcW w:w="1591" w:type="dxa"/>
            <w:vMerge w:val="restart"/>
          </w:tcPr>
          <w:p w:rsidR="00D97404" w:rsidRPr="00C80B49" w:rsidRDefault="00D97404" w:rsidP="00A5088A">
            <w:pPr>
              <w:jc w:val="center"/>
              <w:rPr>
                <w:szCs w:val="24"/>
              </w:rPr>
            </w:pPr>
          </w:p>
          <w:p w:rsidR="00D97404" w:rsidRPr="00C80B49" w:rsidRDefault="00D97404" w:rsidP="00A5088A">
            <w:pPr>
              <w:jc w:val="center"/>
              <w:rPr>
                <w:szCs w:val="24"/>
              </w:rPr>
            </w:pPr>
          </w:p>
          <w:p w:rsidR="00D97404" w:rsidRPr="00C80B49" w:rsidRDefault="00D97404" w:rsidP="00A5088A">
            <w:pPr>
              <w:jc w:val="center"/>
              <w:rPr>
                <w:szCs w:val="24"/>
              </w:rPr>
            </w:pPr>
          </w:p>
          <w:p w:rsidR="00D97404" w:rsidRPr="00C80B49" w:rsidRDefault="00D97404" w:rsidP="00A5088A">
            <w:pPr>
              <w:jc w:val="center"/>
              <w:rPr>
                <w:szCs w:val="24"/>
              </w:rPr>
            </w:pPr>
          </w:p>
          <w:p w:rsidR="00D97404" w:rsidRPr="00C80B49" w:rsidRDefault="00D97404" w:rsidP="00A5088A">
            <w:pPr>
              <w:jc w:val="center"/>
              <w:rPr>
                <w:szCs w:val="24"/>
              </w:rPr>
            </w:pPr>
          </w:p>
          <w:p w:rsidR="00D97404" w:rsidRPr="00C80B49" w:rsidRDefault="00D97404" w:rsidP="00A5088A">
            <w:pPr>
              <w:jc w:val="center"/>
              <w:rPr>
                <w:szCs w:val="24"/>
              </w:rPr>
            </w:pPr>
          </w:p>
          <w:p w:rsidR="00D97404" w:rsidRPr="00C80B49" w:rsidRDefault="00D97404" w:rsidP="00A5088A">
            <w:pPr>
              <w:jc w:val="center"/>
              <w:rPr>
                <w:szCs w:val="24"/>
              </w:rPr>
            </w:pPr>
            <w:r w:rsidRPr="00C80B49">
              <w:rPr>
                <w:szCs w:val="24"/>
              </w:rPr>
              <w:t>1-Хомустахская библиотека</w:t>
            </w:r>
          </w:p>
        </w:tc>
      </w:tr>
      <w:tr w:rsidR="00D97404" w:rsidRPr="00C80B49" w:rsidTr="00496B73">
        <w:tc>
          <w:tcPr>
            <w:tcW w:w="2369" w:type="dxa"/>
          </w:tcPr>
          <w:p w:rsidR="00D97404" w:rsidRPr="00C80B49" w:rsidRDefault="00D97404" w:rsidP="00A5088A">
            <w:pPr>
              <w:jc w:val="both"/>
              <w:rPr>
                <w:szCs w:val="24"/>
              </w:rPr>
            </w:pPr>
            <w:r w:rsidRPr="00C80B49">
              <w:rPr>
                <w:szCs w:val="24"/>
              </w:rPr>
              <w:t xml:space="preserve">Проект Биб-полет «Олонхо халлаан куйаарыгар» </w:t>
            </w:r>
          </w:p>
        </w:tc>
        <w:tc>
          <w:tcPr>
            <w:tcW w:w="5753" w:type="dxa"/>
          </w:tcPr>
          <w:p w:rsidR="00D97404" w:rsidRPr="00C80B49" w:rsidRDefault="00D97404" w:rsidP="00A5088A">
            <w:pPr>
              <w:jc w:val="both"/>
              <w:rPr>
                <w:szCs w:val="24"/>
              </w:rPr>
            </w:pPr>
            <w:r w:rsidRPr="00C80B49">
              <w:rPr>
                <w:szCs w:val="24"/>
              </w:rPr>
              <w:t>27 мая на самолете АН-2 глава вместе с библиотекарями пролетели над долиной Энсиэли глава наслега Жирков В.Г., активные читатели нашей библиотеки (учащиеся 1 ХСОШ), менеджер ОСА Попова С.Н., директор улусного видеокиноархива Попова В.Д. и  оператор НВК Саха. После прочтения олонхо в парке культуры села организовали флеш-моб (выстроились в ряд и написали живое слово ОЛОНХО-НАМ) из 170 жителей села. Сюжет из нашего проекта был показан  по ТВ, в программе «Дойдум дьоно». Проект вызвал большой интерес среди СМИ.</w:t>
            </w:r>
          </w:p>
        </w:tc>
        <w:tc>
          <w:tcPr>
            <w:tcW w:w="1591" w:type="dxa"/>
            <w:vMerge/>
          </w:tcPr>
          <w:p w:rsidR="00D97404" w:rsidRPr="00C80B49" w:rsidRDefault="00D97404" w:rsidP="00A5088A">
            <w:pPr>
              <w:jc w:val="center"/>
              <w:rPr>
                <w:szCs w:val="24"/>
              </w:rPr>
            </w:pPr>
          </w:p>
        </w:tc>
      </w:tr>
      <w:tr w:rsidR="00D97404" w:rsidRPr="00C80B49" w:rsidTr="00496B73">
        <w:tc>
          <w:tcPr>
            <w:tcW w:w="2369" w:type="dxa"/>
          </w:tcPr>
          <w:p w:rsidR="00D97404" w:rsidRPr="00C80B49" w:rsidRDefault="00D97404" w:rsidP="001D5A12">
            <w:pPr>
              <w:jc w:val="both"/>
              <w:rPr>
                <w:szCs w:val="24"/>
              </w:rPr>
            </w:pPr>
            <w:r w:rsidRPr="00C80B49">
              <w:rPr>
                <w:szCs w:val="24"/>
              </w:rPr>
              <w:t>Проект «</w:t>
            </w:r>
            <w:r w:rsidRPr="00C80B49">
              <w:rPr>
                <w:bCs/>
                <w:szCs w:val="24"/>
                <w:lang w:val="sah-RU"/>
              </w:rPr>
              <w:t>Ыалынан олонхо</w:t>
            </w:r>
            <w:r w:rsidRPr="00C80B49">
              <w:rPr>
                <w:szCs w:val="24"/>
              </w:rPr>
              <w:t>»</w:t>
            </w:r>
          </w:p>
        </w:tc>
        <w:tc>
          <w:tcPr>
            <w:tcW w:w="5753" w:type="dxa"/>
          </w:tcPr>
          <w:p w:rsidR="00D97404" w:rsidRPr="00C80B49" w:rsidRDefault="00D97404" w:rsidP="001D5A12">
            <w:pPr>
              <w:jc w:val="both"/>
              <w:rPr>
                <w:szCs w:val="24"/>
              </w:rPr>
            </w:pPr>
            <w:r w:rsidRPr="00C80B49">
              <w:rPr>
                <w:bCs/>
                <w:szCs w:val="24"/>
                <w:lang w:val="sah-RU"/>
              </w:rPr>
              <w:t xml:space="preserve">В начале декабря, по совместному проекту ЦНТ “Алгыс” </w:t>
            </w:r>
            <w:r w:rsidRPr="00C80B49">
              <w:rPr>
                <w:b/>
                <w:bCs/>
                <w:szCs w:val="24"/>
                <w:lang w:val="sah-RU"/>
              </w:rPr>
              <w:t>“Ыалынан олонхо”</w:t>
            </w:r>
            <w:r w:rsidRPr="00C80B49">
              <w:rPr>
                <w:bCs/>
                <w:szCs w:val="24"/>
                <w:lang w:val="sah-RU"/>
              </w:rPr>
              <w:t xml:space="preserve"> были проведены  чтения - олонхо В.Попова-Бочоох “Куелэн Кыырдьыт”, обзор и знакомство с новинками краеведческой литературы об олонхосутах и олонхо Намского улуса.</w:t>
            </w:r>
          </w:p>
        </w:tc>
        <w:tc>
          <w:tcPr>
            <w:tcW w:w="1591" w:type="dxa"/>
            <w:vMerge/>
          </w:tcPr>
          <w:p w:rsidR="00D97404" w:rsidRPr="00C80B49" w:rsidRDefault="00D97404" w:rsidP="00894079">
            <w:pPr>
              <w:jc w:val="center"/>
              <w:rPr>
                <w:szCs w:val="24"/>
              </w:rPr>
            </w:pPr>
          </w:p>
        </w:tc>
      </w:tr>
      <w:tr w:rsidR="00D97404" w:rsidRPr="00C80B49" w:rsidTr="00496B73">
        <w:tc>
          <w:tcPr>
            <w:tcW w:w="2369" w:type="dxa"/>
          </w:tcPr>
          <w:p w:rsidR="00D97404" w:rsidRPr="00C80B49" w:rsidRDefault="00D97404" w:rsidP="001D5A12">
            <w:pPr>
              <w:jc w:val="both"/>
              <w:rPr>
                <w:szCs w:val="24"/>
              </w:rPr>
            </w:pPr>
            <w:r w:rsidRPr="00C80B49">
              <w:rPr>
                <w:szCs w:val="24"/>
              </w:rPr>
              <w:t>Декады Олонхо</w:t>
            </w:r>
          </w:p>
        </w:tc>
        <w:tc>
          <w:tcPr>
            <w:tcW w:w="5753" w:type="dxa"/>
          </w:tcPr>
          <w:p w:rsidR="00D97404" w:rsidRPr="00C80B49" w:rsidRDefault="00D97404" w:rsidP="001D5A12">
            <w:pPr>
              <w:jc w:val="both"/>
              <w:rPr>
                <w:szCs w:val="24"/>
              </w:rPr>
            </w:pPr>
            <w:r w:rsidRPr="00C80B49">
              <w:rPr>
                <w:szCs w:val="24"/>
              </w:rPr>
              <w:t xml:space="preserve">В рамках декады проводились различные мероприятия, викторины, классные часы, тематические уроки для учащихся СОШ и ДОУ, громкие читки отрывков, информационные часы о жизни и </w:t>
            </w:r>
            <w:proofErr w:type="gramStart"/>
            <w:r w:rsidRPr="00C80B49">
              <w:rPr>
                <w:szCs w:val="24"/>
              </w:rPr>
              <w:t>деятельности</w:t>
            </w:r>
            <w:proofErr w:type="gramEnd"/>
            <w:r w:rsidRPr="00C80B49">
              <w:rPr>
                <w:szCs w:val="24"/>
              </w:rPr>
              <w:t xml:space="preserve"> знаменитых олонхосутов, об истории создания народного эпоса, книжные выставки, ознакомление со вновь вышедшими книгами и многое другое.</w:t>
            </w:r>
          </w:p>
        </w:tc>
        <w:tc>
          <w:tcPr>
            <w:tcW w:w="1591" w:type="dxa"/>
          </w:tcPr>
          <w:p w:rsidR="00D97404" w:rsidRPr="00C80B49" w:rsidRDefault="00D97404" w:rsidP="00894079">
            <w:pPr>
              <w:jc w:val="center"/>
              <w:rPr>
                <w:szCs w:val="24"/>
              </w:rPr>
            </w:pPr>
          </w:p>
          <w:p w:rsidR="00D97404" w:rsidRPr="00C80B49" w:rsidRDefault="00D97404" w:rsidP="00894079">
            <w:pPr>
              <w:jc w:val="center"/>
              <w:rPr>
                <w:szCs w:val="24"/>
              </w:rPr>
            </w:pPr>
          </w:p>
          <w:p w:rsidR="00D97404" w:rsidRPr="00C80B49" w:rsidRDefault="00D97404" w:rsidP="00894079">
            <w:pPr>
              <w:jc w:val="center"/>
              <w:rPr>
                <w:szCs w:val="24"/>
              </w:rPr>
            </w:pPr>
            <w:r w:rsidRPr="00C80B49">
              <w:rPr>
                <w:szCs w:val="24"/>
              </w:rPr>
              <w:t>По ЦБС.</w:t>
            </w:r>
          </w:p>
        </w:tc>
      </w:tr>
      <w:tr w:rsidR="00D97404" w:rsidRPr="00C80B49" w:rsidTr="00496B73">
        <w:tc>
          <w:tcPr>
            <w:tcW w:w="2369" w:type="dxa"/>
          </w:tcPr>
          <w:p w:rsidR="00D97404" w:rsidRPr="00C80B49" w:rsidRDefault="00D97404" w:rsidP="001D5A12">
            <w:pPr>
              <w:jc w:val="both"/>
              <w:rPr>
                <w:szCs w:val="24"/>
              </w:rPr>
            </w:pPr>
            <w:r w:rsidRPr="00C80B49">
              <w:rPr>
                <w:szCs w:val="24"/>
              </w:rPr>
              <w:t>Проект «Лэпбук»</w:t>
            </w:r>
          </w:p>
        </w:tc>
        <w:tc>
          <w:tcPr>
            <w:tcW w:w="5753" w:type="dxa"/>
          </w:tcPr>
          <w:p w:rsidR="00D97404" w:rsidRPr="00C80B49" w:rsidRDefault="00D97404" w:rsidP="00D41CE4">
            <w:pPr>
              <w:jc w:val="both"/>
              <w:rPr>
                <w:szCs w:val="24"/>
              </w:rPr>
            </w:pPr>
            <w:proofErr w:type="gramStart"/>
            <w:r w:rsidRPr="00C80B49">
              <w:rPr>
                <w:szCs w:val="24"/>
              </w:rPr>
              <w:t>Проведен</w:t>
            </w:r>
            <w:proofErr w:type="gramEnd"/>
            <w:r w:rsidRPr="00C80B49">
              <w:rPr>
                <w:szCs w:val="24"/>
              </w:rPr>
              <w:t xml:space="preserve"> в феврале 2019г. Лэпбук – это книжка – раскладушка с кармашками, дверками, окошками, вкладками и подвижными деталями, в которую помещены материалы на одну тему (тема олонхо).</w:t>
            </w:r>
          </w:p>
          <w:p w:rsidR="00D97404" w:rsidRPr="00C80B49" w:rsidRDefault="00D97404" w:rsidP="00D41CE4">
            <w:pPr>
              <w:jc w:val="both"/>
              <w:rPr>
                <w:szCs w:val="24"/>
              </w:rPr>
            </w:pPr>
            <w:r w:rsidRPr="00C80B49">
              <w:rPr>
                <w:szCs w:val="24"/>
              </w:rPr>
              <w:t xml:space="preserve">Цель проекта: ознакомление с новым видом совместной </w:t>
            </w:r>
            <w:r w:rsidRPr="00C80B49">
              <w:rPr>
                <w:szCs w:val="24"/>
              </w:rPr>
              <w:lastRenderedPageBreak/>
              <w:t>деятельности. Создание Лэпбука в партнерском взаимодействии родителя с ребенком</w:t>
            </w:r>
          </w:p>
        </w:tc>
        <w:tc>
          <w:tcPr>
            <w:tcW w:w="1591" w:type="dxa"/>
          </w:tcPr>
          <w:p w:rsidR="00D97404" w:rsidRPr="00C80B49" w:rsidRDefault="00D97404" w:rsidP="00894079">
            <w:pPr>
              <w:jc w:val="center"/>
              <w:rPr>
                <w:szCs w:val="24"/>
              </w:rPr>
            </w:pPr>
          </w:p>
          <w:p w:rsidR="00D97404" w:rsidRPr="00C80B49" w:rsidRDefault="00D97404" w:rsidP="00894079">
            <w:pPr>
              <w:jc w:val="center"/>
              <w:rPr>
                <w:szCs w:val="24"/>
              </w:rPr>
            </w:pPr>
          </w:p>
          <w:p w:rsidR="00D97404" w:rsidRPr="00C80B49" w:rsidRDefault="00D97404" w:rsidP="00894079">
            <w:pPr>
              <w:jc w:val="center"/>
              <w:rPr>
                <w:szCs w:val="24"/>
              </w:rPr>
            </w:pPr>
            <w:r w:rsidRPr="00C80B49">
              <w:rPr>
                <w:szCs w:val="24"/>
              </w:rPr>
              <w:t>2-Хомустахская библиотека</w:t>
            </w:r>
          </w:p>
        </w:tc>
      </w:tr>
      <w:tr w:rsidR="00D97404" w:rsidRPr="00C80B49" w:rsidTr="00496B73">
        <w:tc>
          <w:tcPr>
            <w:tcW w:w="2369" w:type="dxa"/>
          </w:tcPr>
          <w:p w:rsidR="00D97404" w:rsidRPr="00C80B49" w:rsidRDefault="00D97404" w:rsidP="001D5A12">
            <w:pPr>
              <w:jc w:val="both"/>
              <w:rPr>
                <w:szCs w:val="24"/>
              </w:rPr>
            </w:pPr>
            <w:r w:rsidRPr="00C80B49">
              <w:rPr>
                <w:szCs w:val="24"/>
              </w:rPr>
              <w:lastRenderedPageBreak/>
              <w:t>Театрализованные постановки, литературные монтажи</w:t>
            </w:r>
          </w:p>
        </w:tc>
        <w:tc>
          <w:tcPr>
            <w:tcW w:w="5753" w:type="dxa"/>
          </w:tcPr>
          <w:p w:rsidR="00D97404" w:rsidRPr="00C80B49" w:rsidRDefault="00D97404" w:rsidP="00662790">
            <w:pPr>
              <w:jc w:val="both"/>
              <w:rPr>
                <w:szCs w:val="24"/>
              </w:rPr>
            </w:pPr>
            <w:r w:rsidRPr="00C80B49">
              <w:rPr>
                <w:szCs w:val="24"/>
              </w:rPr>
              <w:t>Были поставлены сценки по произведению Е.С.Сивцев</w:t>
            </w:r>
            <w:proofErr w:type="gramStart"/>
            <w:r w:rsidRPr="00C80B49">
              <w:rPr>
                <w:szCs w:val="24"/>
              </w:rPr>
              <w:t>а-</w:t>
            </w:r>
            <w:proofErr w:type="gramEnd"/>
            <w:r w:rsidRPr="00C80B49">
              <w:rPr>
                <w:szCs w:val="24"/>
              </w:rPr>
              <w:t xml:space="preserve"> Таллан Бюря "К</w:t>
            </w:r>
            <w:r w:rsidRPr="00C80B49">
              <w:rPr>
                <w:szCs w:val="24"/>
                <w:lang w:val="sah-RU"/>
              </w:rPr>
              <w:t>ө</w:t>
            </w:r>
            <w:r w:rsidRPr="00C80B49">
              <w:rPr>
                <w:szCs w:val="24"/>
              </w:rPr>
              <w:t>м</w:t>
            </w:r>
            <w:r w:rsidRPr="00C80B49">
              <w:rPr>
                <w:szCs w:val="24"/>
                <w:lang w:val="sah-RU"/>
              </w:rPr>
              <w:t>ү</w:t>
            </w:r>
            <w:r w:rsidRPr="00C80B49">
              <w:rPr>
                <w:szCs w:val="24"/>
              </w:rPr>
              <w:t xml:space="preserve">с Муос", «Уолан Эриллик», отрывкам олонхо "Дьырыбына Дьырылыатта, кыыс Бухатыыр" Ядрихинского П.П – Бэдьээлэ, </w:t>
            </w:r>
          </w:p>
        </w:tc>
        <w:tc>
          <w:tcPr>
            <w:tcW w:w="1591" w:type="dxa"/>
          </w:tcPr>
          <w:p w:rsidR="00D97404" w:rsidRPr="00C80B49" w:rsidRDefault="00D97404" w:rsidP="00894079">
            <w:pPr>
              <w:jc w:val="center"/>
              <w:rPr>
                <w:szCs w:val="24"/>
              </w:rPr>
            </w:pPr>
            <w:r w:rsidRPr="00C80B49">
              <w:rPr>
                <w:szCs w:val="24"/>
              </w:rPr>
              <w:t>Бетюнская библиотека</w:t>
            </w:r>
          </w:p>
        </w:tc>
      </w:tr>
      <w:tr w:rsidR="00D97404" w:rsidRPr="00C80B49" w:rsidTr="00496B73">
        <w:tc>
          <w:tcPr>
            <w:tcW w:w="2369" w:type="dxa"/>
          </w:tcPr>
          <w:p w:rsidR="00D97404" w:rsidRPr="00C80B49" w:rsidRDefault="00D97404" w:rsidP="001D5A12">
            <w:pPr>
              <w:jc w:val="both"/>
              <w:rPr>
                <w:szCs w:val="24"/>
              </w:rPr>
            </w:pPr>
            <w:r w:rsidRPr="00C80B49">
              <w:rPr>
                <w:szCs w:val="24"/>
              </w:rPr>
              <w:t xml:space="preserve">Интеллектуальная игра </w:t>
            </w:r>
            <w:r w:rsidRPr="00C80B49">
              <w:rPr>
                <w:szCs w:val="24"/>
                <w:lang w:val="sah-RU"/>
              </w:rPr>
              <w:t>“Нам улууһугар Олоҥхо сылынан уонна библиотека күнүнэн”</w:t>
            </w:r>
            <w:r w:rsidRPr="00C80B49">
              <w:rPr>
                <w:szCs w:val="24"/>
              </w:rPr>
              <w:t>, круглый стол</w:t>
            </w:r>
          </w:p>
        </w:tc>
        <w:tc>
          <w:tcPr>
            <w:tcW w:w="5753" w:type="dxa"/>
          </w:tcPr>
          <w:p w:rsidR="00D97404" w:rsidRPr="00C80B49" w:rsidRDefault="00D97404" w:rsidP="00DF5B8C">
            <w:pPr>
              <w:jc w:val="both"/>
              <w:rPr>
                <w:szCs w:val="24"/>
              </w:rPr>
            </w:pPr>
            <w:r w:rsidRPr="00C80B49">
              <w:rPr>
                <w:szCs w:val="24"/>
              </w:rPr>
              <w:t>Круглый стол был проведен с Фрунзенским наслегом в связи с проведением ысыаха Олонхо.  Приняли участие сотрудники администрации сел, школьные учителя, библиотекари, специалисты КДУ.</w:t>
            </w:r>
          </w:p>
        </w:tc>
        <w:tc>
          <w:tcPr>
            <w:tcW w:w="1591" w:type="dxa"/>
          </w:tcPr>
          <w:p w:rsidR="00D97404" w:rsidRPr="00C80B49" w:rsidRDefault="00D97404" w:rsidP="00894079">
            <w:pPr>
              <w:jc w:val="center"/>
              <w:rPr>
                <w:szCs w:val="24"/>
              </w:rPr>
            </w:pPr>
            <w:r w:rsidRPr="00C80B49">
              <w:rPr>
                <w:szCs w:val="24"/>
              </w:rPr>
              <w:t>Кобяконская библиотека</w:t>
            </w:r>
          </w:p>
        </w:tc>
      </w:tr>
      <w:tr w:rsidR="00D97404" w:rsidRPr="00C80B49" w:rsidTr="00496B73">
        <w:tc>
          <w:tcPr>
            <w:tcW w:w="2369" w:type="dxa"/>
          </w:tcPr>
          <w:p w:rsidR="00D97404" w:rsidRPr="00C80B49" w:rsidRDefault="00D97404" w:rsidP="008E19A0">
            <w:pPr>
              <w:jc w:val="both"/>
              <w:rPr>
                <w:szCs w:val="24"/>
              </w:rPr>
            </w:pPr>
            <w:r w:rsidRPr="00C80B49">
              <w:rPr>
                <w:szCs w:val="24"/>
              </w:rPr>
              <w:t>Квест-игра «</w:t>
            </w:r>
            <w:r w:rsidRPr="00C80B49">
              <w:rPr>
                <w:szCs w:val="24"/>
                <w:lang w:val="en-US"/>
              </w:rPr>
              <w:t>QUEST</w:t>
            </w:r>
            <w:r w:rsidRPr="00C80B49">
              <w:rPr>
                <w:szCs w:val="24"/>
              </w:rPr>
              <w:t xml:space="preserve"> библпарти»</w:t>
            </w:r>
          </w:p>
        </w:tc>
        <w:tc>
          <w:tcPr>
            <w:tcW w:w="5753" w:type="dxa"/>
          </w:tcPr>
          <w:p w:rsidR="00D97404" w:rsidRPr="00C80B49" w:rsidRDefault="00D97404" w:rsidP="001D5A12">
            <w:pPr>
              <w:jc w:val="both"/>
              <w:rPr>
                <w:szCs w:val="24"/>
              </w:rPr>
            </w:pPr>
            <w:r w:rsidRPr="00C80B49">
              <w:rPr>
                <w:szCs w:val="24"/>
              </w:rPr>
              <w:t xml:space="preserve">Тема – олонхо и театр. Участников – 24. </w:t>
            </w:r>
          </w:p>
        </w:tc>
        <w:tc>
          <w:tcPr>
            <w:tcW w:w="1591" w:type="dxa"/>
          </w:tcPr>
          <w:p w:rsidR="00D97404" w:rsidRPr="00C80B49" w:rsidRDefault="00D97404" w:rsidP="00894079">
            <w:pPr>
              <w:jc w:val="center"/>
              <w:rPr>
                <w:szCs w:val="24"/>
              </w:rPr>
            </w:pPr>
            <w:r w:rsidRPr="00C80B49">
              <w:rPr>
                <w:szCs w:val="24"/>
              </w:rPr>
              <w:t>Партизанская библиотека</w:t>
            </w:r>
          </w:p>
        </w:tc>
      </w:tr>
      <w:tr w:rsidR="00D97404" w:rsidRPr="00C80B49" w:rsidTr="00496B73">
        <w:tc>
          <w:tcPr>
            <w:tcW w:w="2369" w:type="dxa"/>
          </w:tcPr>
          <w:p w:rsidR="00D97404" w:rsidRPr="00C80B49" w:rsidRDefault="00D97404" w:rsidP="001D5A12">
            <w:pPr>
              <w:jc w:val="both"/>
              <w:rPr>
                <w:szCs w:val="24"/>
              </w:rPr>
            </w:pPr>
            <w:r w:rsidRPr="00C80B49">
              <w:rPr>
                <w:szCs w:val="24"/>
                <w:lang w:val="sah-RU"/>
              </w:rPr>
              <w:t>“Олоҥхо алыптаах дойдута</w:t>
            </w:r>
            <w:r w:rsidRPr="00C80B49">
              <w:rPr>
                <w:szCs w:val="24"/>
              </w:rPr>
              <w:t>»</w:t>
            </w:r>
          </w:p>
        </w:tc>
        <w:tc>
          <w:tcPr>
            <w:tcW w:w="5753" w:type="dxa"/>
          </w:tcPr>
          <w:p w:rsidR="00D97404" w:rsidRPr="00C80B49" w:rsidRDefault="00D97404" w:rsidP="000B38DB">
            <w:pPr>
              <w:jc w:val="both"/>
              <w:rPr>
                <w:szCs w:val="24"/>
              </w:rPr>
            </w:pPr>
            <w:r w:rsidRPr="00C80B49">
              <w:rPr>
                <w:szCs w:val="24"/>
                <w:lang w:val="sah-RU"/>
              </w:rPr>
              <w:t xml:space="preserve">Открытый медиа-урок с переводом на английский язык </w:t>
            </w:r>
          </w:p>
        </w:tc>
        <w:tc>
          <w:tcPr>
            <w:tcW w:w="1591" w:type="dxa"/>
          </w:tcPr>
          <w:p w:rsidR="00D97404" w:rsidRPr="00C80B49" w:rsidRDefault="00D97404" w:rsidP="00894079">
            <w:pPr>
              <w:jc w:val="center"/>
              <w:rPr>
                <w:szCs w:val="24"/>
              </w:rPr>
            </w:pPr>
            <w:r w:rsidRPr="00C80B49">
              <w:rPr>
                <w:szCs w:val="24"/>
              </w:rPr>
              <w:t>Салбанская библиотека</w:t>
            </w:r>
          </w:p>
        </w:tc>
      </w:tr>
      <w:tr w:rsidR="001461DD" w:rsidRPr="00C80B49" w:rsidTr="00496B73">
        <w:tc>
          <w:tcPr>
            <w:tcW w:w="2369" w:type="dxa"/>
          </w:tcPr>
          <w:p w:rsidR="001461DD" w:rsidRPr="00C80B49" w:rsidRDefault="001461DD" w:rsidP="001D5A12">
            <w:pPr>
              <w:jc w:val="both"/>
              <w:rPr>
                <w:szCs w:val="24"/>
              </w:rPr>
            </w:pPr>
            <w:r w:rsidRPr="00C80B49">
              <w:rPr>
                <w:szCs w:val="24"/>
              </w:rPr>
              <w:t>«Олонхо дойдута» - картотека</w:t>
            </w:r>
          </w:p>
        </w:tc>
        <w:tc>
          <w:tcPr>
            <w:tcW w:w="5753" w:type="dxa"/>
          </w:tcPr>
          <w:p w:rsidR="001461DD" w:rsidRPr="00C80B49" w:rsidRDefault="001461DD" w:rsidP="001D5A12">
            <w:pPr>
              <w:jc w:val="both"/>
              <w:rPr>
                <w:szCs w:val="24"/>
              </w:rPr>
            </w:pPr>
            <w:r w:rsidRPr="00C80B49">
              <w:rPr>
                <w:szCs w:val="24"/>
              </w:rPr>
              <w:t>Открытие и формирование новой картотеки</w:t>
            </w:r>
          </w:p>
        </w:tc>
        <w:tc>
          <w:tcPr>
            <w:tcW w:w="1591" w:type="dxa"/>
            <w:vMerge w:val="restart"/>
          </w:tcPr>
          <w:p w:rsidR="001461DD" w:rsidRPr="00C80B49" w:rsidRDefault="001461DD" w:rsidP="00894079">
            <w:pPr>
              <w:jc w:val="center"/>
              <w:rPr>
                <w:szCs w:val="24"/>
              </w:rPr>
            </w:pPr>
          </w:p>
          <w:p w:rsidR="001461DD" w:rsidRPr="00C80B49" w:rsidRDefault="001461DD" w:rsidP="00894079">
            <w:pPr>
              <w:jc w:val="center"/>
              <w:rPr>
                <w:szCs w:val="24"/>
              </w:rPr>
            </w:pPr>
            <w:r w:rsidRPr="00C80B49">
              <w:rPr>
                <w:szCs w:val="24"/>
              </w:rPr>
              <w:t>Хатын-Арынская библиотека</w:t>
            </w:r>
          </w:p>
        </w:tc>
      </w:tr>
      <w:tr w:rsidR="001461DD" w:rsidRPr="00C80B49" w:rsidTr="00496B73">
        <w:tc>
          <w:tcPr>
            <w:tcW w:w="2369" w:type="dxa"/>
          </w:tcPr>
          <w:p w:rsidR="001461DD" w:rsidRPr="00C80B49" w:rsidRDefault="001461DD" w:rsidP="001D5A12">
            <w:pPr>
              <w:jc w:val="both"/>
              <w:rPr>
                <w:szCs w:val="24"/>
              </w:rPr>
            </w:pPr>
            <w:r w:rsidRPr="00C80B49">
              <w:rPr>
                <w:szCs w:val="24"/>
              </w:rPr>
              <w:t>Изготовление атрибутики ысыаха салама</w:t>
            </w:r>
          </w:p>
        </w:tc>
        <w:tc>
          <w:tcPr>
            <w:tcW w:w="5753" w:type="dxa"/>
          </w:tcPr>
          <w:p w:rsidR="001461DD" w:rsidRPr="00C80B49" w:rsidRDefault="001461DD" w:rsidP="001D5A12">
            <w:pPr>
              <w:jc w:val="both"/>
              <w:rPr>
                <w:szCs w:val="24"/>
              </w:rPr>
            </w:pPr>
            <w:r w:rsidRPr="00C80B49">
              <w:rPr>
                <w:szCs w:val="24"/>
              </w:rPr>
              <w:t>В рамках работы кружка «Хозяюшка» с населением изготовлено 100 метров национальной атрибутики - салама</w:t>
            </w:r>
          </w:p>
        </w:tc>
        <w:tc>
          <w:tcPr>
            <w:tcW w:w="1591" w:type="dxa"/>
            <w:vMerge/>
          </w:tcPr>
          <w:p w:rsidR="001461DD" w:rsidRPr="00C80B49" w:rsidRDefault="001461DD" w:rsidP="00894079">
            <w:pPr>
              <w:jc w:val="center"/>
              <w:rPr>
                <w:szCs w:val="24"/>
              </w:rPr>
            </w:pPr>
          </w:p>
        </w:tc>
      </w:tr>
      <w:tr w:rsidR="00D97404" w:rsidRPr="00C80B49" w:rsidTr="00496B73">
        <w:tc>
          <w:tcPr>
            <w:tcW w:w="2369" w:type="dxa"/>
          </w:tcPr>
          <w:p w:rsidR="00D97404" w:rsidRPr="00C80B49" w:rsidRDefault="00496B73" w:rsidP="001D5A12">
            <w:pPr>
              <w:jc w:val="both"/>
              <w:rPr>
                <w:szCs w:val="24"/>
              </w:rPr>
            </w:pPr>
            <w:r w:rsidRPr="00C80B49">
              <w:rPr>
                <w:szCs w:val="24"/>
              </w:rPr>
              <w:t>“Олонхо киэҥ эйгэтэ” – интеллектуальная игра</w:t>
            </w:r>
          </w:p>
        </w:tc>
        <w:tc>
          <w:tcPr>
            <w:tcW w:w="5753" w:type="dxa"/>
          </w:tcPr>
          <w:p w:rsidR="00D97404" w:rsidRPr="00C80B49" w:rsidRDefault="00496B73" w:rsidP="001D5A12">
            <w:pPr>
              <w:jc w:val="both"/>
              <w:rPr>
                <w:szCs w:val="24"/>
              </w:rPr>
            </w:pPr>
            <w:r w:rsidRPr="00C80B49">
              <w:rPr>
                <w:szCs w:val="24"/>
              </w:rPr>
              <w:t xml:space="preserve">Улусное соревнование совместно с обществом инвалидов. </w:t>
            </w:r>
          </w:p>
        </w:tc>
        <w:tc>
          <w:tcPr>
            <w:tcW w:w="1591" w:type="dxa"/>
          </w:tcPr>
          <w:p w:rsidR="00D97404" w:rsidRPr="00C80B49" w:rsidRDefault="00496B73" w:rsidP="00894079">
            <w:pPr>
              <w:jc w:val="center"/>
              <w:rPr>
                <w:szCs w:val="24"/>
              </w:rPr>
            </w:pPr>
            <w:r w:rsidRPr="00C80B49">
              <w:rPr>
                <w:szCs w:val="24"/>
              </w:rPr>
              <w:t>Едейская библиотека</w:t>
            </w:r>
          </w:p>
        </w:tc>
      </w:tr>
      <w:tr w:rsidR="00D97404" w:rsidRPr="00C80B49" w:rsidTr="00496B73">
        <w:tc>
          <w:tcPr>
            <w:tcW w:w="2369" w:type="dxa"/>
          </w:tcPr>
          <w:p w:rsidR="00D97404" w:rsidRPr="00C80B49" w:rsidRDefault="00496B73" w:rsidP="00496B73">
            <w:pPr>
              <w:jc w:val="both"/>
              <w:rPr>
                <w:szCs w:val="24"/>
              </w:rPr>
            </w:pPr>
            <w:r w:rsidRPr="00C80B49">
              <w:rPr>
                <w:szCs w:val="24"/>
              </w:rPr>
              <w:t>Кукольный театр.</w:t>
            </w:r>
          </w:p>
        </w:tc>
        <w:tc>
          <w:tcPr>
            <w:tcW w:w="5753" w:type="dxa"/>
          </w:tcPr>
          <w:p w:rsidR="00D97404" w:rsidRPr="00C80B49" w:rsidRDefault="00496B73" w:rsidP="001D5A12">
            <w:pPr>
              <w:jc w:val="both"/>
              <w:rPr>
                <w:szCs w:val="24"/>
              </w:rPr>
            </w:pPr>
            <w:r w:rsidRPr="00C80B49">
              <w:rPr>
                <w:szCs w:val="24"/>
              </w:rPr>
              <w:t>Показ олонхо Иннокентия Теплоухова – Тимофеева «Кулун Куллустуур»</w:t>
            </w:r>
          </w:p>
        </w:tc>
        <w:tc>
          <w:tcPr>
            <w:tcW w:w="1591" w:type="dxa"/>
          </w:tcPr>
          <w:p w:rsidR="00D97404" w:rsidRPr="00C80B49" w:rsidRDefault="00496B73" w:rsidP="00894079">
            <w:pPr>
              <w:jc w:val="center"/>
              <w:rPr>
                <w:szCs w:val="24"/>
              </w:rPr>
            </w:pPr>
            <w:r w:rsidRPr="00C80B49">
              <w:rPr>
                <w:szCs w:val="24"/>
              </w:rPr>
              <w:t>Хамагаттинская библиотека</w:t>
            </w:r>
          </w:p>
        </w:tc>
      </w:tr>
      <w:tr w:rsidR="00D97404" w:rsidRPr="00C80B49" w:rsidTr="00496B73">
        <w:tc>
          <w:tcPr>
            <w:tcW w:w="2369" w:type="dxa"/>
          </w:tcPr>
          <w:p w:rsidR="00D97404" w:rsidRPr="00C80B49" w:rsidRDefault="001461DD" w:rsidP="001D5A12">
            <w:pPr>
              <w:jc w:val="both"/>
              <w:rPr>
                <w:szCs w:val="24"/>
              </w:rPr>
            </w:pPr>
            <w:r w:rsidRPr="00C80B49">
              <w:rPr>
                <w:szCs w:val="24"/>
              </w:rPr>
              <w:t>Традиционные формы мероприятий</w:t>
            </w:r>
          </w:p>
        </w:tc>
        <w:tc>
          <w:tcPr>
            <w:tcW w:w="5753" w:type="dxa"/>
          </w:tcPr>
          <w:p w:rsidR="00D97404" w:rsidRPr="00C80B49" w:rsidRDefault="001461DD" w:rsidP="001461DD">
            <w:pPr>
              <w:jc w:val="both"/>
              <w:rPr>
                <w:szCs w:val="24"/>
              </w:rPr>
            </w:pPr>
            <w:r w:rsidRPr="00C80B49">
              <w:rPr>
                <w:szCs w:val="24"/>
              </w:rPr>
              <w:t xml:space="preserve">Книжные выставки, </w:t>
            </w:r>
            <w:r w:rsidR="00496B73" w:rsidRPr="00C80B49">
              <w:rPr>
                <w:szCs w:val="24"/>
              </w:rPr>
              <w:t xml:space="preserve">обзоры литературы, </w:t>
            </w:r>
            <w:r w:rsidRPr="00C80B49">
              <w:rPr>
                <w:szCs w:val="24"/>
              </w:rPr>
              <w:t>часы информации, уроки в школах, мастер-классы по изготовлению национальной посуды, нац. шитью, приготовлению нац</w:t>
            </w:r>
            <w:proofErr w:type="gramStart"/>
            <w:r w:rsidRPr="00C80B49">
              <w:rPr>
                <w:szCs w:val="24"/>
              </w:rPr>
              <w:t>.б</w:t>
            </w:r>
            <w:proofErr w:type="gramEnd"/>
            <w:r w:rsidRPr="00C80B49">
              <w:rPr>
                <w:szCs w:val="24"/>
              </w:rPr>
              <w:t>люд, нац.украшений, творческие вечера, беседы о жизни и деятельности олонхосутов, информационные часы о национальном эпосе Олонхо, викторины,</w:t>
            </w:r>
            <w:r w:rsidR="00496B73" w:rsidRPr="00C80B49">
              <w:rPr>
                <w:szCs w:val="24"/>
              </w:rPr>
              <w:t xml:space="preserve"> виртуальные выставки, конкурсы, организация громких читок, оформление стендов, баннеров, уголков.</w:t>
            </w:r>
          </w:p>
        </w:tc>
        <w:tc>
          <w:tcPr>
            <w:tcW w:w="1591" w:type="dxa"/>
          </w:tcPr>
          <w:p w:rsidR="00D97404" w:rsidRPr="00C80B49" w:rsidRDefault="00D97404" w:rsidP="00894079">
            <w:pPr>
              <w:jc w:val="center"/>
              <w:rPr>
                <w:szCs w:val="24"/>
              </w:rPr>
            </w:pPr>
          </w:p>
          <w:p w:rsidR="001461DD" w:rsidRPr="00C80B49" w:rsidRDefault="001461DD" w:rsidP="00894079">
            <w:pPr>
              <w:jc w:val="center"/>
              <w:rPr>
                <w:szCs w:val="24"/>
              </w:rPr>
            </w:pPr>
            <w:r w:rsidRPr="00C80B49">
              <w:rPr>
                <w:szCs w:val="24"/>
              </w:rPr>
              <w:t>Во всех библиотеках ЦБС</w:t>
            </w:r>
          </w:p>
        </w:tc>
      </w:tr>
    </w:tbl>
    <w:p w:rsidR="001D5A12" w:rsidRPr="00C80B49" w:rsidRDefault="001D5A12" w:rsidP="001D5A12">
      <w:pPr>
        <w:spacing w:after="0" w:line="240" w:lineRule="auto"/>
        <w:ind w:firstLine="567"/>
        <w:jc w:val="both"/>
        <w:rPr>
          <w:rFonts w:ascii="Times New Roman" w:eastAsia="Times New Roman" w:hAnsi="Times New Roman" w:cs="Times New Roman"/>
          <w:b/>
          <w:sz w:val="24"/>
          <w:szCs w:val="24"/>
          <w:lang w:eastAsia="ru-RU"/>
        </w:rPr>
      </w:pPr>
    </w:p>
    <w:p w:rsidR="001E64C4" w:rsidRPr="00C80B49" w:rsidRDefault="001E64C4" w:rsidP="001E64C4">
      <w:pPr>
        <w:spacing w:after="0" w:line="240" w:lineRule="auto"/>
        <w:ind w:firstLine="567"/>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Книгоиздание:</w:t>
      </w: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рамках XIII </w:t>
      </w:r>
      <w:proofErr w:type="gramStart"/>
      <w:r w:rsidRPr="00C80B49">
        <w:rPr>
          <w:rFonts w:ascii="Times New Roman" w:eastAsia="Times New Roman" w:hAnsi="Times New Roman" w:cs="Times New Roman"/>
          <w:sz w:val="24"/>
          <w:szCs w:val="24"/>
          <w:lang w:eastAsia="ru-RU"/>
        </w:rPr>
        <w:t>республиканского</w:t>
      </w:r>
      <w:proofErr w:type="gramEnd"/>
      <w:r w:rsidRPr="00C80B49">
        <w:rPr>
          <w:rFonts w:ascii="Times New Roman" w:eastAsia="Times New Roman" w:hAnsi="Times New Roman" w:cs="Times New Roman"/>
          <w:sz w:val="24"/>
          <w:szCs w:val="24"/>
          <w:lang w:eastAsia="ru-RU"/>
        </w:rPr>
        <w:t xml:space="preserve"> Ысыаха олонхо в Намском улусе были выпущены следующие книги и проведены их презентации:</w:t>
      </w:r>
    </w:p>
    <w:p w:rsidR="007F47C1" w:rsidRPr="00C80B49" w:rsidRDefault="007F47C1" w:rsidP="001D5A12">
      <w:pPr>
        <w:spacing w:after="0" w:line="240" w:lineRule="auto"/>
        <w:ind w:firstLine="567"/>
        <w:jc w:val="both"/>
        <w:rPr>
          <w:rFonts w:ascii="Times New Roman" w:eastAsia="Times New Roman" w:hAnsi="Times New Roman" w:cs="Times New Roman"/>
          <w:sz w:val="24"/>
          <w:szCs w:val="24"/>
          <w:lang w:val="sah-RU" w:eastAsia="ru-RU"/>
        </w:rPr>
      </w:pPr>
    </w:p>
    <w:tbl>
      <w:tblPr>
        <w:tblStyle w:val="a5"/>
        <w:tblW w:w="0" w:type="auto"/>
        <w:tblLook w:val="04A0" w:firstRow="1" w:lastRow="0" w:firstColumn="1" w:lastColumn="0" w:noHBand="0" w:noVBand="1"/>
      </w:tblPr>
      <w:tblGrid>
        <w:gridCol w:w="7621"/>
        <w:gridCol w:w="2092"/>
      </w:tblGrid>
      <w:tr w:rsidR="007F47C1" w:rsidRPr="00C80B49" w:rsidTr="007F47C1">
        <w:tc>
          <w:tcPr>
            <w:tcW w:w="7621" w:type="dxa"/>
          </w:tcPr>
          <w:p w:rsidR="007F47C1" w:rsidRPr="00C80B49" w:rsidRDefault="007F47C1" w:rsidP="007F47C1">
            <w:pPr>
              <w:jc w:val="center"/>
              <w:rPr>
                <w:b/>
                <w:sz w:val="22"/>
                <w:szCs w:val="24"/>
                <w:lang w:val="sah-RU"/>
              </w:rPr>
            </w:pPr>
            <w:r w:rsidRPr="00C80B49">
              <w:rPr>
                <w:b/>
                <w:sz w:val="22"/>
                <w:szCs w:val="24"/>
                <w:lang w:val="sah-RU"/>
              </w:rPr>
              <w:t>Название книги</w:t>
            </w:r>
          </w:p>
        </w:tc>
        <w:tc>
          <w:tcPr>
            <w:tcW w:w="2092" w:type="dxa"/>
          </w:tcPr>
          <w:p w:rsidR="007F47C1" w:rsidRPr="00C80B49" w:rsidRDefault="007F47C1" w:rsidP="007F47C1">
            <w:pPr>
              <w:jc w:val="center"/>
              <w:rPr>
                <w:b/>
                <w:sz w:val="22"/>
                <w:szCs w:val="24"/>
                <w:lang w:val="sah-RU"/>
              </w:rPr>
            </w:pPr>
            <w:r w:rsidRPr="00C80B49">
              <w:rPr>
                <w:b/>
                <w:sz w:val="22"/>
                <w:szCs w:val="24"/>
                <w:lang w:val="sah-RU"/>
              </w:rPr>
              <w:t>Дата презентации</w:t>
            </w:r>
          </w:p>
        </w:tc>
      </w:tr>
      <w:tr w:rsidR="007F47C1" w:rsidRPr="00C80B49" w:rsidTr="007F47C1">
        <w:tc>
          <w:tcPr>
            <w:tcW w:w="7621" w:type="dxa"/>
          </w:tcPr>
          <w:p w:rsidR="007F47C1" w:rsidRPr="00C80B49" w:rsidRDefault="007F47C1" w:rsidP="001D5A12">
            <w:pPr>
              <w:jc w:val="both"/>
              <w:rPr>
                <w:sz w:val="22"/>
                <w:szCs w:val="24"/>
                <w:lang w:val="sah-RU"/>
              </w:rPr>
            </w:pPr>
            <w:r w:rsidRPr="00C80B49">
              <w:rPr>
                <w:sz w:val="22"/>
                <w:szCs w:val="24"/>
                <w:lang w:val="sah-RU"/>
              </w:rPr>
              <w:t>Олоҕум оһуора – Олоҥхо. Норуот ырыаһыта, тойуксут Көстөкүүн Тихонов</w:t>
            </w:r>
          </w:p>
        </w:tc>
        <w:tc>
          <w:tcPr>
            <w:tcW w:w="2092" w:type="dxa"/>
          </w:tcPr>
          <w:p w:rsidR="007F47C1" w:rsidRPr="00C80B49" w:rsidRDefault="007F47C1" w:rsidP="007F47C1">
            <w:pPr>
              <w:jc w:val="center"/>
              <w:rPr>
                <w:sz w:val="22"/>
                <w:szCs w:val="24"/>
                <w:lang w:val="sah-RU"/>
              </w:rPr>
            </w:pPr>
            <w:r w:rsidRPr="00C80B49">
              <w:rPr>
                <w:sz w:val="22"/>
                <w:szCs w:val="24"/>
                <w:lang w:val="sah-RU"/>
              </w:rPr>
              <w:t>14.06.2019</w:t>
            </w:r>
          </w:p>
        </w:tc>
      </w:tr>
      <w:tr w:rsidR="007F47C1" w:rsidRPr="00C80B49" w:rsidTr="007F47C1">
        <w:tc>
          <w:tcPr>
            <w:tcW w:w="7621" w:type="dxa"/>
          </w:tcPr>
          <w:p w:rsidR="007F47C1" w:rsidRPr="00C80B49" w:rsidRDefault="007F47C1" w:rsidP="001D5A12">
            <w:pPr>
              <w:jc w:val="both"/>
              <w:rPr>
                <w:sz w:val="22"/>
                <w:szCs w:val="24"/>
                <w:lang w:val="sah-RU"/>
              </w:rPr>
            </w:pPr>
            <w:r w:rsidRPr="00C80B49">
              <w:rPr>
                <w:sz w:val="22"/>
                <w:szCs w:val="24"/>
                <w:lang w:val="sah-RU"/>
              </w:rPr>
              <w:t>Альбом детских рисунков “Эҥсиэли оҕолоро олоҥхо эйгэтигэр»</w:t>
            </w:r>
          </w:p>
        </w:tc>
        <w:tc>
          <w:tcPr>
            <w:tcW w:w="2092" w:type="dxa"/>
          </w:tcPr>
          <w:p w:rsidR="007F47C1" w:rsidRPr="00C80B49" w:rsidRDefault="007F47C1" w:rsidP="007F47C1">
            <w:pPr>
              <w:jc w:val="center"/>
              <w:rPr>
                <w:sz w:val="22"/>
                <w:szCs w:val="24"/>
                <w:lang w:val="sah-RU"/>
              </w:rPr>
            </w:pPr>
            <w:r w:rsidRPr="00C80B49">
              <w:rPr>
                <w:sz w:val="22"/>
                <w:szCs w:val="24"/>
                <w:lang w:val="sah-RU"/>
              </w:rPr>
              <w:t>17.06.2019</w:t>
            </w:r>
          </w:p>
        </w:tc>
      </w:tr>
      <w:tr w:rsidR="007F47C1" w:rsidRPr="00C80B49" w:rsidTr="007F47C1">
        <w:tc>
          <w:tcPr>
            <w:tcW w:w="7621" w:type="dxa"/>
          </w:tcPr>
          <w:p w:rsidR="007F47C1" w:rsidRPr="00C80B49" w:rsidRDefault="007F47C1" w:rsidP="001D5A12">
            <w:pPr>
              <w:jc w:val="both"/>
              <w:rPr>
                <w:sz w:val="22"/>
                <w:szCs w:val="24"/>
                <w:lang w:val="sah-RU"/>
              </w:rPr>
            </w:pPr>
            <w:r w:rsidRPr="00C80B49">
              <w:rPr>
                <w:sz w:val="22"/>
                <w:szCs w:val="24"/>
                <w:lang w:val="sah-RU"/>
              </w:rPr>
              <w:t>Олоҥхо омоон суолунан: ыйынньыктар, ахтыылар, матырыйааллар</w:t>
            </w:r>
          </w:p>
        </w:tc>
        <w:tc>
          <w:tcPr>
            <w:tcW w:w="2092" w:type="dxa"/>
          </w:tcPr>
          <w:p w:rsidR="007F47C1" w:rsidRPr="00C80B49" w:rsidRDefault="007F47C1" w:rsidP="007F47C1">
            <w:pPr>
              <w:jc w:val="center"/>
              <w:rPr>
                <w:sz w:val="22"/>
                <w:szCs w:val="24"/>
                <w:lang w:val="sah-RU"/>
              </w:rPr>
            </w:pPr>
            <w:r w:rsidRPr="00C80B49">
              <w:rPr>
                <w:sz w:val="22"/>
                <w:szCs w:val="24"/>
                <w:lang w:val="sah-RU"/>
              </w:rPr>
              <w:t>19.06.2019</w:t>
            </w:r>
          </w:p>
        </w:tc>
      </w:tr>
      <w:tr w:rsidR="007F47C1" w:rsidRPr="00C80B49" w:rsidTr="007F47C1">
        <w:tc>
          <w:tcPr>
            <w:tcW w:w="7621" w:type="dxa"/>
          </w:tcPr>
          <w:p w:rsidR="007F47C1" w:rsidRPr="00C80B49" w:rsidRDefault="007F47C1" w:rsidP="001D5A12">
            <w:pPr>
              <w:jc w:val="both"/>
              <w:rPr>
                <w:sz w:val="22"/>
                <w:szCs w:val="24"/>
                <w:lang w:val="sah-RU"/>
              </w:rPr>
            </w:pPr>
            <w:r w:rsidRPr="00C80B49">
              <w:rPr>
                <w:sz w:val="22"/>
                <w:szCs w:val="24"/>
                <w:lang w:val="sah-RU"/>
              </w:rPr>
              <w:t>Эҥсиэли олоҥхолорун ис номохторо</w:t>
            </w:r>
          </w:p>
        </w:tc>
        <w:tc>
          <w:tcPr>
            <w:tcW w:w="2092" w:type="dxa"/>
          </w:tcPr>
          <w:p w:rsidR="007F47C1" w:rsidRPr="00C80B49" w:rsidRDefault="007F47C1" w:rsidP="007F47C1">
            <w:pPr>
              <w:jc w:val="center"/>
              <w:rPr>
                <w:sz w:val="22"/>
                <w:szCs w:val="24"/>
                <w:lang w:val="sah-RU"/>
              </w:rPr>
            </w:pPr>
            <w:r w:rsidRPr="00C80B49">
              <w:rPr>
                <w:sz w:val="22"/>
                <w:szCs w:val="24"/>
                <w:lang w:val="sah-RU"/>
              </w:rPr>
              <w:t>19.06.2019</w:t>
            </w:r>
          </w:p>
        </w:tc>
      </w:tr>
      <w:tr w:rsidR="007F47C1" w:rsidRPr="00C80B49" w:rsidTr="007F47C1">
        <w:tc>
          <w:tcPr>
            <w:tcW w:w="7621" w:type="dxa"/>
          </w:tcPr>
          <w:p w:rsidR="007F47C1" w:rsidRPr="00C80B49" w:rsidRDefault="007F47C1" w:rsidP="001D5A12">
            <w:pPr>
              <w:jc w:val="both"/>
              <w:rPr>
                <w:sz w:val="22"/>
                <w:szCs w:val="24"/>
                <w:lang w:val="sah-RU"/>
              </w:rPr>
            </w:pPr>
            <w:r w:rsidRPr="00C80B49">
              <w:rPr>
                <w:sz w:val="22"/>
                <w:szCs w:val="24"/>
                <w:lang w:val="sah-RU"/>
              </w:rPr>
              <w:t>Ядрихинский-Бэдьээлэ, Прокопий Прокопьевич. “Дьырыбына Дьырылыатта кыыс бухатыыр”</w:t>
            </w:r>
          </w:p>
        </w:tc>
        <w:tc>
          <w:tcPr>
            <w:tcW w:w="2092" w:type="dxa"/>
          </w:tcPr>
          <w:p w:rsidR="007F47C1" w:rsidRPr="00C80B49" w:rsidRDefault="007F47C1" w:rsidP="007F47C1">
            <w:pPr>
              <w:jc w:val="center"/>
              <w:rPr>
                <w:sz w:val="22"/>
                <w:szCs w:val="24"/>
                <w:lang w:val="sah-RU"/>
              </w:rPr>
            </w:pPr>
            <w:r w:rsidRPr="00C80B49">
              <w:rPr>
                <w:sz w:val="22"/>
                <w:szCs w:val="24"/>
                <w:lang w:val="sah-RU"/>
              </w:rPr>
              <w:t>19.06.2019</w:t>
            </w:r>
          </w:p>
        </w:tc>
      </w:tr>
      <w:tr w:rsidR="007F47C1" w:rsidRPr="00C80B49" w:rsidTr="007F47C1">
        <w:tc>
          <w:tcPr>
            <w:tcW w:w="7621" w:type="dxa"/>
          </w:tcPr>
          <w:p w:rsidR="007F47C1" w:rsidRPr="00C80B49" w:rsidRDefault="007F47C1" w:rsidP="001D5A12">
            <w:pPr>
              <w:jc w:val="both"/>
              <w:rPr>
                <w:sz w:val="22"/>
                <w:szCs w:val="24"/>
                <w:lang w:val="sah-RU"/>
              </w:rPr>
            </w:pPr>
            <w:r w:rsidRPr="00C80B49">
              <w:rPr>
                <w:sz w:val="22"/>
                <w:szCs w:val="24"/>
                <w:lang w:val="sah-RU"/>
              </w:rPr>
              <w:t>Охлопков-Буоратай, Егор Герасимович. Үрүҥ уолан бухатыыр: олонхо</w:t>
            </w:r>
          </w:p>
        </w:tc>
        <w:tc>
          <w:tcPr>
            <w:tcW w:w="2092" w:type="dxa"/>
          </w:tcPr>
          <w:p w:rsidR="007F47C1" w:rsidRPr="00C80B49" w:rsidRDefault="007F47C1" w:rsidP="007F47C1">
            <w:pPr>
              <w:jc w:val="center"/>
              <w:rPr>
                <w:sz w:val="22"/>
                <w:szCs w:val="24"/>
                <w:lang w:val="sah-RU"/>
              </w:rPr>
            </w:pPr>
            <w:r w:rsidRPr="00C80B49">
              <w:rPr>
                <w:sz w:val="22"/>
                <w:szCs w:val="24"/>
                <w:lang w:val="sah-RU"/>
              </w:rPr>
              <w:t>19.06.2019</w:t>
            </w:r>
          </w:p>
        </w:tc>
      </w:tr>
    </w:tbl>
    <w:p w:rsidR="007F47C1" w:rsidRPr="00C80B49" w:rsidRDefault="007F47C1" w:rsidP="001D5A12">
      <w:pPr>
        <w:spacing w:after="0" w:line="240" w:lineRule="auto"/>
        <w:ind w:firstLine="567"/>
        <w:jc w:val="both"/>
        <w:rPr>
          <w:rFonts w:ascii="Times New Roman" w:eastAsia="Times New Roman" w:hAnsi="Times New Roman" w:cs="Times New Roman"/>
          <w:sz w:val="24"/>
          <w:szCs w:val="24"/>
          <w:lang w:val="sah-RU" w:eastAsia="ru-RU"/>
        </w:rPr>
      </w:pP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Кроме этого, были проведены презентации следующих книг:</w:t>
      </w: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1. Книга-альбом “Кыыс кэрэ – Нам сирэ” </w:t>
      </w:r>
      <w:r w:rsidRPr="00C80B49">
        <w:rPr>
          <w:rFonts w:ascii="Times New Roman" w:eastAsia="Times New Roman" w:hAnsi="Times New Roman" w:cs="Times New Roman"/>
          <w:b/>
          <w:sz w:val="24"/>
          <w:szCs w:val="24"/>
          <w:lang w:val="sah-RU" w:eastAsia="ru-RU"/>
        </w:rPr>
        <w:t>(13.06.2019)</w:t>
      </w: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2. “Василий Николаевич Жирков: аахтыылар” </w:t>
      </w:r>
      <w:r w:rsidRPr="00C80B49">
        <w:rPr>
          <w:rFonts w:ascii="Times New Roman" w:eastAsia="Times New Roman" w:hAnsi="Times New Roman" w:cs="Times New Roman"/>
          <w:b/>
          <w:sz w:val="24"/>
          <w:szCs w:val="24"/>
          <w:lang w:val="sah-RU" w:eastAsia="ru-RU"/>
        </w:rPr>
        <w:t>(17.06.2019)</w:t>
      </w: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3. Олонхо педагогиката </w:t>
      </w:r>
      <w:r w:rsidRPr="00C80B49">
        <w:rPr>
          <w:rFonts w:ascii="Times New Roman" w:eastAsia="Times New Roman" w:hAnsi="Times New Roman" w:cs="Times New Roman"/>
          <w:b/>
          <w:sz w:val="24"/>
          <w:szCs w:val="24"/>
          <w:lang w:val="sah-RU" w:eastAsia="ru-RU"/>
        </w:rPr>
        <w:t>(19.06.2019)</w:t>
      </w: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4. Материалы Х республиканской научно-практической конференции “Намҥа Олоҥхо ыһыаҕа: төрүт үгэстэри сөгүрүтүү, харыстааһын, тарҕатыы</w:t>
      </w: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b/>
          <w:sz w:val="24"/>
          <w:szCs w:val="24"/>
          <w:lang w:eastAsia="ru-RU"/>
        </w:rPr>
        <w:t>(19.06.2019)</w:t>
      </w:r>
    </w:p>
    <w:p w:rsidR="001D5A12" w:rsidRPr="00C80B49" w:rsidRDefault="001D5A12" w:rsidP="001D5A12">
      <w:pPr>
        <w:spacing w:after="0" w:line="240" w:lineRule="auto"/>
        <w:ind w:firstLine="567"/>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Выпущены:</w:t>
      </w:r>
    </w:p>
    <w:p w:rsidR="001D5A12" w:rsidRPr="00C80B49" w:rsidRDefault="001D5A12" w:rsidP="00090215">
      <w:pPr>
        <w:numPr>
          <w:ilvl w:val="0"/>
          <w:numId w:val="14"/>
        </w:num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книга “История долины Энсиэли в русских документах XVII века. Выпуск 1”</w:t>
      </w:r>
      <w:r w:rsidR="00F57D5E" w:rsidRPr="00C80B49">
        <w:rPr>
          <w:rFonts w:ascii="Times New Roman" w:eastAsia="Times New Roman" w:hAnsi="Times New Roman" w:cs="Times New Roman"/>
          <w:sz w:val="24"/>
          <w:szCs w:val="24"/>
          <w:lang w:val="sah-RU" w:eastAsia="ru-RU"/>
        </w:rPr>
        <w:t xml:space="preserve"> (презентация прошла в ноябре в </w:t>
      </w:r>
      <w:r w:rsidRPr="00C80B49">
        <w:rPr>
          <w:rFonts w:ascii="Times New Roman" w:eastAsia="Times New Roman" w:hAnsi="Times New Roman" w:cs="Times New Roman"/>
          <w:sz w:val="24"/>
          <w:szCs w:val="24"/>
          <w:lang w:val="sah-RU" w:eastAsia="ru-RU"/>
        </w:rPr>
        <w:t xml:space="preserve">, </w:t>
      </w:r>
    </w:p>
    <w:p w:rsidR="001D5A12" w:rsidRPr="00C80B49" w:rsidRDefault="001D5A12" w:rsidP="00090215">
      <w:pPr>
        <w:numPr>
          <w:ilvl w:val="0"/>
          <w:numId w:val="14"/>
        </w:num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книга-сборник  “Олонхо ыьыа5а” (1-Хомустахская библиотека).</w:t>
      </w:r>
    </w:p>
    <w:p w:rsidR="00E40E00" w:rsidRDefault="00E40E00" w:rsidP="00E40E00">
      <w:pPr>
        <w:spacing w:after="0" w:line="240" w:lineRule="auto"/>
        <w:jc w:val="both"/>
        <w:rPr>
          <w:rFonts w:ascii="Times New Roman" w:eastAsia="Times New Roman" w:hAnsi="Times New Roman" w:cs="Times New Roman"/>
          <w:sz w:val="24"/>
          <w:szCs w:val="24"/>
          <w:lang w:eastAsia="ru-RU"/>
        </w:rPr>
      </w:pPr>
    </w:p>
    <w:p w:rsidR="003F16D4" w:rsidRPr="00C80B49" w:rsidRDefault="003F16D4" w:rsidP="00E40E00">
      <w:pPr>
        <w:spacing w:after="0" w:line="240" w:lineRule="auto"/>
        <w:jc w:val="both"/>
        <w:rPr>
          <w:rFonts w:ascii="Times New Roman" w:eastAsia="Times New Roman" w:hAnsi="Times New Roman" w:cs="Times New Roman"/>
          <w:sz w:val="24"/>
          <w:szCs w:val="24"/>
          <w:lang w:eastAsia="ru-RU"/>
        </w:rPr>
      </w:pPr>
    </w:p>
    <w:p w:rsidR="00E40E00" w:rsidRPr="00C80B49" w:rsidRDefault="005A6C6D" w:rsidP="00E40E00">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6.6</w:t>
      </w:r>
      <w:r w:rsidR="00E40E00" w:rsidRPr="00C80B49">
        <w:rPr>
          <w:rFonts w:ascii="Times New Roman" w:eastAsia="Times New Roman" w:hAnsi="Times New Roman" w:cs="Times New Roman"/>
          <w:b/>
          <w:sz w:val="24"/>
          <w:szCs w:val="24"/>
          <w:lang w:eastAsia="ru-RU"/>
        </w:rPr>
        <w:t xml:space="preserve"> Исследовательская деятельность в Намской МЦБС</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tbl>
      <w:tblPr>
        <w:tblStyle w:val="a5"/>
        <w:tblW w:w="0" w:type="auto"/>
        <w:tblLayout w:type="fixed"/>
        <w:tblLook w:val="04A0" w:firstRow="1" w:lastRow="0" w:firstColumn="1" w:lastColumn="0" w:noHBand="0" w:noVBand="1"/>
      </w:tblPr>
      <w:tblGrid>
        <w:gridCol w:w="1242"/>
        <w:gridCol w:w="1701"/>
        <w:gridCol w:w="4341"/>
        <w:gridCol w:w="2429"/>
      </w:tblGrid>
      <w:tr w:rsidR="00E40E00" w:rsidRPr="00C80B49" w:rsidTr="001D768F">
        <w:tc>
          <w:tcPr>
            <w:tcW w:w="1242" w:type="dxa"/>
          </w:tcPr>
          <w:p w:rsidR="00E40E00" w:rsidRPr="00C80B49" w:rsidRDefault="00E40E00" w:rsidP="00E40E00">
            <w:pPr>
              <w:jc w:val="center"/>
              <w:rPr>
                <w:b/>
                <w:szCs w:val="24"/>
              </w:rPr>
            </w:pPr>
            <w:r w:rsidRPr="00C80B49">
              <w:rPr>
                <w:b/>
                <w:szCs w:val="24"/>
              </w:rPr>
              <w:t>Библиотека/филиал</w:t>
            </w:r>
          </w:p>
        </w:tc>
        <w:tc>
          <w:tcPr>
            <w:tcW w:w="1701" w:type="dxa"/>
          </w:tcPr>
          <w:p w:rsidR="00E40E00" w:rsidRPr="00C80B49" w:rsidRDefault="00E40E00" w:rsidP="00E40E00">
            <w:pPr>
              <w:jc w:val="center"/>
              <w:rPr>
                <w:b/>
                <w:szCs w:val="24"/>
              </w:rPr>
            </w:pPr>
            <w:r w:rsidRPr="00C80B49">
              <w:rPr>
                <w:b/>
                <w:szCs w:val="24"/>
              </w:rPr>
              <w:t>Наименование исследования</w:t>
            </w:r>
          </w:p>
        </w:tc>
        <w:tc>
          <w:tcPr>
            <w:tcW w:w="4341" w:type="dxa"/>
          </w:tcPr>
          <w:p w:rsidR="00E40E00" w:rsidRPr="00C80B49" w:rsidRDefault="00E40E00" w:rsidP="00E40E00">
            <w:pPr>
              <w:jc w:val="center"/>
              <w:rPr>
                <w:b/>
                <w:szCs w:val="24"/>
              </w:rPr>
            </w:pPr>
            <w:r w:rsidRPr="00C80B49">
              <w:rPr>
                <w:b/>
                <w:szCs w:val="24"/>
              </w:rPr>
              <w:t>Цели</w:t>
            </w:r>
          </w:p>
        </w:tc>
        <w:tc>
          <w:tcPr>
            <w:tcW w:w="2429" w:type="dxa"/>
          </w:tcPr>
          <w:p w:rsidR="00E40E00" w:rsidRPr="00C80B49" w:rsidRDefault="00E40E00" w:rsidP="00E40E00">
            <w:pPr>
              <w:jc w:val="center"/>
              <w:rPr>
                <w:b/>
                <w:szCs w:val="24"/>
              </w:rPr>
            </w:pPr>
            <w:r w:rsidRPr="00C80B49">
              <w:rPr>
                <w:b/>
                <w:szCs w:val="24"/>
              </w:rPr>
              <w:t>Результаты</w:t>
            </w:r>
          </w:p>
        </w:tc>
      </w:tr>
      <w:tr w:rsidR="00E40E00" w:rsidRPr="00C80B49" w:rsidTr="001D768F">
        <w:tc>
          <w:tcPr>
            <w:tcW w:w="1242" w:type="dxa"/>
            <w:tcBorders>
              <w:bottom w:val="single" w:sz="4" w:space="0" w:color="auto"/>
            </w:tcBorders>
          </w:tcPr>
          <w:p w:rsidR="00E40E00" w:rsidRPr="00C80B49" w:rsidRDefault="00AD3C1B" w:rsidP="00E40E00">
            <w:pPr>
              <w:jc w:val="both"/>
              <w:rPr>
                <w:szCs w:val="24"/>
              </w:rPr>
            </w:pPr>
            <w:r w:rsidRPr="00C80B49">
              <w:rPr>
                <w:szCs w:val="24"/>
              </w:rPr>
              <w:t>По ЦБС</w:t>
            </w:r>
          </w:p>
        </w:tc>
        <w:tc>
          <w:tcPr>
            <w:tcW w:w="1701" w:type="dxa"/>
          </w:tcPr>
          <w:p w:rsidR="00E40E00" w:rsidRPr="00C80B49" w:rsidRDefault="00AD3C1B" w:rsidP="00E40E00">
            <w:pPr>
              <w:jc w:val="both"/>
              <w:rPr>
                <w:szCs w:val="24"/>
              </w:rPr>
            </w:pPr>
            <w:r w:rsidRPr="00C80B49">
              <w:rPr>
                <w:szCs w:val="24"/>
              </w:rPr>
              <w:t>Мониторинг чтения в Намском улусе</w:t>
            </w:r>
          </w:p>
        </w:tc>
        <w:tc>
          <w:tcPr>
            <w:tcW w:w="4341" w:type="dxa"/>
          </w:tcPr>
          <w:p w:rsidR="00E40E00" w:rsidRPr="00C80B49" w:rsidRDefault="00AD3C1B" w:rsidP="00E40E00">
            <w:pPr>
              <w:jc w:val="both"/>
              <w:rPr>
                <w:szCs w:val="24"/>
              </w:rPr>
            </w:pPr>
            <w:r w:rsidRPr="00C80B49">
              <w:rPr>
                <w:szCs w:val="24"/>
              </w:rPr>
              <w:t>развитие процесса чтения, формирование отношения к чтению как к удовольствию; развитие мотивации к чтению как к основе развития личности; создание распространенного среди читателей и общественности позитивного мнения о чтении; привлечение внимания общества к литературе и чтению; привлечение большего количества читателей; формирование книжного фонда в соответствии с запросами пользователей.</w:t>
            </w:r>
          </w:p>
        </w:tc>
        <w:tc>
          <w:tcPr>
            <w:tcW w:w="2429" w:type="dxa"/>
          </w:tcPr>
          <w:p w:rsidR="00E40E00" w:rsidRPr="00C80B49" w:rsidRDefault="005148A0" w:rsidP="00E40E00">
            <w:pPr>
              <w:jc w:val="both"/>
              <w:rPr>
                <w:szCs w:val="24"/>
              </w:rPr>
            </w:pPr>
            <w:r w:rsidRPr="00C80B49">
              <w:rPr>
                <w:szCs w:val="24"/>
              </w:rPr>
              <w:t>См. Приложение к отчету</w:t>
            </w:r>
          </w:p>
        </w:tc>
      </w:tr>
      <w:tr w:rsidR="00E40E00" w:rsidRPr="00C80B49" w:rsidTr="001D768F">
        <w:tc>
          <w:tcPr>
            <w:tcW w:w="1242" w:type="dxa"/>
            <w:tcBorders>
              <w:top w:val="single" w:sz="4" w:space="0" w:color="auto"/>
            </w:tcBorders>
          </w:tcPr>
          <w:p w:rsidR="00E40E00" w:rsidRPr="00C80B49" w:rsidRDefault="005A5343" w:rsidP="00E40E00">
            <w:pPr>
              <w:jc w:val="both"/>
              <w:rPr>
                <w:szCs w:val="24"/>
              </w:rPr>
            </w:pPr>
            <w:r w:rsidRPr="00C80B49">
              <w:rPr>
                <w:szCs w:val="24"/>
              </w:rPr>
              <w:t>По ЦБС (Дети 10-17 лет)</w:t>
            </w:r>
          </w:p>
        </w:tc>
        <w:tc>
          <w:tcPr>
            <w:tcW w:w="1701" w:type="dxa"/>
          </w:tcPr>
          <w:p w:rsidR="00E40E00" w:rsidRPr="00C80B49" w:rsidRDefault="005A5343" w:rsidP="00E40E00">
            <w:pPr>
              <w:jc w:val="both"/>
              <w:rPr>
                <w:szCs w:val="24"/>
              </w:rPr>
            </w:pPr>
            <w:r w:rsidRPr="00C80B49">
              <w:rPr>
                <w:szCs w:val="24"/>
              </w:rPr>
              <w:t>Художественная литература в чтении современных подростков Намского улуса</w:t>
            </w:r>
          </w:p>
        </w:tc>
        <w:tc>
          <w:tcPr>
            <w:tcW w:w="4341" w:type="dxa"/>
          </w:tcPr>
          <w:p w:rsidR="00E40E00" w:rsidRPr="00C80B49" w:rsidRDefault="005A5343" w:rsidP="00E40E00">
            <w:pPr>
              <w:jc w:val="both"/>
              <w:rPr>
                <w:szCs w:val="24"/>
              </w:rPr>
            </w:pPr>
            <w:r w:rsidRPr="00C80B49">
              <w:rPr>
                <w:szCs w:val="24"/>
              </w:rPr>
              <w:t xml:space="preserve">Выявление отношения современных подростков к чтению, определение его </w:t>
            </w:r>
            <w:proofErr w:type="gramStart"/>
            <w:r w:rsidRPr="00C80B49">
              <w:rPr>
                <w:szCs w:val="24"/>
              </w:rPr>
              <w:t>основополагающей</w:t>
            </w:r>
            <w:proofErr w:type="gramEnd"/>
            <w:r w:rsidRPr="00C80B49">
              <w:rPr>
                <w:szCs w:val="24"/>
              </w:rPr>
              <w:t xml:space="preserve"> структурыи приоритетов подростков</w:t>
            </w:r>
          </w:p>
        </w:tc>
        <w:tc>
          <w:tcPr>
            <w:tcW w:w="2429" w:type="dxa"/>
          </w:tcPr>
          <w:p w:rsidR="00E40E00" w:rsidRPr="00C80B49" w:rsidRDefault="005A5343" w:rsidP="00E40E00">
            <w:pPr>
              <w:jc w:val="both"/>
              <w:rPr>
                <w:szCs w:val="24"/>
                <w:lang w:val="sah-RU"/>
              </w:rPr>
            </w:pPr>
            <w:r w:rsidRPr="00C80B49">
              <w:rPr>
                <w:szCs w:val="24"/>
                <w:lang w:val="sah-RU"/>
              </w:rPr>
              <w:t>См. Приложение к отчету</w:t>
            </w:r>
          </w:p>
        </w:tc>
      </w:tr>
      <w:tr w:rsidR="00E40E00" w:rsidRPr="00C80B49" w:rsidTr="001D768F">
        <w:tc>
          <w:tcPr>
            <w:tcW w:w="1242" w:type="dxa"/>
          </w:tcPr>
          <w:p w:rsidR="00E40E00" w:rsidRPr="00C80B49" w:rsidRDefault="00670BDF" w:rsidP="00E40E00">
            <w:pPr>
              <w:jc w:val="both"/>
              <w:rPr>
                <w:szCs w:val="24"/>
              </w:rPr>
            </w:pPr>
            <w:r w:rsidRPr="00C80B49">
              <w:rPr>
                <w:szCs w:val="24"/>
              </w:rPr>
              <w:t>По ЦБС</w:t>
            </w:r>
          </w:p>
        </w:tc>
        <w:tc>
          <w:tcPr>
            <w:tcW w:w="1701" w:type="dxa"/>
          </w:tcPr>
          <w:p w:rsidR="00E40E00" w:rsidRPr="00C80B49" w:rsidRDefault="0033676F" w:rsidP="00E40E00">
            <w:pPr>
              <w:jc w:val="both"/>
              <w:rPr>
                <w:szCs w:val="24"/>
              </w:rPr>
            </w:pPr>
            <w:r w:rsidRPr="00C80B49">
              <w:rPr>
                <w:szCs w:val="24"/>
              </w:rPr>
              <w:t>Изучение читательских формуляров</w:t>
            </w:r>
          </w:p>
        </w:tc>
        <w:tc>
          <w:tcPr>
            <w:tcW w:w="4341" w:type="dxa"/>
          </w:tcPr>
          <w:p w:rsidR="00E40E00" w:rsidRPr="00C80B49" w:rsidRDefault="00E40E00" w:rsidP="00E40E00">
            <w:pPr>
              <w:jc w:val="both"/>
              <w:rPr>
                <w:szCs w:val="24"/>
              </w:rPr>
            </w:pPr>
          </w:p>
        </w:tc>
        <w:tc>
          <w:tcPr>
            <w:tcW w:w="2429" w:type="dxa"/>
          </w:tcPr>
          <w:p w:rsidR="00E40E00" w:rsidRPr="00C80B49" w:rsidRDefault="00E40E00" w:rsidP="00E40E00">
            <w:pPr>
              <w:jc w:val="both"/>
              <w:rPr>
                <w:szCs w:val="24"/>
              </w:rPr>
            </w:pPr>
          </w:p>
        </w:tc>
      </w:tr>
    </w:tbl>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p w:rsidR="001D768F" w:rsidRPr="00C80B49" w:rsidRDefault="001D768F"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Исследовательская деятельность представлена в Намской ЦБС довольно слабо, не все филиалы проявляют инициативу, необходимо усиление методической помощи именно в вопросах библиотечных исследований.</w:t>
      </w:r>
    </w:p>
    <w:p w:rsidR="00E40E00" w:rsidRPr="00C80B49" w:rsidRDefault="00E40E00" w:rsidP="00E40E00">
      <w:pPr>
        <w:tabs>
          <w:tab w:val="left" w:pos="720"/>
        </w:tabs>
        <w:spacing w:after="0" w:line="240" w:lineRule="auto"/>
        <w:ind w:firstLine="567"/>
        <w:jc w:val="both"/>
        <w:rPr>
          <w:rFonts w:ascii="Times New Roman" w:eastAsia="Times New Roman" w:hAnsi="Times New Roman" w:cs="Times New Roman"/>
          <w:sz w:val="24"/>
          <w:szCs w:val="24"/>
          <w:lang w:val="sah-RU" w:eastAsia="ru-RU"/>
        </w:rPr>
      </w:pPr>
    </w:p>
    <w:p w:rsidR="00E40E00" w:rsidRPr="00C80B49" w:rsidRDefault="00E40E00" w:rsidP="00E40E00">
      <w:pPr>
        <w:spacing w:after="0" w:line="240" w:lineRule="auto"/>
        <w:ind w:left="720"/>
        <w:jc w:val="center"/>
        <w:rPr>
          <w:rFonts w:ascii="Times New Roman" w:eastAsia="Times New Roman" w:hAnsi="Times New Roman" w:cs="Times New Roman"/>
          <w:b/>
          <w:szCs w:val="28"/>
          <w:lang w:eastAsia="ru-RU"/>
        </w:rPr>
      </w:pPr>
    </w:p>
    <w:p w:rsidR="00E40E00" w:rsidRPr="00C80B49" w:rsidRDefault="005A6C6D" w:rsidP="00E40E00">
      <w:pPr>
        <w:spacing w:after="0" w:line="240" w:lineRule="auto"/>
        <w:ind w:left="720"/>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6.7</w:t>
      </w:r>
      <w:r w:rsidR="00E40E00" w:rsidRPr="00C80B49">
        <w:rPr>
          <w:rFonts w:ascii="Times New Roman" w:eastAsia="Times New Roman" w:hAnsi="Times New Roman" w:cs="Times New Roman"/>
          <w:b/>
          <w:szCs w:val="28"/>
          <w:lang w:eastAsia="ru-RU"/>
        </w:rPr>
        <w:t xml:space="preserve"> Работа Намской ЦБС с читателями по направлениям:</w:t>
      </w:r>
    </w:p>
    <w:p w:rsidR="00E40E00" w:rsidRPr="00C80B49" w:rsidRDefault="00E40E00" w:rsidP="00E40E00">
      <w:pPr>
        <w:spacing w:after="0" w:line="240" w:lineRule="auto"/>
        <w:ind w:left="720"/>
        <w:jc w:val="center"/>
        <w:rPr>
          <w:rFonts w:ascii="Times New Roman" w:eastAsia="Times New Roman" w:hAnsi="Times New Roman" w:cs="Times New Roman"/>
          <w:b/>
          <w:szCs w:val="28"/>
          <w:lang w:eastAsia="ru-RU"/>
        </w:rPr>
      </w:pP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Работа с читателями по </w:t>
      </w:r>
      <w:proofErr w:type="gramStart"/>
      <w:r w:rsidRPr="00C80B49">
        <w:rPr>
          <w:rFonts w:ascii="Times New Roman" w:eastAsia="Times New Roman" w:hAnsi="Times New Roman" w:cs="Times New Roman"/>
          <w:sz w:val="24"/>
          <w:szCs w:val="24"/>
          <w:lang w:eastAsia="ru-RU"/>
        </w:rPr>
        <w:t>основным</w:t>
      </w:r>
      <w:proofErr w:type="gramEnd"/>
      <w:r w:rsidRPr="00C80B49">
        <w:rPr>
          <w:rFonts w:ascii="Times New Roman" w:eastAsia="Times New Roman" w:hAnsi="Times New Roman" w:cs="Times New Roman"/>
          <w:sz w:val="24"/>
          <w:szCs w:val="24"/>
          <w:lang w:eastAsia="ru-RU"/>
        </w:rPr>
        <w:t xml:space="preserve"> наиболее востребованным направлениям ведется целенап</w:t>
      </w:r>
      <w:r w:rsidR="00FE6806" w:rsidRPr="00C80B49">
        <w:rPr>
          <w:rFonts w:ascii="Times New Roman" w:eastAsia="Times New Roman" w:hAnsi="Times New Roman" w:cs="Times New Roman"/>
          <w:sz w:val="24"/>
          <w:szCs w:val="24"/>
          <w:lang w:eastAsia="ru-RU"/>
        </w:rPr>
        <w:t>равленно и запланирован</w:t>
      </w:r>
      <w:r w:rsidRPr="00C80B49">
        <w:rPr>
          <w:rFonts w:ascii="Times New Roman" w:eastAsia="Times New Roman" w:hAnsi="Times New Roman" w:cs="Times New Roman"/>
          <w:sz w:val="24"/>
          <w:szCs w:val="24"/>
          <w:lang w:eastAsia="ru-RU"/>
        </w:rPr>
        <w:t xml:space="preserve">о. </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Работа по </w:t>
      </w:r>
      <w:r w:rsidRPr="00C80B49">
        <w:rPr>
          <w:rFonts w:ascii="Times New Roman" w:eastAsia="Times New Roman" w:hAnsi="Times New Roman" w:cs="Times New Roman"/>
          <w:i/>
          <w:sz w:val="24"/>
          <w:szCs w:val="24"/>
          <w:lang w:eastAsia="ru-RU"/>
        </w:rPr>
        <w:t>гражданско-патриотическому направлению</w:t>
      </w:r>
      <w:r w:rsidRPr="00C80B49">
        <w:rPr>
          <w:rFonts w:ascii="Times New Roman" w:eastAsia="Times New Roman" w:hAnsi="Times New Roman" w:cs="Times New Roman"/>
          <w:sz w:val="24"/>
          <w:szCs w:val="24"/>
          <w:lang w:eastAsia="ru-RU"/>
        </w:rPr>
        <w:t xml:space="preserve"> ведется с целью развития у подрастающего поколения и молодежи  гражданственности и патриотизма,  утверждения в сознании и чувствах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 Развитие и совершенствование системы патриотического воспитания молодых граждан с учётом современных условий и потребностей общества, создание условий для воспитания патриотического сознания через изучение истории родного села и опыта старшего поколения – вот наиболее важные аспекты деятельности Намской МЦБС в работе по данному направлению.</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каждой библиотеке проводятся недели и  месячники патриотического воспитания, посвященные Дню Победы, Дню защитника Отечества, в рамках которых проводятся различные мероприятия. </w:t>
      </w:r>
      <w:r w:rsidR="00466432" w:rsidRPr="00C80B49">
        <w:rPr>
          <w:rFonts w:ascii="Times New Roman" w:eastAsia="Times New Roman" w:hAnsi="Times New Roman" w:cs="Times New Roman"/>
          <w:sz w:val="24"/>
          <w:szCs w:val="24"/>
          <w:lang w:eastAsia="ru-RU"/>
        </w:rPr>
        <w:t>С 2019г. началась работа по 75-летию Победы в ВОВ</w:t>
      </w:r>
      <w:r w:rsidRPr="00C80B49">
        <w:rPr>
          <w:rFonts w:ascii="Times New Roman" w:eastAsia="Times New Roman" w:hAnsi="Times New Roman" w:cs="Times New Roman"/>
          <w:sz w:val="24"/>
          <w:szCs w:val="24"/>
          <w:lang w:eastAsia="ru-RU"/>
        </w:rPr>
        <w:t>.</w:t>
      </w:r>
      <w:r w:rsidR="00466432" w:rsidRPr="00C80B49">
        <w:rPr>
          <w:rFonts w:ascii="Times New Roman" w:eastAsia="Times New Roman" w:hAnsi="Times New Roman" w:cs="Times New Roman"/>
          <w:sz w:val="24"/>
          <w:szCs w:val="24"/>
          <w:lang w:eastAsia="ru-RU"/>
        </w:rPr>
        <w:t xml:space="preserve"> Мероприятия, книжные выставки по памятным датам Великой Отечественной войны проводятся в ЦБС по отдельному плану. Кроме того, проводится множество незапланированных мероприятий.</w:t>
      </w:r>
      <w:r w:rsidR="0033676F" w:rsidRPr="00C80B49">
        <w:rPr>
          <w:rFonts w:ascii="Times New Roman" w:eastAsia="Times New Roman" w:hAnsi="Times New Roman" w:cs="Times New Roman"/>
          <w:sz w:val="24"/>
          <w:szCs w:val="24"/>
          <w:lang w:eastAsia="ru-RU"/>
        </w:rPr>
        <w:t xml:space="preserve"> Налажена работа с Советом ветеранов улуса (председатель Кобякова С.Д.).</w:t>
      </w:r>
    </w:p>
    <w:p w:rsidR="00047970" w:rsidRPr="00C80B49" w:rsidRDefault="00047970" w:rsidP="00E40E00">
      <w:pPr>
        <w:spacing w:after="0" w:line="240" w:lineRule="auto"/>
        <w:ind w:firstLine="567"/>
        <w:jc w:val="both"/>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ЦУБ им.Н.М.Рыкунова</w:t>
      </w:r>
      <w:r w:rsidR="001E64C4" w:rsidRPr="00C80B49">
        <w:rPr>
          <w:rFonts w:ascii="Times New Roman" w:eastAsia="Times New Roman" w:hAnsi="Times New Roman" w:cs="Times New Roman"/>
          <w:b/>
          <w:sz w:val="24"/>
          <w:szCs w:val="24"/>
          <w:lang w:eastAsia="ru-RU"/>
        </w:rPr>
        <w:t>:</w:t>
      </w:r>
      <w:r w:rsidRPr="00C80B49">
        <w:rPr>
          <w:rFonts w:ascii="Times New Roman" w:eastAsia="Times New Roman" w:hAnsi="Times New Roman" w:cs="Times New Roman"/>
          <w:sz w:val="24"/>
          <w:szCs w:val="24"/>
          <w:lang w:eastAsia="ru-RU"/>
        </w:rPr>
        <w:t xml:space="preserve"> </w:t>
      </w:r>
    </w:p>
    <w:p w:rsidR="001E64C4" w:rsidRPr="00C80B49" w:rsidRDefault="00C2706E" w:rsidP="00090215">
      <w:pPr>
        <w:pStyle w:val="af0"/>
        <w:numPr>
          <w:ilvl w:val="0"/>
          <w:numId w:val="19"/>
        </w:numPr>
        <w:jc w:val="both"/>
        <w:rPr>
          <w:i/>
          <w:sz w:val="24"/>
          <w:szCs w:val="24"/>
        </w:rPr>
      </w:pPr>
      <w:r w:rsidRPr="00C80B49">
        <w:rPr>
          <w:i/>
          <w:sz w:val="24"/>
          <w:szCs w:val="24"/>
        </w:rPr>
        <w:t xml:space="preserve">Реализация проекта «Дороги памяти»: велопробег по памятным местам Намского улуса. </w:t>
      </w:r>
    </w:p>
    <w:p w:rsidR="00C2706E" w:rsidRPr="00C80B49" w:rsidRDefault="00C2706E" w:rsidP="00C2706E">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lastRenderedPageBreak/>
        <w:t>24 - 25 августа 2019 года</w:t>
      </w:r>
      <w:r w:rsidRPr="00C80B49">
        <w:rPr>
          <w:rFonts w:ascii="Times New Roman" w:eastAsia="Times New Roman" w:hAnsi="Times New Roman" w:cs="Times New Roman"/>
          <w:sz w:val="24"/>
          <w:szCs w:val="24"/>
          <w:lang w:eastAsia="ru-RU"/>
        </w:rPr>
        <w:t xml:space="preserve"> состоялся первый велопробег по памятным местам Намского улуса «Дороги памяти», организованный Намской улусной библиотекой им. Н. М. Рыкунова и отделом по семейной молодежной политике МО «Намский улус».</w:t>
      </w:r>
    </w:p>
    <w:p w:rsidR="00C2706E" w:rsidRPr="00C80B49" w:rsidRDefault="00C2706E" w:rsidP="00C2706E">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Более 20 участников велопробега проехались по живописным маршрутам родного улуса, и в каждом населенном пункте это мероприятие охватило более 100 молодежи. </w:t>
      </w:r>
    </w:p>
    <w:p w:rsidR="00C2706E" w:rsidRPr="00C80B49" w:rsidRDefault="00C2706E" w:rsidP="00C2706E">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Маршрут: Намцы – Хатын – Арыы – Красная Деревня – Бетюнцы – Модутцы - Хатырык. В каждом населенном пункте участники посетили 5 различных памятников. Павлова Н.В., зав. отделом обслуживания Намской ЦУБ им.Н.М.Рыкунова, проводила экскурсионные рассказы о памятниках, участники велопробега возложили цветы и осуществили уборки территорий, прилегающих к памятникам. </w:t>
      </w:r>
    </w:p>
    <w:p w:rsidR="00C2706E" w:rsidRPr="00C80B49" w:rsidRDefault="00C2706E" w:rsidP="00C2706E">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конечной точке маршрута (РМИГ им. М.К.Аммосова) участники встретились с ветераном тыла, провели беседу и подарили в качестве подарка продуктовую корзину.</w:t>
      </w:r>
    </w:p>
    <w:p w:rsidR="00631EA9" w:rsidRPr="00C80B49" w:rsidRDefault="00631EA9" w:rsidP="00090215">
      <w:pPr>
        <w:pStyle w:val="af0"/>
        <w:numPr>
          <w:ilvl w:val="0"/>
          <w:numId w:val="19"/>
        </w:numPr>
        <w:jc w:val="both"/>
        <w:rPr>
          <w:sz w:val="24"/>
          <w:szCs w:val="24"/>
        </w:rPr>
      </w:pPr>
      <w:r w:rsidRPr="00C80B49">
        <w:rPr>
          <w:sz w:val="24"/>
          <w:szCs w:val="24"/>
        </w:rPr>
        <w:t>Мероприятия, проведенные к 75 годовщине Победы – приуроченные к датам (день неизвестного солдата, битва под Москвой, снятие Блокады и тд), книжные выставки, уроки памяти, акции чтения стихов о войне, видеоролики;</w:t>
      </w:r>
    </w:p>
    <w:p w:rsidR="00631EA9" w:rsidRPr="00C80B49" w:rsidRDefault="00631EA9" w:rsidP="00090215">
      <w:pPr>
        <w:pStyle w:val="af0"/>
        <w:numPr>
          <w:ilvl w:val="0"/>
          <w:numId w:val="19"/>
        </w:numPr>
        <w:jc w:val="both"/>
        <w:rPr>
          <w:sz w:val="24"/>
          <w:szCs w:val="24"/>
        </w:rPr>
      </w:pPr>
      <w:r w:rsidRPr="00C80B49">
        <w:rPr>
          <w:sz w:val="24"/>
          <w:szCs w:val="24"/>
        </w:rPr>
        <w:t>Мероприятия, посвященные присоединению Крыма к России, Дню народного единства (вечер дружбы, участники мероприятия – люди других националь</w:t>
      </w:r>
      <w:r w:rsidR="00E350E7" w:rsidRPr="00C80B49">
        <w:rPr>
          <w:sz w:val="24"/>
          <w:szCs w:val="24"/>
        </w:rPr>
        <w:t>ностей, проживающих в с</w:t>
      </w:r>
      <w:proofErr w:type="gramStart"/>
      <w:r w:rsidR="00E350E7" w:rsidRPr="00C80B49">
        <w:rPr>
          <w:sz w:val="24"/>
          <w:szCs w:val="24"/>
        </w:rPr>
        <w:t>.Н</w:t>
      </w:r>
      <w:proofErr w:type="gramEnd"/>
      <w:r w:rsidR="00E350E7" w:rsidRPr="00C80B49">
        <w:rPr>
          <w:sz w:val="24"/>
          <w:szCs w:val="24"/>
        </w:rPr>
        <w:t>амцы),</w:t>
      </w:r>
    </w:p>
    <w:p w:rsidR="00E40E00" w:rsidRPr="00C80B49" w:rsidRDefault="00E350E7" w:rsidP="005A1A85">
      <w:pPr>
        <w:pStyle w:val="af5"/>
        <w:ind w:firstLine="567"/>
        <w:jc w:val="both"/>
        <w:rPr>
          <w:rStyle w:val="af3"/>
          <w:b w:val="0"/>
        </w:rPr>
      </w:pPr>
      <w:proofErr w:type="gramStart"/>
      <w:r w:rsidRPr="00C80B49">
        <w:rPr>
          <w:rStyle w:val="af3"/>
          <w:b w:val="0"/>
        </w:rPr>
        <w:t>По ЦБС проведены мероприятия к памятным датам ВОВ (битва под Сталинградом, битва под Москвой, день неизвестного солдата, уроки мужества, часы информации и тд.</w:t>
      </w:r>
      <w:proofErr w:type="gramEnd"/>
      <w:r w:rsidRPr="00C80B49">
        <w:rPr>
          <w:rStyle w:val="af3"/>
          <w:b w:val="0"/>
        </w:rPr>
        <w:t xml:space="preserve"> Организованы книжные выставки к памятным датам. Проведены викторины к 75-летию победы в ВОВ, к 23 февраля, ко дню Конституции РФ, ко Дню государственности Р</w:t>
      </w:r>
      <w:proofErr w:type="gramStart"/>
      <w:r w:rsidRPr="00C80B49">
        <w:rPr>
          <w:rStyle w:val="af3"/>
          <w:b w:val="0"/>
        </w:rPr>
        <w:t>С(</w:t>
      </w:r>
      <w:proofErr w:type="gramEnd"/>
      <w:r w:rsidRPr="00C80B49">
        <w:rPr>
          <w:rStyle w:val="af3"/>
          <w:b w:val="0"/>
        </w:rPr>
        <w:t xml:space="preserve">Я). </w:t>
      </w:r>
    </w:p>
    <w:p w:rsidR="00E40E00" w:rsidRPr="00C80B49" w:rsidRDefault="00E40E00" w:rsidP="005A1A85">
      <w:pPr>
        <w:pStyle w:val="af5"/>
        <w:ind w:firstLine="567"/>
        <w:jc w:val="both"/>
        <w:rPr>
          <w:rStyle w:val="af3"/>
          <w:b w:val="0"/>
        </w:rPr>
      </w:pPr>
      <w:r w:rsidRPr="00C80B49">
        <w:rPr>
          <w:rStyle w:val="af3"/>
          <w:b w:val="0"/>
        </w:rPr>
        <w:t>По направлению экологического просвещения накоплен значительный опыт работы с материалами экологической тематики. При этом библиотеки используют самые разнообразные формы: начиная от традиционных книжных выставок и заканчивая организацией смотров – конкурсов по экологическому просвещению населения.</w:t>
      </w:r>
    </w:p>
    <w:p w:rsidR="00AB75F1" w:rsidRPr="00C80B49" w:rsidRDefault="003D1598" w:rsidP="005A1A85">
      <w:pPr>
        <w:pStyle w:val="af5"/>
        <w:ind w:firstLine="567"/>
        <w:jc w:val="both"/>
        <w:rPr>
          <w:rStyle w:val="af3"/>
          <w:b w:val="0"/>
        </w:rPr>
      </w:pPr>
      <w:r w:rsidRPr="00C80B49">
        <w:rPr>
          <w:rStyle w:val="af3"/>
          <w:b w:val="0"/>
        </w:rPr>
        <w:t>Экологическое направление представлено в работе ЦБС через программы по экологическому просвещению, через экологические уроки, экологические проекты, классные часы, акции и т.д</w:t>
      </w:r>
      <w:r w:rsidR="00E350E7" w:rsidRPr="00C80B49">
        <w:rPr>
          <w:rStyle w:val="af3"/>
          <w:b w:val="0"/>
        </w:rPr>
        <w:t>.</w:t>
      </w:r>
      <w:r w:rsidR="0033676F" w:rsidRPr="00C80B49">
        <w:rPr>
          <w:rStyle w:val="af3"/>
          <w:b w:val="0"/>
        </w:rPr>
        <w:t xml:space="preserve"> Программа «Мудрая природа» совместно с Намской инспекцией охраны природы реализуется с 2008г. </w:t>
      </w:r>
      <w:proofErr w:type="gramStart"/>
      <w:r w:rsidR="0033676F" w:rsidRPr="00C80B49">
        <w:rPr>
          <w:rStyle w:val="af3"/>
          <w:b w:val="0"/>
        </w:rPr>
        <w:t>Экологическое направление является приоритетным в Салбанской и Искровской сельских библиотеках.</w:t>
      </w:r>
      <w:proofErr w:type="gramEnd"/>
      <w:r w:rsidR="0033676F" w:rsidRPr="00C80B49">
        <w:rPr>
          <w:rStyle w:val="af3"/>
          <w:b w:val="0"/>
        </w:rPr>
        <w:t xml:space="preserve"> На базе Салбанской библиотеки реализуются программы «Лекарственные растения-целители», «Руку дружбы – природе». </w:t>
      </w:r>
      <w:r w:rsidR="00E350E7" w:rsidRPr="00C80B49">
        <w:rPr>
          <w:rStyle w:val="af3"/>
          <w:b w:val="0"/>
        </w:rPr>
        <w:t xml:space="preserve"> </w:t>
      </w:r>
    </w:p>
    <w:p w:rsidR="00C73DD7" w:rsidRPr="00C80B49" w:rsidRDefault="00C73DD7" w:rsidP="005A1A85">
      <w:pPr>
        <w:pStyle w:val="af5"/>
        <w:ind w:firstLine="567"/>
        <w:jc w:val="both"/>
        <w:rPr>
          <w:rStyle w:val="af3"/>
          <w:b w:val="0"/>
        </w:rPr>
      </w:pPr>
      <w:r w:rsidRPr="00C80B49">
        <w:rPr>
          <w:rStyle w:val="af3"/>
          <w:b w:val="0"/>
        </w:rPr>
        <w:t>В детской библиотеке уже много лет работает программа «Мудрая природа»</w:t>
      </w:r>
      <w:r w:rsidR="003F16D4">
        <w:rPr>
          <w:rStyle w:val="af3"/>
          <w:b w:val="0"/>
        </w:rPr>
        <w:t xml:space="preserve"> (совместно с Намской инспекцией охраны природы). В рамках программы проводятся совместные мероприятия – конкурсы детских рисунков, сочинений, викторины, акции и тд.</w:t>
      </w:r>
    </w:p>
    <w:p w:rsidR="000A1CE3" w:rsidRPr="00C80B49" w:rsidRDefault="00E40E00" w:rsidP="005A1A85">
      <w:pPr>
        <w:pStyle w:val="af5"/>
        <w:ind w:firstLine="567"/>
        <w:jc w:val="both"/>
        <w:rPr>
          <w:rStyle w:val="af3"/>
          <w:b w:val="0"/>
        </w:rPr>
      </w:pPr>
      <w:proofErr w:type="gramStart"/>
      <w:r w:rsidRPr="00C80B49">
        <w:rPr>
          <w:rStyle w:val="af3"/>
          <w:b w:val="0"/>
        </w:rPr>
        <w:t xml:space="preserve">Работа </w:t>
      </w:r>
      <w:r w:rsidRPr="003F16D4">
        <w:rPr>
          <w:rStyle w:val="af3"/>
          <w:b w:val="0"/>
          <w:i/>
        </w:rPr>
        <w:t>по нравственно-эстетическому, художественному направлениям</w:t>
      </w:r>
      <w:r w:rsidRPr="00C80B49">
        <w:rPr>
          <w:rStyle w:val="af3"/>
          <w:b w:val="0"/>
        </w:rPr>
        <w:t xml:space="preserve"> разнообразна по своей форме: это и литературные уроки, и книжные выставки с обзорами литературы, информационно-познавательные часы, проводимые как в стенах библиотек, так и за их пределами (школы, детские сады и иные организации), интеллектуальные игры, тематические диспуты, презентации и экскурсии по страницам художественной литературы, литературные обзоры, пропаганда чтения как эстетической ценности</w:t>
      </w:r>
      <w:r w:rsidR="00585D0C" w:rsidRPr="00C80B49">
        <w:rPr>
          <w:rStyle w:val="af3"/>
          <w:b w:val="0"/>
        </w:rPr>
        <w:t xml:space="preserve">. </w:t>
      </w:r>
      <w:proofErr w:type="gramEnd"/>
    </w:p>
    <w:p w:rsidR="000A1CE3" w:rsidRPr="00C80B49" w:rsidRDefault="00585D0C" w:rsidP="005A1A85">
      <w:pPr>
        <w:pStyle w:val="af5"/>
        <w:ind w:firstLine="567"/>
        <w:jc w:val="both"/>
        <w:rPr>
          <w:rStyle w:val="af3"/>
          <w:b w:val="0"/>
        </w:rPr>
      </w:pPr>
      <w:r w:rsidRPr="00C80B49">
        <w:rPr>
          <w:rStyle w:val="af3"/>
          <w:b w:val="0"/>
        </w:rPr>
        <w:t>2019 год – Год театра в России, по ЦБС множество мероприятий были проведены в «театральном» формате. В ЦУБ им</w:t>
      </w:r>
      <w:proofErr w:type="gramStart"/>
      <w:r w:rsidRPr="00C80B49">
        <w:rPr>
          <w:rStyle w:val="af3"/>
          <w:b w:val="0"/>
        </w:rPr>
        <w:t>.Р</w:t>
      </w:r>
      <w:proofErr w:type="gramEnd"/>
      <w:r w:rsidRPr="00C80B49">
        <w:rPr>
          <w:rStyle w:val="af3"/>
          <w:b w:val="0"/>
        </w:rPr>
        <w:t xml:space="preserve">ыкунова прошла творческая встреча с главным режиссером Ысыаха Олонхо Р. Тараховским и актерами Саха-театра. </w:t>
      </w:r>
      <w:r w:rsidR="009C5596" w:rsidRPr="00C80B49">
        <w:rPr>
          <w:rStyle w:val="af3"/>
          <w:b w:val="0"/>
        </w:rPr>
        <w:t xml:space="preserve">Традиционная «Библионочь» была также посвящена Году театра. </w:t>
      </w:r>
    </w:p>
    <w:p w:rsidR="001F2D1F" w:rsidRPr="00C80B49" w:rsidRDefault="001F2D1F" w:rsidP="005A1A85">
      <w:pPr>
        <w:pStyle w:val="af5"/>
        <w:ind w:firstLine="567"/>
        <w:jc w:val="both"/>
        <w:rPr>
          <w:rStyle w:val="af3"/>
          <w:b w:val="0"/>
        </w:rPr>
      </w:pPr>
      <w:r w:rsidRPr="00C80B49">
        <w:rPr>
          <w:rStyle w:val="af3"/>
          <w:b w:val="0"/>
        </w:rPr>
        <w:t xml:space="preserve">По ЦБС проводилось множество мероприятий, посвященных театру: книжные выставки, кружки, работа клубов была ориентирована на основную тему года. Организованы книжные выставки, проведены мероприятия для детей.  </w:t>
      </w:r>
    </w:p>
    <w:p w:rsidR="009C5596" w:rsidRPr="00C80B49" w:rsidRDefault="009C5596" w:rsidP="005A1A85">
      <w:pPr>
        <w:pStyle w:val="af5"/>
        <w:ind w:firstLine="567"/>
        <w:jc w:val="both"/>
        <w:rPr>
          <w:rStyle w:val="af3"/>
          <w:b w:val="0"/>
        </w:rPr>
      </w:pPr>
      <w:r w:rsidRPr="00C80B49">
        <w:rPr>
          <w:rStyle w:val="af3"/>
        </w:rPr>
        <w:t>5 ноября</w:t>
      </w:r>
      <w:r w:rsidRPr="00C80B49">
        <w:rPr>
          <w:rStyle w:val="af3"/>
          <w:b w:val="0"/>
        </w:rPr>
        <w:t xml:space="preserve"> </w:t>
      </w:r>
      <w:r w:rsidR="003F16D4">
        <w:rPr>
          <w:rStyle w:val="af3"/>
          <w:b w:val="0"/>
        </w:rPr>
        <w:t xml:space="preserve">в ЦУБ </w:t>
      </w:r>
      <w:r w:rsidRPr="00C80B49">
        <w:rPr>
          <w:rStyle w:val="af3"/>
          <w:b w:val="0"/>
        </w:rPr>
        <w:t>проведена творческая встреча с народным писателем РС(Я) Н. Лугиновым и писателями из г</w:t>
      </w:r>
      <w:proofErr w:type="gramStart"/>
      <w:r w:rsidRPr="00C80B49">
        <w:rPr>
          <w:rStyle w:val="af3"/>
          <w:b w:val="0"/>
        </w:rPr>
        <w:t>.М</w:t>
      </w:r>
      <w:proofErr w:type="gramEnd"/>
      <w:r w:rsidRPr="00C80B49">
        <w:rPr>
          <w:rStyle w:val="af3"/>
          <w:b w:val="0"/>
        </w:rPr>
        <w:t xml:space="preserve">осква - С. Михеенковым, российским писателем-прозаиком, журналистом-историком; И. Шумейко, российским писателем, историком. </w:t>
      </w:r>
      <w:r w:rsidRPr="00C80B49">
        <w:rPr>
          <w:rStyle w:val="af3"/>
          <w:b w:val="0"/>
        </w:rPr>
        <w:lastRenderedPageBreak/>
        <w:t>Население с</w:t>
      </w:r>
      <w:proofErr w:type="gramStart"/>
      <w:r w:rsidRPr="00C80B49">
        <w:rPr>
          <w:rStyle w:val="af3"/>
          <w:b w:val="0"/>
        </w:rPr>
        <w:t>.Н</w:t>
      </w:r>
      <w:proofErr w:type="gramEnd"/>
      <w:r w:rsidRPr="00C80B49">
        <w:rPr>
          <w:rStyle w:val="af3"/>
          <w:b w:val="0"/>
        </w:rPr>
        <w:t>амцы приняло активное участие, гости подарили Намской библиотеке свои книги, еще не вышедшие в широкую печать, остались очень довольны встречей с читателями.</w:t>
      </w:r>
    </w:p>
    <w:p w:rsidR="00047970" w:rsidRPr="00C80B49" w:rsidRDefault="00F57D5E" w:rsidP="005A1A85">
      <w:pPr>
        <w:pStyle w:val="af5"/>
        <w:ind w:firstLine="567"/>
        <w:jc w:val="both"/>
        <w:rPr>
          <w:rStyle w:val="af3"/>
          <w:b w:val="0"/>
        </w:rPr>
      </w:pPr>
      <w:r w:rsidRPr="00C80B49">
        <w:rPr>
          <w:rStyle w:val="af3"/>
        </w:rPr>
        <w:t>20 ноября</w:t>
      </w:r>
      <w:r w:rsidRPr="00C80B49">
        <w:rPr>
          <w:rStyle w:val="af3"/>
          <w:b w:val="0"/>
        </w:rPr>
        <w:t xml:space="preserve"> в Намском улусе проведен Литературный десант, посвященный 85-летию Союза писателей Якутии. Приняли участие 13 членов Союза писателей Якутии, посещены НИЭМ им.П.Сивцева в Намцах, </w:t>
      </w:r>
      <w:r w:rsidR="000A1CE3" w:rsidRPr="00C80B49">
        <w:rPr>
          <w:rStyle w:val="af3"/>
          <w:b w:val="0"/>
        </w:rPr>
        <w:t>Хатын-Арынский краеведческий музей им.И.Д.Винокурова-Ча5ыл5ан, встретились со студентами Намского педколледжа и Республиканского профлицея в с</w:t>
      </w:r>
      <w:proofErr w:type="gramStart"/>
      <w:r w:rsidR="000A1CE3" w:rsidRPr="00C80B49">
        <w:rPr>
          <w:rStyle w:val="af3"/>
          <w:b w:val="0"/>
        </w:rPr>
        <w:t>.Г</w:t>
      </w:r>
      <w:proofErr w:type="gramEnd"/>
      <w:r w:rsidR="000A1CE3" w:rsidRPr="00C80B49">
        <w:rPr>
          <w:rStyle w:val="af3"/>
          <w:b w:val="0"/>
        </w:rPr>
        <w:t xml:space="preserve">рафский Берег, а так же с читателями с.Намцы в библиотеке. Был проведен круглый стол с представителями Администрации МО «Намский улус», подписано соглашение о дальнейшей работе. По результатам совместной с улусом деятельности Союзом писателей Якутии Намскому улусу было присвоено почетное звание «Литературный улус». </w:t>
      </w:r>
    </w:p>
    <w:p w:rsidR="00C01236" w:rsidRPr="00C80B49" w:rsidRDefault="00C01236" w:rsidP="00E40E00">
      <w:pPr>
        <w:spacing w:after="0" w:line="240" w:lineRule="auto"/>
        <w:ind w:firstLine="567"/>
        <w:jc w:val="both"/>
        <w:rPr>
          <w:rFonts w:ascii="Times New Roman" w:eastAsia="Times New Roman" w:hAnsi="Times New Roman" w:cs="Times New Roman"/>
          <w:szCs w:val="28"/>
          <w:lang w:eastAsia="ru-RU"/>
        </w:rPr>
      </w:pPr>
    </w:p>
    <w:p w:rsidR="00E40E00" w:rsidRPr="00C80B49" w:rsidRDefault="005A6C6D" w:rsidP="00E40E00">
      <w:pPr>
        <w:spacing w:after="0" w:line="240" w:lineRule="auto"/>
        <w:ind w:left="720"/>
        <w:jc w:val="center"/>
        <w:rPr>
          <w:rFonts w:ascii="Times New Roman" w:eastAsia="Times New Roman" w:hAnsi="Times New Roman" w:cs="Times New Roman"/>
          <w:b/>
          <w:szCs w:val="28"/>
          <w:lang w:eastAsia="ru-RU"/>
        </w:rPr>
      </w:pPr>
      <w:r>
        <w:rPr>
          <w:rFonts w:ascii="Times New Roman" w:eastAsia="Times New Roman" w:hAnsi="Times New Roman" w:cs="Times New Roman"/>
          <w:b/>
          <w:szCs w:val="28"/>
          <w:lang w:eastAsia="ru-RU"/>
        </w:rPr>
        <w:t>6.8</w:t>
      </w:r>
      <w:r w:rsidR="00E40E00" w:rsidRPr="00C80B49">
        <w:rPr>
          <w:rFonts w:ascii="Times New Roman" w:eastAsia="Times New Roman" w:hAnsi="Times New Roman" w:cs="Times New Roman"/>
          <w:b/>
          <w:szCs w:val="28"/>
          <w:lang w:eastAsia="ru-RU"/>
        </w:rPr>
        <w:t xml:space="preserve"> Количество проведенных мероприятий, в.т. книжные выставки:</w:t>
      </w:r>
    </w:p>
    <w:p w:rsidR="00C27BE2" w:rsidRPr="00C80B49" w:rsidRDefault="00C27BE2" w:rsidP="00E40E00">
      <w:pPr>
        <w:spacing w:after="0" w:line="240" w:lineRule="auto"/>
        <w:ind w:left="720"/>
        <w:jc w:val="center"/>
        <w:rPr>
          <w:rFonts w:ascii="Times New Roman" w:eastAsia="Times New Roman" w:hAnsi="Times New Roman" w:cs="Times New Roman"/>
          <w:b/>
          <w:szCs w:val="28"/>
          <w:lang w:eastAsia="ru-RU"/>
        </w:rPr>
      </w:pPr>
      <w:r w:rsidRPr="00C80B49">
        <w:rPr>
          <w:rFonts w:ascii="Times New Roman" w:eastAsia="Times New Roman" w:hAnsi="Times New Roman" w:cs="Times New Roman"/>
          <w:b/>
          <w:szCs w:val="28"/>
          <w:lang w:eastAsia="ru-RU"/>
        </w:rPr>
        <w:t>(мероприятия, проведенные в рамках Ысыаха Олонхо, сведены в отдельной таблице)</w:t>
      </w:r>
    </w:p>
    <w:p w:rsidR="00E40E00" w:rsidRPr="00C80B49" w:rsidRDefault="00E40E00" w:rsidP="00E40E00">
      <w:pPr>
        <w:spacing w:after="0" w:line="240" w:lineRule="auto"/>
        <w:ind w:left="720"/>
        <w:jc w:val="center"/>
        <w:rPr>
          <w:rFonts w:ascii="Times New Roman" w:eastAsia="Times New Roman" w:hAnsi="Times New Roman" w:cs="Times New Roman"/>
          <w:b/>
          <w:szCs w:val="28"/>
          <w:lang w:eastAsia="ru-RU"/>
        </w:rPr>
      </w:pPr>
    </w:p>
    <w:tbl>
      <w:tblPr>
        <w:tblStyle w:val="a5"/>
        <w:tblW w:w="9179" w:type="dxa"/>
        <w:tblInd w:w="534" w:type="dxa"/>
        <w:tblLayout w:type="fixed"/>
        <w:tblLook w:val="04A0" w:firstRow="1" w:lastRow="0" w:firstColumn="1" w:lastColumn="0" w:noHBand="0" w:noVBand="1"/>
      </w:tblPr>
      <w:tblGrid>
        <w:gridCol w:w="1701"/>
        <w:gridCol w:w="1584"/>
        <w:gridCol w:w="1565"/>
        <w:gridCol w:w="1499"/>
        <w:gridCol w:w="1607"/>
        <w:gridCol w:w="1223"/>
      </w:tblGrid>
      <w:tr w:rsidR="00E40E00" w:rsidRPr="00C80B49" w:rsidTr="007A2E21">
        <w:tc>
          <w:tcPr>
            <w:tcW w:w="1701" w:type="dxa"/>
          </w:tcPr>
          <w:p w:rsidR="00E40E00" w:rsidRPr="00C80B49" w:rsidRDefault="00E40E00" w:rsidP="00E40E00">
            <w:pPr>
              <w:jc w:val="center"/>
              <w:rPr>
                <w:szCs w:val="28"/>
              </w:rPr>
            </w:pPr>
            <w:r w:rsidRPr="00C80B49">
              <w:rPr>
                <w:szCs w:val="28"/>
              </w:rPr>
              <w:t>Библиотека/</w:t>
            </w:r>
          </w:p>
          <w:p w:rsidR="00E40E00" w:rsidRPr="00C80B49" w:rsidRDefault="00E40E00" w:rsidP="00E40E00">
            <w:pPr>
              <w:jc w:val="center"/>
              <w:rPr>
                <w:szCs w:val="28"/>
              </w:rPr>
            </w:pPr>
            <w:r w:rsidRPr="00C80B49">
              <w:rPr>
                <w:szCs w:val="28"/>
              </w:rPr>
              <w:t>Направление</w:t>
            </w:r>
          </w:p>
        </w:tc>
        <w:tc>
          <w:tcPr>
            <w:tcW w:w="1584" w:type="dxa"/>
          </w:tcPr>
          <w:p w:rsidR="00E40E00" w:rsidRPr="00C80B49" w:rsidRDefault="00E40E00" w:rsidP="00E40E00">
            <w:pPr>
              <w:jc w:val="center"/>
              <w:rPr>
                <w:szCs w:val="28"/>
              </w:rPr>
            </w:pPr>
            <w:r w:rsidRPr="00C80B49">
              <w:rPr>
                <w:szCs w:val="28"/>
              </w:rPr>
              <w:t>Краеведческое</w:t>
            </w:r>
          </w:p>
        </w:tc>
        <w:tc>
          <w:tcPr>
            <w:tcW w:w="1565" w:type="dxa"/>
          </w:tcPr>
          <w:p w:rsidR="00E40E00" w:rsidRPr="00C80B49" w:rsidRDefault="00E40E00" w:rsidP="00E40E00">
            <w:pPr>
              <w:jc w:val="center"/>
              <w:rPr>
                <w:szCs w:val="28"/>
              </w:rPr>
            </w:pPr>
            <w:r w:rsidRPr="00C80B49">
              <w:rPr>
                <w:szCs w:val="28"/>
              </w:rPr>
              <w:t>Гражданско-патриотическое</w:t>
            </w:r>
          </w:p>
        </w:tc>
        <w:tc>
          <w:tcPr>
            <w:tcW w:w="1499" w:type="dxa"/>
          </w:tcPr>
          <w:p w:rsidR="00E40E00" w:rsidRPr="00C80B49" w:rsidRDefault="00E40E00" w:rsidP="00E40E00">
            <w:pPr>
              <w:jc w:val="center"/>
              <w:rPr>
                <w:szCs w:val="28"/>
              </w:rPr>
            </w:pPr>
            <w:r w:rsidRPr="00C80B49">
              <w:rPr>
                <w:szCs w:val="28"/>
              </w:rPr>
              <w:t>Экологическое/ЗОЖ</w:t>
            </w:r>
          </w:p>
        </w:tc>
        <w:tc>
          <w:tcPr>
            <w:tcW w:w="1607" w:type="dxa"/>
          </w:tcPr>
          <w:p w:rsidR="00E40E00" w:rsidRPr="00C80B49" w:rsidRDefault="00E40E00" w:rsidP="00E40E00">
            <w:pPr>
              <w:jc w:val="center"/>
              <w:rPr>
                <w:szCs w:val="28"/>
              </w:rPr>
            </w:pPr>
            <w:r w:rsidRPr="00C80B49">
              <w:rPr>
                <w:szCs w:val="28"/>
              </w:rPr>
              <w:t>Нравственно-эстетическое, художественное</w:t>
            </w:r>
          </w:p>
        </w:tc>
        <w:tc>
          <w:tcPr>
            <w:tcW w:w="1223" w:type="dxa"/>
          </w:tcPr>
          <w:p w:rsidR="00E40E00" w:rsidRPr="00C80B49" w:rsidRDefault="00E40E00" w:rsidP="00E40E00">
            <w:pPr>
              <w:jc w:val="center"/>
              <w:rPr>
                <w:b/>
                <w:szCs w:val="28"/>
              </w:rPr>
            </w:pPr>
            <w:r w:rsidRPr="00C80B49">
              <w:rPr>
                <w:b/>
                <w:szCs w:val="28"/>
              </w:rPr>
              <w:t>Всего</w:t>
            </w:r>
          </w:p>
        </w:tc>
      </w:tr>
      <w:tr w:rsidR="00E40E00" w:rsidRPr="00C80B49" w:rsidTr="007A2E21">
        <w:tc>
          <w:tcPr>
            <w:tcW w:w="1701" w:type="dxa"/>
          </w:tcPr>
          <w:p w:rsidR="00E40E00" w:rsidRPr="00C80B49" w:rsidRDefault="00E40E00" w:rsidP="00E40E00">
            <w:pPr>
              <w:jc w:val="center"/>
              <w:rPr>
                <w:szCs w:val="28"/>
              </w:rPr>
            </w:pPr>
            <w:r w:rsidRPr="00C80B49">
              <w:rPr>
                <w:szCs w:val="28"/>
              </w:rPr>
              <w:t>Детская библиотека</w:t>
            </w:r>
          </w:p>
        </w:tc>
        <w:tc>
          <w:tcPr>
            <w:tcW w:w="1584" w:type="dxa"/>
          </w:tcPr>
          <w:p w:rsidR="00E40E00" w:rsidRPr="00C80B49" w:rsidRDefault="0043356D" w:rsidP="00E40E00">
            <w:pPr>
              <w:jc w:val="center"/>
              <w:rPr>
                <w:szCs w:val="28"/>
              </w:rPr>
            </w:pPr>
            <w:r w:rsidRPr="00C80B49">
              <w:rPr>
                <w:szCs w:val="28"/>
              </w:rPr>
              <w:t>10</w:t>
            </w:r>
          </w:p>
        </w:tc>
        <w:tc>
          <w:tcPr>
            <w:tcW w:w="1565" w:type="dxa"/>
          </w:tcPr>
          <w:p w:rsidR="00E40E00" w:rsidRPr="00C80B49" w:rsidRDefault="0043356D" w:rsidP="00E40E00">
            <w:pPr>
              <w:jc w:val="center"/>
              <w:rPr>
                <w:szCs w:val="28"/>
              </w:rPr>
            </w:pPr>
            <w:r w:rsidRPr="00C80B49">
              <w:rPr>
                <w:szCs w:val="28"/>
              </w:rPr>
              <w:t xml:space="preserve">8 </w:t>
            </w:r>
          </w:p>
        </w:tc>
        <w:tc>
          <w:tcPr>
            <w:tcW w:w="1499" w:type="dxa"/>
          </w:tcPr>
          <w:p w:rsidR="00E40E00" w:rsidRPr="00C80B49" w:rsidRDefault="0043356D" w:rsidP="00E40E00">
            <w:pPr>
              <w:jc w:val="center"/>
              <w:rPr>
                <w:szCs w:val="28"/>
              </w:rPr>
            </w:pPr>
            <w:r w:rsidRPr="00C80B49">
              <w:rPr>
                <w:szCs w:val="28"/>
              </w:rPr>
              <w:t>16</w:t>
            </w:r>
          </w:p>
        </w:tc>
        <w:tc>
          <w:tcPr>
            <w:tcW w:w="1607" w:type="dxa"/>
          </w:tcPr>
          <w:p w:rsidR="00E40E00" w:rsidRPr="00C80B49" w:rsidRDefault="0043356D" w:rsidP="00E40E00">
            <w:pPr>
              <w:jc w:val="center"/>
              <w:rPr>
                <w:szCs w:val="28"/>
              </w:rPr>
            </w:pPr>
            <w:r w:rsidRPr="00C80B49">
              <w:rPr>
                <w:szCs w:val="28"/>
              </w:rPr>
              <w:t>10</w:t>
            </w:r>
          </w:p>
        </w:tc>
        <w:tc>
          <w:tcPr>
            <w:tcW w:w="1223" w:type="dxa"/>
          </w:tcPr>
          <w:p w:rsidR="00E40E00" w:rsidRPr="00C80B49" w:rsidRDefault="0043356D" w:rsidP="00E40E00">
            <w:pPr>
              <w:jc w:val="center"/>
              <w:rPr>
                <w:szCs w:val="28"/>
              </w:rPr>
            </w:pPr>
            <w:r w:rsidRPr="00C80B49">
              <w:rPr>
                <w:szCs w:val="28"/>
              </w:rPr>
              <w:t>44</w:t>
            </w:r>
          </w:p>
        </w:tc>
      </w:tr>
      <w:tr w:rsidR="00E40E00" w:rsidRPr="00C80B49" w:rsidTr="007A2E21">
        <w:tc>
          <w:tcPr>
            <w:tcW w:w="1701" w:type="dxa"/>
          </w:tcPr>
          <w:p w:rsidR="00E40E00" w:rsidRPr="00C80B49" w:rsidRDefault="00E40E00" w:rsidP="00E40E00">
            <w:pPr>
              <w:jc w:val="center"/>
              <w:rPr>
                <w:szCs w:val="28"/>
              </w:rPr>
            </w:pPr>
            <w:r w:rsidRPr="00C80B49">
              <w:rPr>
                <w:szCs w:val="28"/>
              </w:rPr>
              <w:t>ЦУБ им.Н.Рыкунова</w:t>
            </w:r>
          </w:p>
        </w:tc>
        <w:tc>
          <w:tcPr>
            <w:tcW w:w="1584" w:type="dxa"/>
          </w:tcPr>
          <w:p w:rsidR="00E40E00" w:rsidRPr="00C80B49" w:rsidRDefault="0043356D" w:rsidP="00E40E00">
            <w:pPr>
              <w:jc w:val="center"/>
              <w:rPr>
                <w:szCs w:val="28"/>
              </w:rPr>
            </w:pPr>
            <w:r w:rsidRPr="00C80B49">
              <w:rPr>
                <w:szCs w:val="28"/>
              </w:rPr>
              <w:t>31 (кн/выст – 29)</w:t>
            </w:r>
          </w:p>
        </w:tc>
        <w:tc>
          <w:tcPr>
            <w:tcW w:w="1565" w:type="dxa"/>
          </w:tcPr>
          <w:p w:rsidR="00E40E00" w:rsidRPr="00C80B49" w:rsidRDefault="00B01FB3" w:rsidP="00B01FB3">
            <w:pPr>
              <w:jc w:val="center"/>
              <w:rPr>
                <w:szCs w:val="28"/>
              </w:rPr>
            </w:pPr>
            <w:r w:rsidRPr="00C80B49">
              <w:rPr>
                <w:szCs w:val="28"/>
              </w:rPr>
              <w:t>36</w:t>
            </w:r>
            <w:r w:rsidR="007C23EB" w:rsidRPr="00C80B49">
              <w:rPr>
                <w:szCs w:val="28"/>
              </w:rPr>
              <w:t xml:space="preserve"> (кн/выст </w:t>
            </w:r>
            <w:r w:rsidR="00203BCE" w:rsidRPr="00C80B49">
              <w:rPr>
                <w:szCs w:val="28"/>
              </w:rPr>
              <w:t>–</w:t>
            </w:r>
            <w:r w:rsidR="007C23EB" w:rsidRPr="00C80B49">
              <w:rPr>
                <w:szCs w:val="28"/>
              </w:rPr>
              <w:t xml:space="preserve"> </w:t>
            </w:r>
            <w:r w:rsidR="00203BCE" w:rsidRPr="00C80B49">
              <w:rPr>
                <w:szCs w:val="28"/>
              </w:rPr>
              <w:t>15)</w:t>
            </w:r>
          </w:p>
        </w:tc>
        <w:tc>
          <w:tcPr>
            <w:tcW w:w="1499" w:type="dxa"/>
          </w:tcPr>
          <w:p w:rsidR="00E40E00" w:rsidRPr="00C80B49" w:rsidRDefault="00B01FB3" w:rsidP="00E40E00">
            <w:pPr>
              <w:jc w:val="center"/>
              <w:rPr>
                <w:szCs w:val="28"/>
              </w:rPr>
            </w:pPr>
            <w:r w:rsidRPr="00C80B49">
              <w:rPr>
                <w:szCs w:val="28"/>
              </w:rPr>
              <w:t>6 (кн/выст –</w:t>
            </w:r>
            <w:r w:rsidR="0043356D" w:rsidRPr="00C80B49">
              <w:rPr>
                <w:szCs w:val="28"/>
              </w:rPr>
              <w:t xml:space="preserve"> 3</w:t>
            </w:r>
            <w:r w:rsidRPr="00C80B49">
              <w:rPr>
                <w:szCs w:val="28"/>
              </w:rPr>
              <w:t>)</w:t>
            </w:r>
          </w:p>
        </w:tc>
        <w:tc>
          <w:tcPr>
            <w:tcW w:w="1607" w:type="dxa"/>
          </w:tcPr>
          <w:p w:rsidR="00E40E00" w:rsidRPr="00C80B49" w:rsidRDefault="00114A90" w:rsidP="00E40E00">
            <w:pPr>
              <w:jc w:val="center"/>
              <w:rPr>
                <w:szCs w:val="28"/>
              </w:rPr>
            </w:pPr>
            <w:r w:rsidRPr="00C80B49">
              <w:rPr>
                <w:szCs w:val="28"/>
              </w:rPr>
              <w:t>33 (кн/выст -</w:t>
            </w:r>
            <w:r w:rsidR="0043356D" w:rsidRPr="00C80B49">
              <w:rPr>
                <w:szCs w:val="28"/>
              </w:rPr>
              <w:t>19)</w:t>
            </w:r>
            <w:r w:rsidRPr="00C80B49">
              <w:rPr>
                <w:szCs w:val="28"/>
              </w:rPr>
              <w:t xml:space="preserve"> </w:t>
            </w:r>
          </w:p>
        </w:tc>
        <w:tc>
          <w:tcPr>
            <w:tcW w:w="1223" w:type="dxa"/>
          </w:tcPr>
          <w:p w:rsidR="00E40E00" w:rsidRPr="00C80B49" w:rsidRDefault="0043356D" w:rsidP="00E40E00">
            <w:pPr>
              <w:jc w:val="center"/>
              <w:rPr>
                <w:szCs w:val="28"/>
              </w:rPr>
            </w:pPr>
            <w:r w:rsidRPr="00C80B49">
              <w:rPr>
                <w:szCs w:val="28"/>
              </w:rPr>
              <w:t>106/66</w:t>
            </w:r>
          </w:p>
        </w:tc>
      </w:tr>
      <w:tr w:rsidR="00E40E00" w:rsidRPr="00C80B49" w:rsidTr="007A2E21">
        <w:tc>
          <w:tcPr>
            <w:tcW w:w="1701" w:type="dxa"/>
          </w:tcPr>
          <w:p w:rsidR="00E40E00" w:rsidRPr="00C80B49" w:rsidRDefault="00E40E00" w:rsidP="00E40E00">
            <w:pPr>
              <w:jc w:val="center"/>
              <w:rPr>
                <w:szCs w:val="28"/>
              </w:rPr>
            </w:pPr>
            <w:r w:rsidRPr="00C80B49">
              <w:rPr>
                <w:szCs w:val="28"/>
              </w:rPr>
              <w:t>Модутский филиал</w:t>
            </w:r>
          </w:p>
        </w:tc>
        <w:tc>
          <w:tcPr>
            <w:tcW w:w="1584" w:type="dxa"/>
          </w:tcPr>
          <w:p w:rsidR="00E40E00" w:rsidRPr="00C80B49" w:rsidRDefault="00414612" w:rsidP="00E40E00">
            <w:pPr>
              <w:jc w:val="center"/>
              <w:rPr>
                <w:szCs w:val="28"/>
              </w:rPr>
            </w:pPr>
            <w:r w:rsidRPr="00C80B49">
              <w:rPr>
                <w:szCs w:val="28"/>
              </w:rPr>
              <w:t>7 (кн/выст – 3</w:t>
            </w:r>
            <w:r w:rsidR="00E40E00" w:rsidRPr="00C80B49">
              <w:rPr>
                <w:szCs w:val="28"/>
              </w:rPr>
              <w:t>)</w:t>
            </w:r>
          </w:p>
        </w:tc>
        <w:tc>
          <w:tcPr>
            <w:tcW w:w="1565" w:type="dxa"/>
          </w:tcPr>
          <w:p w:rsidR="00E40E00" w:rsidRPr="00C80B49" w:rsidRDefault="00414612" w:rsidP="00E40E00">
            <w:pPr>
              <w:jc w:val="center"/>
              <w:rPr>
                <w:szCs w:val="28"/>
              </w:rPr>
            </w:pPr>
            <w:r w:rsidRPr="00C80B49">
              <w:rPr>
                <w:szCs w:val="28"/>
              </w:rPr>
              <w:t>3</w:t>
            </w:r>
            <w:r w:rsidR="00E40E00" w:rsidRPr="00C80B49">
              <w:rPr>
                <w:szCs w:val="28"/>
              </w:rPr>
              <w:t xml:space="preserve"> (кн/выст – 3)</w:t>
            </w:r>
          </w:p>
        </w:tc>
        <w:tc>
          <w:tcPr>
            <w:tcW w:w="1499" w:type="dxa"/>
          </w:tcPr>
          <w:p w:rsidR="00E40E00" w:rsidRPr="00C80B49" w:rsidRDefault="00414612" w:rsidP="00414612">
            <w:pPr>
              <w:jc w:val="center"/>
              <w:rPr>
                <w:szCs w:val="28"/>
              </w:rPr>
            </w:pPr>
            <w:r w:rsidRPr="00C80B49">
              <w:rPr>
                <w:szCs w:val="28"/>
              </w:rPr>
              <w:t>Кн/выст - 1</w:t>
            </w:r>
          </w:p>
        </w:tc>
        <w:tc>
          <w:tcPr>
            <w:tcW w:w="1607" w:type="dxa"/>
          </w:tcPr>
          <w:p w:rsidR="00E40E00" w:rsidRPr="00C80B49" w:rsidRDefault="00414612" w:rsidP="00E40E00">
            <w:pPr>
              <w:jc w:val="center"/>
              <w:rPr>
                <w:szCs w:val="28"/>
              </w:rPr>
            </w:pPr>
            <w:r w:rsidRPr="00C80B49">
              <w:rPr>
                <w:szCs w:val="28"/>
              </w:rPr>
              <w:t>8 (кн/выст – 4)</w:t>
            </w:r>
          </w:p>
        </w:tc>
        <w:tc>
          <w:tcPr>
            <w:tcW w:w="1223" w:type="dxa"/>
          </w:tcPr>
          <w:p w:rsidR="00E40E00" w:rsidRPr="00C80B49" w:rsidRDefault="00414612" w:rsidP="00E40E00">
            <w:pPr>
              <w:jc w:val="center"/>
              <w:rPr>
                <w:szCs w:val="28"/>
              </w:rPr>
            </w:pPr>
            <w:r w:rsidRPr="00C80B49">
              <w:rPr>
                <w:szCs w:val="28"/>
              </w:rPr>
              <w:t>18/11</w:t>
            </w:r>
          </w:p>
        </w:tc>
      </w:tr>
      <w:tr w:rsidR="00E40E00" w:rsidRPr="00C80B49" w:rsidTr="007A2E21">
        <w:tc>
          <w:tcPr>
            <w:tcW w:w="1701" w:type="dxa"/>
          </w:tcPr>
          <w:p w:rsidR="00E40E00" w:rsidRPr="00C80B49" w:rsidRDefault="00E40E00" w:rsidP="00E40E00">
            <w:pPr>
              <w:jc w:val="center"/>
              <w:rPr>
                <w:szCs w:val="28"/>
              </w:rPr>
            </w:pPr>
            <w:r w:rsidRPr="00C80B49">
              <w:rPr>
                <w:szCs w:val="28"/>
              </w:rPr>
              <w:t>Хатырыкский филиал</w:t>
            </w:r>
          </w:p>
        </w:tc>
        <w:tc>
          <w:tcPr>
            <w:tcW w:w="1584" w:type="dxa"/>
          </w:tcPr>
          <w:p w:rsidR="00E40E00" w:rsidRPr="00C80B49" w:rsidRDefault="00256DF1" w:rsidP="00256DF1">
            <w:pPr>
              <w:jc w:val="center"/>
              <w:rPr>
                <w:szCs w:val="28"/>
              </w:rPr>
            </w:pPr>
            <w:r w:rsidRPr="00C80B49">
              <w:rPr>
                <w:szCs w:val="28"/>
              </w:rPr>
              <w:t>63</w:t>
            </w:r>
            <w:r w:rsidR="00591BDB" w:rsidRPr="00C80B49">
              <w:rPr>
                <w:szCs w:val="28"/>
              </w:rPr>
              <w:t xml:space="preserve"> (кн\выст – </w:t>
            </w:r>
            <w:r w:rsidRPr="00C80B49">
              <w:rPr>
                <w:szCs w:val="28"/>
              </w:rPr>
              <w:t>22</w:t>
            </w:r>
            <w:r w:rsidR="00E40E00" w:rsidRPr="00C80B49">
              <w:rPr>
                <w:szCs w:val="28"/>
              </w:rPr>
              <w:t xml:space="preserve">) </w:t>
            </w:r>
          </w:p>
        </w:tc>
        <w:tc>
          <w:tcPr>
            <w:tcW w:w="1565" w:type="dxa"/>
          </w:tcPr>
          <w:p w:rsidR="00E40E00" w:rsidRPr="00C80B49" w:rsidRDefault="0099421E" w:rsidP="0099421E">
            <w:pPr>
              <w:jc w:val="center"/>
              <w:rPr>
                <w:szCs w:val="28"/>
              </w:rPr>
            </w:pPr>
            <w:r w:rsidRPr="00C80B49">
              <w:rPr>
                <w:szCs w:val="28"/>
              </w:rPr>
              <w:t>24</w:t>
            </w:r>
            <w:r w:rsidR="00E40E00" w:rsidRPr="00C80B49">
              <w:rPr>
                <w:szCs w:val="28"/>
              </w:rPr>
              <w:t xml:space="preserve"> (кн/выст – </w:t>
            </w:r>
            <w:r w:rsidRPr="00C80B49">
              <w:rPr>
                <w:szCs w:val="28"/>
              </w:rPr>
              <w:t>13</w:t>
            </w:r>
            <w:r w:rsidR="00E40E00" w:rsidRPr="00C80B49">
              <w:rPr>
                <w:szCs w:val="28"/>
              </w:rPr>
              <w:t>)</w:t>
            </w:r>
          </w:p>
        </w:tc>
        <w:tc>
          <w:tcPr>
            <w:tcW w:w="1499" w:type="dxa"/>
          </w:tcPr>
          <w:p w:rsidR="00E40E00" w:rsidRPr="00C80B49" w:rsidRDefault="00256DF1" w:rsidP="00E40E00">
            <w:pPr>
              <w:jc w:val="center"/>
              <w:rPr>
                <w:szCs w:val="28"/>
              </w:rPr>
            </w:pPr>
            <w:r w:rsidRPr="00C80B49">
              <w:rPr>
                <w:szCs w:val="28"/>
              </w:rPr>
              <w:t>9 (кн/выст – 1)</w:t>
            </w:r>
          </w:p>
        </w:tc>
        <w:tc>
          <w:tcPr>
            <w:tcW w:w="1607" w:type="dxa"/>
          </w:tcPr>
          <w:p w:rsidR="00E40E00" w:rsidRPr="00C80B49" w:rsidRDefault="0099421E" w:rsidP="0099421E">
            <w:pPr>
              <w:jc w:val="center"/>
              <w:rPr>
                <w:szCs w:val="28"/>
              </w:rPr>
            </w:pPr>
            <w:r w:rsidRPr="00C80B49">
              <w:rPr>
                <w:szCs w:val="28"/>
              </w:rPr>
              <w:t>27</w:t>
            </w:r>
            <w:r w:rsidR="00E40E00" w:rsidRPr="00C80B49">
              <w:rPr>
                <w:szCs w:val="28"/>
              </w:rPr>
              <w:t xml:space="preserve"> (кн/выст – </w:t>
            </w:r>
            <w:r w:rsidRPr="00C80B49">
              <w:rPr>
                <w:szCs w:val="28"/>
              </w:rPr>
              <w:t>14</w:t>
            </w:r>
            <w:r w:rsidR="00E40E00" w:rsidRPr="00C80B49">
              <w:rPr>
                <w:szCs w:val="28"/>
              </w:rPr>
              <w:t>)</w:t>
            </w:r>
          </w:p>
        </w:tc>
        <w:tc>
          <w:tcPr>
            <w:tcW w:w="1223" w:type="dxa"/>
          </w:tcPr>
          <w:p w:rsidR="00E40E00" w:rsidRPr="00C80B49" w:rsidRDefault="0099421E" w:rsidP="00E40E00">
            <w:pPr>
              <w:jc w:val="center"/>
              <w:rPr>
                <w:szCs w:val="28"/>
              </w:rPr>
            </w:pPr>
            <w:r w:rsidRPr="00C80B49">
              <w:rPr>
                <w:szCs w:val="28"/>
              </w:rPr>
              <w:t>123/50</w:t>
            </w:r>
          </w:p>
        </w:tc>
      </w:tr>
      <w:tr w:rsidR="00E40E00" w:rsidRPr="00C80B49" w:rsidTr="007A2E21">
        <w:tc>
          <w:tcPr>
            <w:tcW w:w="1701" w:type="dxa"/>
          </w:tcPr>
          <w:p w:rsidR="00E40E00" w:rsidRPr="00C80B49" w:rsidRDefault="00E40E00" w:rsidP="00E40E00">
            <w:pPr>
              <w:jc w:val="center"/>
              <w:rPr>
                <w:szCs w:val="28"/>
              </w:rPr>
            </w:pPr>
            <w:r w:rsidRPr="00C80B49">
              <w:rPr>
                <w:szCs w:val="28"/>
              </w:rPr>
              <w:t>2-Хомустахский филиал</w:t>
            </w:r>
          </w:p>
        </w:tc>
        <w:tc>
          <w:tcPr>
            <w:tcW w:w="1584" w:type="dxa"/>
          </w:tcPr>
          <w:p w:rsidR="00E40E00" w:rsidRPr="00C80B49" w:rsidRDefault="00D41CE4" w:rsidP="00E40E00">
            <w:pPr>
              <w:jc w:val="center"/>
              <w:rPr>
                <w:szCs w:val="28"/>
              </w:rPr>
            </w:pPr>
            <w:r w:rsidRPr="00C80B49">
              <w:rPr>
                <w:szCs w:val="28"/>
              </w:rPr>
              <w:t>19 (кн\выст – 5</w:t>
            </w:r>
            <w:r w:rsidR="00E40E00" w:rsidRPr="00C80B49">
              <w:rPr>
                <w:szCs w:val="28"/>
              </w:rPr>
              <w:t xml:space="preserve">) </w:t>
            </w:r>
          </w:p>
        </w:tc>
        <w:tc>
          <w:tcPr>
            <w:tcW w:w="1565" w:type="dxa"/>
          </w:tcPr>
          <w:p w:rsidR="00E40E00" w:rsidRPr="00C80B49" w:rsidRDefault="00D41CE4" w:rsidP="00E40E00">
            <w:pPr>
              <w:jc w:val="center"/>
              <w:rPr>
                <w:szCs w:val="28"/>
              </w:rPr>
            </w:pPr>
            <w:r w:rsidRPr="00C80B49">
              <w:rPr>
                <w:szCs w:val="28"/>
              </w:rPr>
              <w:t>5 (кн/выст – 2</w:t>
            </w:r>
            <w:r w:rsidR="00E40E00" w:rsidRPr="00C80B49">
              <w:rPr>
                <w:szCs w:val="28"/>
              </w:rPr>
              <w:t>)</w:t>
            </w:r>
          </w:p>
        </w:tc>
        <w:tc>
          <w:tcPr>
            <w:tcW w:w="1499" w:type="dxa"/>
          </w:tcPr>
          <w:p w:rsidR="00E40E00" w:rsidRPr="00C80B49" w:rsidRDefault="00E40E00" w:rsidP="00E40E00">
            <w:pPr>
              <w:jc w:val="center"/>
              <w:rPr>
                <w:szCs w:val="28"/>
              </w:rPr>
            </w:pPr>
            <w:r w:rsidRPr="00C80B49">
              <w:rPr>
                <w:szCs w:val="28"/>
              </w:rPr>
              <w:t>2</w:t>
            </w:r>
            <w:r w:rsidR="00D41CE4" w:rsidRPr="00C80B49">
              <w:rPr>
                <w:szCs w:val="28"/>
              </w:rPr>
              <w:t xml:space="preserve"> (кн/выст – 1)</w:t>
            </w:r>
          </w:p>
        </w:tc>
        <w:tc>
          <w:tcPr>
            <w:tcW w:w="1607" w:type="dxa"/>
          </w:tcPr>
          <w:p w:rsidR="00E40E00" w:rsidRPr="00C80B49" w:rsidRDefault="00D41CE4" w:rsidP="00E40E00">
            <w:pPr>
              <w:jc w:val="center"/>
              <w:rPr>
                <w:szCs w:val="28"/>
              </w:rPr>
            </w:pPr>
            <w:r w:rsidRPr="00C80B49">
              <w:rPr>
                <w:szCs w:val="28"/>
              </w:rPr>
              <w:t>6 (кн/выст – 2</w:t>
            </w:r>
            <w:r w:rsidR="00E40E00" w:rsidRPr="00C80B49">
              <w:rPr>
                <w:szCs w:val="28"/>
              </w:rPr>
              <w:t>)</w:t>
            </w:r>
          </w:p>
        </w:tc>
        <w:tc>
          <w:tcPr>
            <w:tcW w:w="1223" w:type="dxa"/>
          </w:tcPr>
          <w:p w:rsidR="00E40E00" w:rsidRPr="00C80B49" w:rsidRDefault="00D41CE4" w:rsidP="00E40E00">
            <w:pPr>
              <w:jc w:val="center"/>
              <w:rPr>
                <w:szCs w:val="28"/>
              </w:rPr>
            </w:pPr>
            <w:r w:rsidRPr="00C80B49">
              <w:rPr>
                <w:szCs w:val="28"/>
              </w:rPr>
              <w:t>32/10</w:t>
            </w:r>
          </w:p>
        </w:tc>
      </w:tr>
      <w:tr w:rsidR="00E40E00" w:rsidRPr="00C80B49" w:rsidTr="007A2E21">
        <w:tc>
          <w:tcPr>
            <w:tcW w:w="1701" w:type="dxa"/>
          </w:tcPr>
          <w:p w:rsidR="00E40E00" w:rsidRPr="00C80B49" w:rsidRDefault="00E40E00" w:rsidP="00E40E00">
            <w:pPr>
              <w:jc w:val="center"/>
              <w:rPr>
                <w:szCs w:val="28"/>
              </w:rPr>
            </w:pPr>
            <w:r w:rsidRPr="00C80B49">
              <w:rPr>
                <w:szCs w:val="28"/>
              </w:rPr>
              <w:t>Едейский филиал</w:t>
            </w:r>
          </w:p>
        </w:tc>
        <w:tc>
          <w:tcPr>
            <w:tcW w:w="1584" w:type="dxa"/>
          </w:tcPr>
          <w:p w:rsidR="00E40E00" w:rsidRPr="00C80B49" w:rsidRDefault="003D4D3A" w:rsidP="00E40E00">
            <w:pPr>
              <w:jc w:val="center"/>
              <w:rPr>
                <w:szCs w:val="28"/>
              </w:rPr>
            </w:pPr>
            <w:r w:rsidRPr="00C80B49">
              <w:rPr>
                <w:szCs w:val="28"/>
              </w:rPr>
              <w:t>13 (</w:t>
            </w:r>
            <w:r w:rsidR="00475F8E" w:rsidRPr="00C80B49">
              <w:rPr>
                <w:szCs w:val="28"/>
              </w:rPr>
              <w:t>кн/выст - 6</w:t>
            </w:r>
            <w:r w:rsidRPr="00C80B49">
              <w:rPr>
                <w:szCs w:val="28"/>
              </w:rPr>
              <w:t>)</w:t>
            </w:r>
          </w:p>
        </w:tc>
        <w:tc>
          <w:tcPr>
            <w:tcW w:w="1565" w:type="dxa"/>
          </w:tcPr>
          <w:p w:rsidR="00E40E00" w:rsidRPr="00C80B49" w:rsidRDefault="00475F8E" w:rsidP="00E40E00">
            <w:pPr>
              <w:jc w:val="center"/>
              <w:rPr>
                <w:szCs w:val="28"/>
              </w:rPr>
            </w:pPr>
            <w:r w:rsidRPr="00C80B49">
              <w:rPr>
                <w:szCs w:val="28"/>
              </w:rPr>
              <w:t>3 (кн/выст – 3)</w:t>
            </w:r>
          </w:p>
        </w:tc>
        <w:tc>
          <w:tcPr>
            <w:tcW w:w="1499" w:type="dxa"/>
          </w:tcPr>
          <w:p w:rsidR="00E40E00" w:rsidRPr="00C80B49" w:rsidRDefault="00475F8E" w:rsidP="00E40E00">
            <w:pPr>
              <w:jc w:val="center"/>
              <w:rPr>
                <w:szCs w:val="28"/>
              </w:rPr>
            </w:pPr>
            <w:r w:rsidRPr="00C80B49">
              <w:rPr>
                <w:szCs w:val="28"/>
              </w:rPr>
              <w:t>3</w:t>
            </w:r>
            <w:r w:rsidR="00740D5B" w:rsidRPr="00C80B49">
              <w:rPr>
                <w:szCs w:val="28"/>
              </w:rPr>
              <w:t xml:space="preserve"> </w:t>
            </w:r>
          </w:p>
        </w:tc>
        <w:tc>
          <w:tcPr>
            <w:tcW w:w="1607" w:type="dxa"/>
          </w:tcPr>
          <w:p w:rsidR="00E40E00" w:rsidRPr="00C80B49" w:rsidRDefault="00475F8E" w:rsidP="00E40E00">
            <w:pPr>
              <w:jc w:val="center"/>
              <w:rPr>
                <w:szCs w:val="28"/>
              </w:rPr>
            </w:pPr>
            <w:r w:rsidRPr="00C80B49">
              <w:rPr>
                <w:szCs w:val="28"/>
              </w:rPr>
              <w:t>13</w:t>
            </w:r>
            <w:r w:rsidR="00740D5B" w:rsidRPr="00C80B49">
              <w:rPr>
                <w:szCs w:val="28"/>
              </w:rPr>
              <w:t xml:space="preserve"> (кн/выст - 6)</w:t>
            </w:r>
          </w:p>
        </w:tc>
        <w:tc>
          <w:tcPr>
            <w:tcW w:w="1223" w:type="dxa"/>
          </w:tcPr>
          <w:p w:rsidR="00E40E00" w:rsidRPr="00C80B49" w:rsidRDefault="00740D5B" w:rsidP="00E40E00">
            <w:pPr>
              <w:jc w:val="center"/>
              <w:rPr>
                <w:szCs w:val="28"/>
              </w:rPr>
            </w:pPr>
            <w:r w:rsidRPr="00C80B49">
              <w:rPr>
                <w:szCs w:val="28"/>
              </w:rPr>
              <w:t>32/15</w:t>
            </w:r>
          </w:p>
        </w:tc>
      </w:tr>
      <w:tr w:rsidR="00E40E00" w:rsidRPr="00C80B49" w:rsidTr="007A2E21">
        <w:tc>
          <w:tcPr>
            <w:tcW w:w="1701" w:type="dxa"/>
          </w:tcPr>
          <w:p w:rsidR="00E40E00" w:rsidRPr="00C80B49" w:rsidRDefault="00E40E00" w:rsidP="00E40E00">
            <w:pPr>
              <w:jc w:val="center"/>
              <w:rPr>
                <w:szCs w:val="28"/>
              </w:rPr>
            </w:pPr>
            <w:r w:rsidRPr="00C80B49">
              <w:rPr>
                <w:szCs w:val="28"/>
              </w:rPr>
              <w:t>Тастахский филиал</w:t>
            </w:r>
          </w:p>
        </w:tc>
        <w:tc>
          <w:tcPr>
            <w:tcW w:w="1584" w:type="dxa"/>
          </w:tcPr>
          <w:p w:rsidR="00E40E00" w:rsidRPr="00C80B49" w:rsidRDefault="009B5463" w:rsidP="00E40E00">
            <w:pPr>
              <w:jc w:val="center"/>
              <w:rPr>
                <w:szCs w:val="28"/>
              </w:rPr>
            </w:pPr>
            <w:r w:rsidRPr="00C80B49">
              <w:rPr>
                <w:szCs w:val="28"/>
              </w:rPr>
              <w:t>12 (кн/выст – 10)</w:t>
            </w:r>
          </w:p>
        </w:tc>
        <w:tc>
          <w:tcPr>
            <w:tcW w:w="1565" w:type="dxa"/>
          </w:tcPr>
          <w:p w:rsidR="00E40E00" w:rsidRPr="00C80B49" w:rsidRDefault="009B5463" w:rsidP="00E40E00">
            <w:pPr>
              <w:jc w:val="center"/>
              <w:rPr>
                <w:szCs w:val="28"/>
              </w:rPr>
            </w:pPr>
            <w:r w:rsidRPr="00C80B49">
              <w:rPr>
                <w:szCs w:val="28"/>
              </w:rPr>
              <w:t>5 (кн/выст – 3)</w:t>
            </w:r>
          </w:p>
        </w:tc>
        <w:tc>
          <w:tcPr>
            <w:tcW w:w="1499" w:type="dxa"/>
          </w:tcPr>
          <w:p w:rsidR="00E40E00" w:rsidRPr="00C80B49" w:rsidRDefault="009B5463" w:rsidP="00E40E00">
            <w:pPr>
              <w:jc w:val="center"/>
              <w:rPr>
                <w:szCs w:val="28"/>
              </w:rPr>
            </w:pPr>
            <w:r w:rsidRPr="00C80B49">
              <w:rPr>
                <w:szCs w:val="28"/>
              </w:rPr>
              <w:t>2 (кн/выст – 2)</w:t>
            </w:r>
          </w:p>
        </w:tc>
        <w:tc>
          <w:tcPr>
            <w:tcW w:w="1607" w:type="dxa"/>
          </w:tcPr>
          <w:p w:rsidR="00E40E00" w:rsidRPr="00C80B49" w:rsidRDefault="009B5463" w:rsidP="00E40E00">
            <w:pPr>
              <w:jc w:val="center"/>
              <w:rPr>
                <w:szCs w:val="28"/>
              </w:rPr>
            </w:pPr>
            <w:r w:rsidRPr="00C80B49">
              <w:rPr>
                <w:szCs w:val="28"/>
              </w:rPr>
              <w:t>24 (кн/выст – 20)</w:t>
            </w:r>
          </w:p>
        </w:tc>
        <w:tc>
          <w:tcPr>
            <w:tcW w:w="1223" w:type="dxa"/>
          </w:tcPr>
          <w:p w:rsidR="00E40E00" w:rsidRPr="00C80B49" w:rsidRDefault="00114A90" w:rsidP="00E40E00">
            <w:pPr>
              <w:jc w:val="center"/>
              <w:rPr>
                <w:szCs w:val="28"/>
              </w:rPr>
            </w:pPr>
            <w:r w:rsidRPr="00C80B49">
              <w:rPr>
                <w:szCs w:val="28"/>
              </w:rPr>
              <w:t>43/35</w:t>
            </w:r>
          </w:p>
        </w:tc>
      </w:tr>
      <w:tr w:rsidR="00E40E00" w:rsidRPr="00C80B49" w:rsidTr="007A2E21">
        <w:tc>
          <w:tcPr>
            <w:tcW w:w="1701" w:type="dxa"/>
          </w:tcPr>
          <w:p w:rsidR="00E40E00" w:rsidRPr="00C80B49" w:rsidRDefault="00E40E00" w:rsidP="00E40E00">
            <w:pPr>
              <w:jc w:val="center"/>
              <w:rPr>
                <w:szCs w:val="28"/>
              </w:rPr>
            </w:pPr>
            <w:r w:rsidRPr="00C80B49">
              <w:rPr>
                <w:szCs w:val="28"/>
              </w:rPr>
              <w:t>Хатын-Арынский филиал</w:t>
            </w:r>
          </w:p>
        </w:tc>
        <w:tc>
          <w:tcPr>
            <w:tcW w:w="1584" w:type="dxa"/>
          </w:tcPr>
          <w:p w:rsidR="00E40E00" w:rsidRPr="00C80B49" w:rsidRDefault="009C5596" w:rsidP="00E40E00">
            <w:pPr>
              <w:jc w:val="center"/>
              <w:rPr>
                <w:szCs w:val="28"/>
              </w:rPr>
            </w:pPr>
            <w:r w:rsidRPr="00C80B49">
              <w:rPr>
                <w:szCs w:val="28"/>
              </w:rPr>
              <w:t>10 (кн/выст -12</w:t>
            </w:r>
            <w:r w:rsidR="00670BDF" w:rsidRPr="00C80B49">
              <w:rPr>
                <w:szCs w:val="28"/>
              </w:rPr>
              <w:t>)</w:t>
            </w:r>
          </w:p>
        </w:tc>
        <w:tc>
          <w:tcPr>
            <w:tcW w:w="1565" w:type="dxa"/>
          </w:tcPr>
          <w:p w:rsidR="00E40E00" w:rsidRPr="00C80B49" w:rsidRDefault="009C5596" w:rsidP="00E40E00">
            <w:pPr>
              <w:jc w:val="center"/>
              <w:rPr>
                <w:szCs w:val="28"/>
              </w:rPr>
            </w:pPr>
            <w:r w:rsidRPr="00C80B49">
              <w:rPr>
                <w:szCs w:val="28"/>
              </w:rPr>
              <w:t>5(кн/выст – 5</w:t>
            </w:r>
            <w:r w:rsidR="00670BDF" w:rsidRPr="00C80B49">
              <w:rPr>
                <w:szCs w:val="28"/>
              </w:rPr>
              <w:t>)</w:t>
            </w:r>
          </w:p>
        </w:tc>
        <w:tc>
          <w:tcPr>
            <w:tcW w:w="1499" w:type="dxa"/>
          </w:tcPr>
          <w:p w:rsidR="00E40E00" w:rsidRPr="00C80B49" w:rsidRDefault="009C5596" w:rsidP="00E40E00">
            <w:pPr>
              <w:jc w:val="center"/>
              <w:rPr>
                <w:szCs w:val="28"/>
              </w:rPr>
            </w:pPr>
            <w:r w:rsidRPr="00C80B49">
              <w:rPr>
                <w:szCs w:val="28"/>
              </w:rPr>
              <w:t>5 (кн/выст – 4</w:t>
            </w:r>
            <w:r w:rsidR="00670BDF" w:rsidRPr="00C80B49">
              <w:rPr>
                <w:szCs w:val="28"/>
              </w:rPr>
              <w:t>)</w:t>
            </w:r>
          </w:p>
        </w:tc>
        <w:tc>
          <w:tcPr>
            <w:tcW w:w="1607" w:type="dxa"/>
          </w:tcPr>
          <w:p w:rsidR="00E40E00" w:rsidRPr="00C80B49" w:rsidRDefault="009C5596" w:rsidP="009C5596">
            <w:pPr>
              <w:rPr>
                <w:szCs w:val="28"/>
              </w:rPr>
            </w:pPr>
            <w:r w:rsidRPr="00C80B49">
              <w:rPr>
                <w:szCs w:val="28"/>
              </w:rPr>
              <w:t>9 (</w:t>
            </w:r>
            <w:r w:rsidR="00670BDF" w:rsidRPr="00C80B49">
              <w:rPr>
                <w:szCs w:val="28"/>
              </w:rPr>
              <w:t>кн/выст-</w:t>
            </w:r>
            <w:r w:rsidRPr="00C80B49">
              <w:rPr>
                <w:szCs w:val="28"/>
              </w:rPr>
              <w:t>3</w:t>
            </w:r>
            <w:r w:rsidR="00670BDF" w:rsidRPr="00C80B49">
              <w:rPr>
                <w:szCs w:val="28"/>
              </w:rPr>
              <w:t>)</w:t>
            </w:r>
          </w:p>
        </w:tc>
        <w:tc>
          <w:tcPr>
            <w:tcW w:w="1223" w:type="dxa"/>
          </w:tcPr>
          <w:p w:rsidR="00E40E00" w:rsidRPr="00C80B49" w:rsidRDefault="009C5596" w:rsidP="00E40E00">
            <w:pPr>
              <w:jc w:val="center"/>
              <w:rPr>
                <w:szCs w:val="28"/>
              </w:rPr>
            </w:pPr>
            <w:r w:rsidRPr="00C80B49">
              <w:rPr>
                <w:szCs w:val="28"/>
              </w:rPr>
              <w:t>29/24</w:t>
            </w:r>
          </w:p>
        </w:tc>
      </w:tr>
      <w:tr w:rsidR="00E40E00" w:rsidRPr="00C80B49" w:rsidTr="007A2E21">
        <w:tc>
          <w:tcPr>
            <w:tcW w:w="1701" w:type="dxa"/>
          </w:tcPr>
          <w:p w:rsidR="00E40E00" w:rsidRPr="00C80B49" w:rsidRDefault="00E40E00" w:rsidP="00E40E00">
            <w:pPr>
              <w:jc w:val="center"/>
              <w:rPr>
                <w:szCs w:val="28"/>
              </w:rPr>
            </w:pPr>
            <w:r w:rsidRPr="00C80B49">
              <w:rPr>
                <w:szCs w:val="28"/>
              </w:rPr>
              <w:t>Хамагаттинский филиал</w:t>
            </w:r>
          </w:p>
        </w:tc>
        <w:tc>
          <w:tcPr>
            <w:tcW w:w="1584" w:type="dxa"/>
          </w:tcPr>
          <w:p w:rsidR="00E40E00" w:rsidRPr="00C80B49" w:rsidRDefault="00114A90" w:rsidP="00E40E00">
            <w:pPr>
              <w:jc w:val="center"/>
              <w:rPr>
                <w:szCs w:val="28"/>
              </w:rPr>
            </w:pPr>
            <w:r w:rsidRPr="00C80B49">
              <w:rPr>
                <w:szCs w:val="28"/>
              </w:rPr>
              <w:t>12 (кн\выст – 3)</w:t>
            </w:r>
          </w:p>
        </w:tc>
        <w:tc>
          <w:tcPr>
            <w:tcW w:w="1565" w:type="dxa"/>
          </w:tcPr>
          <w:p w:rsidR="00E40E00" w:rsidRPr="00C80B49" w:rsidRDefault="00114A90" w:rsidP="00E40E00">
            <w:pPr>
              <w:jc w:val="center"/>
              <w:rPr>
                <w:szCs w:val="28"/>
              </w:rPr>
            </w:pPr>
            <w:r w:rsidRPr="00C80B49">
              <w:rPr>
                <w:szCs w:val="28"/>
              </w:rPr>
              <w:t>6(кн/выст – 2)</w:t>
            </w:r>
          </w:p>
        </w:tc>
        <w:tc>
          <w:tcPr>
            <w:tcW w:w="1499" w:type="dxa"/>
          </w:tcPr>
          <w:p w:rsidR="00E40E00" w:rsidRPr="00C80B49" w:rsidRDefault="00114A90" w:rsidP="00E40E00">
            <w:pPr>
              <w:jc w:val="center"/>
              <w:rPr>
                <w:szCs w:val="28"/>
              </w:rPr>
            </w:pPr>
            <w:r w:rsidRPr="00C80B49">
              <w:rPr>
                <w:szCs w:val="28"/>
              </w:rPr>
              <w:t>2</w:t>
            </w:r>
          </w:p>
        </w:tc>
        <w:tc>
          <w:tcPr>
            <w:tcW w:w="1607" w:type="dxa"/>
          </w:tcPr>
          <w:p w:rsidR="00E40E00" w:rsidRPr="00C80B49" w:rsidRDefault="00114A90" w:rsidP="00E40E00">
            <w:pPr>
              <w:jc w:val="center"/>
              <w:rPr>
                <w:szCs w:val="28"/>
              </w:rPr>
            </w:pPr>
            <w:r w:rsidRPr="00C80B49">
              <w:rPr>
                <w:szCs w:val="28"/>
              </w:rPr>
              <w:t>16 (кн/выст – 4)</w:t>
            </w:r>
          </w:p>
        </w:tc>
        <w:tc>
          <w:tcPr>
            <w:tcW w:w="1223" w:type="dxa"/>
          </w:tcPr>
          <w:p w:rsidR="00E40E00" w:rsidRPr="00C80B49" w:rsidRDefault="00114A90" w:rsidP="00E40E00">
            <w:pPr>
              <w:jc w:val="center"/>
              <w:rPr>
                <w:szCs w:val="28"/>
              </w:rPr>
            </w:pPr>
            <w:r w:rsidRPr="00C80B49">
              <w:rPr>
                <w:szCs w:val="28"/>
              </w:rPr>
              <w:t>36/9</w:t>
            </w:r>
          </w:p>
        </w:tc>
      </w:tr>
      <w:tr w:rsidR="00E40E00" w:rsidRPr="00C80B49" w:rsidTr="007A2E21">
        <w:tc>
          <w:tcPr>
            <w:tcW w:w="1701" w:type="dxa"/>
          </w:tcPr>
          <w:p w:rsidR="00E40E00" w:rsidRPr="00C80B49" w:rsidRDefault="00E40E00" w:rsidP="00E40E00">
            <w:pPr>
              <w:jc w:val="center"/>
              <w:rPr>
                <w:szCs w:val="28"/>
              </w:rPr>
            </w:pPr>
            <w:r w:rsidRPr="00C80B49">
              <w:rPr>
                <w:szCs w:val="28"/>
              </w:rPr>
              <w:t>Затонский филиал</w:t>
            </w:r>
          </w:p>
        </w:tc>
        <w:tc>
          <w:tcPr>
            <w:tcW w:w="1584" w:type="dxa"/>
          </w:tcPr>
          <w:p w:rsidR="00E40E00" w:rsidRPr="00C80B49" w:rsidRDefault="004E633A" w:rsidP="00E40E00">
            <w:pPr>
              <w:jc w:val="center"/>
              <w:rPr>
                <w:szCs w:val="28"/>
              </w:rPr>
            </w:pPr>
            <w:r w:rsidRPr="00C80B49">
              <w:rPr>
                <w:szCs w:val="28"/>
              </w:rPr>
              <w:t>12 (кн/выст – 3)</w:t>
            </w:r>
          </w:p>
        </w:tc>
        <w:tc>
          <w:tcPr>
            <w:tcW w:w="1565" w:type="dxa"/>
          </w:tcPr>
          <w:p w:rsidR="00E40E00" w:rsidRPr="00C80B49" w:rsidRDefault="004E633A" w:rsidP="00E40E00">
            <w:pPr>
              <w:jc w:val="center"/>
              <w:rPr>
                <w:szCs w:val="28"/>
              </w:rPr>
            </w:pPr>
            <w:r w:rsidRPr="00C80B49">
              <w:rPr>
                <w:szCs w:val="28"/>
              </w:rPr>
              <w:t>7 (кн/выст – 2)</w:t>
            </w:r>
          </w:p>
        </w:tc>
        <w:tc>
          <w:tcPr>
            <w:tcW w:w="1499" w:type="dxa"/>
          </w:tcPr>
          <w:p w:rsidR="00E40E00" w:rsidRPr="00C80B49" w:rsidRDefault="004E633A" w:rsidP="00E40E00">
            <w:pPr>
              <w:jc w:val="center"/>
              <w:rPr>
                <w:szCs w:val="28"/>
              </w:rPr>
            </w:pPr>
            <w:r w:rsidRPr="00C80B49">
              <w:rPr>
                <w:szCs w:val="28"/>
              </w:rPr>
              <w:t>6 (кн/выст - 1)</w:t>
            </w:r>
          </w:p>
        </w:tc>
        <w:tc>
          <w:tcPr>
            <w:tcW w:w="1607" w:type="dxa"/>
          </w:tcPr>
          <w:p w:rsidR="00E40E00" w:rsidRPr="00C80B49" w:rsidRDefault="004E633A" w:rsidP="00E40E00">
            <w:pPr>
              <w:jc w:val="center"/>
              <w:rPr>
                <w:szCs w:val="28"/>
              </w:rPr>
            </w:pPr>
            <w:r w:rsidRPr="00C80B49">
              <w:rPr>
                <w:szCs w:val="28"/>
              </w:rPr>
              <w:t>13 (кн/выст – 6)</w:t>
            </w:r>
          </w:p>
        </w:tc>
        <w:tc>
          <w:tcPr>
            <w:tcW w:w="1223" w:type="dxa"/>
          </w:tcPr>
          <w:p w:rsidR="00E40E00" w:rsidRPr="00C80B49" w:rsidRDefault="004E633A" w:rsidP="00E40E00">
            <w:pPr>
              <w:jc w:val="center"/>
              <w:rPr>
                <w:szCs w:val="28"/>
              </w:rPr>
            </w:pPr>
            <w:r w:rsidRPr="00C80B49">
              <w:rPr>
                <w:szCs w:val="28"/>
              </w:rPr>
              <w:t>50/12</w:t>
            </w:r>
          </w:p>
        </w:tc>
      </w:tr>
      <w:tr w:rsidR="00E40E00" w:rsidRPr="00C80B49" w:rsidTr="007A2E21">
        <w:tc>
          <w:tcPr>
            <w:tcW w:w="1701" w:type="dxa"/>
          </w:tcPr>
          <w:p w:rsidR="00E40E00" w:rsidRPr="00C80B49" w:rsidRDefault="00E40E00" w:rsidP="00E40E00">
            <w:pPr>
              <w:jc w:val="center"/>
              <w:rPr>
                <w:szCs w:val="28"/>
              </w:rPr>
            </w:pPr>
            <w:r w:rsidRPr="00C80B49">
              <w:rPr>
                <w:szCs w:val="28"/>
              </w:rPr>
              <w:t>Партизанский филиал</w:t>
            </w:r>
          </w:p>
        </w:tc>
        <w:tc>
          <w:tcPr>
            <w:tcW w:w="1584" w:type="dxa"/>
          </w:tcPr>
          <w:p w:rsidR="00E40E00" w:rsidRPr="00C80B49" w:rsidRDefault="009C5596" w:rsidP="00E40E00">
            <w:pPr>
              <w:jc w:val="center"/>
              <w:rPr>
                <w:szCs w:val="28"/>
              </w:rPr>
            </w:pPr>
            <w:r w:rsidRPr="00C80B49">
              <w:rPr>
                <w:szCs w:val="28"/>
              </w:rPr>
              <w:t xml:space="preserve">14 </w:t>
            </w:r>
            <w:r w:rsidR="001D768F" w:rsidRPr="00C80B49">
              <w:rPr>
                <w:szCs w:val="28"/>
              </w:rPr>
              <w:t>(кн/выст – 9)</w:t>
            </w:r>
          </w:p>
        </w:tc>
        <w:tc>
          <w:tcPr>
            <w:tcW w:w="1565" w:type="dxa"/>
          </w:tcPr>
          <w:p w:rsidR="00E40E00" w:rsidRPr="00C80B49" w:rsidRDefault="009C5596" w:rsidP="00E40E00">
            <w:pPr>
              <w:jc w:val="center"/>
              <w:rPr>
                <w:szCs w:val="28"/>
              </w:rPr>
            </w:pPr>
            <w:r w:rsidRPr="00C80B49">
              <w:rPr>
                <w:szCs w:val="28"/>
              </w:rPr>
              <w:t>5</w:t>
            </w:r>
            <w:r w:rsidR="001D768F" w:rsidRPr="00C80B49">
              <w:rPr>
                <w:szCs w:val="28"/>
              </w:rPr>
              <w:t>(кн/выст – 3)</w:t>
            </w:r>
          </w:p>
        </w:tc>
        <w:tc>
          <w:tcPr>
            <w:tcW w:w="1499" w:type="dxa"/>
          </w:tcPr>
          <w:p w:rsidR="00E40E00" w:rsidRPr="00C80B49" w:rsidRDefault="009C5596" w:rsidP="00E40E00">
            <w:pPr>
              <w:jc w:val="center"/>
              <w:rPr>
                <w:szCs w:val="28"/>
              </w:rPr>
            </w:pPr>
            <w:r w:rsidRPr="00C80B49">
              <w:rPr>
                <w:szCs w:val="28"/>
              </w:rPr>
              <w:t>1</w:t>
            </w:r>
          </w:p>
        </w:tc>
        <w:tc>
          <w:tcPr>
            <w:tcW w:w="1607" w:type="dxa"/>
          </w:tcPr>
          <w:p w:rsidR="00E40E00" w:rsidRPr="00C80B49" w:rsidRDefault="009C5596" w:rsidP="00E40E00">
            <w:pPr>
              <w:jc w:val="center"/>
              <w:rPr>
                <w:szCs w:val="28"/>
              </w:rPr>
            </w:pPr>
            <w:r w:rsidRPr="00C80B49">
              <w:rPr>
                <w:szCs w:val="28"/>
              </w:rPr>
              <w:t>19</w:t>
            </w:r>
            <w:r w:rsidR="001D768F" w:rsidRPr="00C80B49">
              <w:rPr>
                <w:szCs w:val="28"/>
              </w:rPr>
              <w:t xml:space="preserve"> (кн/выст – 10)</w:t>
            </w:r>
          </w:p>
        </w:tc>
        <w:tc>
          <w:tcPr>
            <w:tcW w:w="1223" w:type="dxa"/>
          </w:tcPr>
          <w:p w:rsidR="00E40E00" w:rsidRPr="00C80B49" w:rsidRDefault="003843A3" w:rsidP="00E40E00">
            <w:pPr>
              <w:jc w:val="center"/>
              <w:rPr>
                <w:szCs w:val="28"/>
              </w:rPr>
            </w:pPr>
            <w:r w:rsidRPr="00C80B49">
              <w:rPr>
                <w:szCs w:val="28"/>
              </w:rPr>
              <w:t>39/22</w:t>
            </w:r>
          </w:p>
        </w:tc>
      </w:tr>
      <w:tr w:rsidR="00E40E00" w:rsidRPr="00C80B49" w:rsidTr="007A2E21">
        <w:tc>
          <w:tcPr>
            <w:tcW w:w="1701" w:type="dxa"/>
          </w:tcPr>
          <w:p w:rsidR="00E40E00" w:rsidRPr="00C80B49" w:rsidRDefault="00E40E00" w:rsidP="00E40E00">
            <w:pPr>
              <w:jc w:val="center"/>
              <w:rPr>
                <w:szCs w:val="28"/>
              </w:rPr>
            </w:pPr>
            <w:r w:rsidRPr="00C80B49">
              <w:rPr>
                <w:szCs w:val="28"/>
              </w:rPr>
              <w:t>Тюбинский филиал</w:t>
            </w:r>
          </w:p>
        </w:tc>
        <w:tc>
          <w:tcPr>
            <w:tcW w:w="1584" w:type="dxa"/>
          </w:tcPr>
          <w:p w:rsidR="00E40E00" w:rsidRPr="00C80B49" w:rsidRDefault="009B5463" w:rsidP="00E40E00">
            <w:pPr>
              <w:jc w:val="center"/>
              <w:rPr>
                <w:szCs w:val="28"/>
              </w:rPr>
            </w:pPr>
            <w:r w:rsidRPr="00C80B49">
              <w:rPr>
                <w:szCs w:val="28"/>
              </w:rPr>
              <w:t>8 (кн/выст – 5)</w:t>
            </w:r>
          </w:p>
        </w:tc>
        <w:tc>
          <w:tcPr>
            <w:tcW w:w="1565" w:type="dxa"/>
          </w:tcPr>
          <w:p w:rsidR="00E40E00" w:rsidRPr="00C80B49" w:rsidRDefault="009B5463" w:rsidP="00E40E00">
            <w:pPr>
              <w:jc w:val="center"/>
              <w:rPr>
                <w:szCs w:val="28"/>
              </w:rPr>
            </w:pPr>
            <w:r w:rsidRPr="00C80B49">
              <w:rPr>
                <w:szCs w:val="28"/>
              </w:rPr>
              <w:t>4 (кн/выст – 2)</w:t>
            </w:r>
          </w:p>
        </w:tc>
        <w:tc>
          <w:tcPr>
            <w:tcW w:w="1499" w:type="dxa"/>
          </w:tcPr>
          <w:p w:rsidR="00E40E00" w:rsidRPr="00C80B49" w:rsidRDefault="009B5463" w:rsidP="00E40E00">
            <w:pPr>
              <w:jc w:val="center"/>
              <w:rPr>
                <w:szCs w:val="28"/>
              </w:rPr>
            </w:pPr>
            <w:r w:rsidRPr="00C80B49">
              <w:rPr>
                <w:szCs w:val="28"/>
              </w:rPr>
              <w:t>2 (кн/выст – 2)</w:t>
            </w:r>
          </w:p>
        </w:tc>
        <w:tc>
          <w:tcPr>
            <w:tcW w:w="1607" w:type="dxa"/>
          </w:tcPr>
          <w:p w:rsidR="00E40E00" w:rsidRPr="00C80B49" w:rsidRDefault="009B5463" w:rsidP="00E40E00">
            <w:pPr>
              <w:jc w:val="center"/>
              <w:rPr>
                <w:szCs w:val="28"/>
              </w:rPr>
            </w:pPr>
            <w:r w:rsidRPr="00C80B49">
              <w:rPr>
                <w:szCs w:val="28"/>
              </w:rPr>
              <w:t>11 (кн/выст – 9)</w:t>
            </w:r>
          </w:p>
        </w:tc>
        <w:tc>
          <w:tcPr>
            <w:tcW w:w="1223" w:type="dxa"/>
          </w:tcPr>
          <w:p w:rsidR="00E40E00" w:rsidRPr="00C80B49" w:rsidRDefault="009B5463" w:rsidP="00E40E00">
            <w:pPr>
              <w:jc w:val="center"/>
              <w:rPr>
                <w:szCs w:val="28"/>
              </w:rPr>
            </w:pPr>
            <w:r w:rsidRPr="00C80B49">
              <w:rPr>
                <w:szCs w:val="28"/>
              </w:rPr>
              <w:t>25/18</w:t>
            </w:r>
          </w:p>
        </w:tc>
      </w:tr>
      <w:tr w:rsidR="001D768F" w:rsidRPr="00C80B49" w:rsidTr="007A2E21">
        <w:tc>
          <w:tcPr>
            <w:tcW w:w="1701" w:type="dxa"/>
          </w:tcPr>
          <w:p w:rsidR="001D768F" w:rsidRPr="00C80B49" w:rsidRDefault="001D768F" w:rsidP="00E40E00">
            <w:pPr>
              <w:jc w:val="center"/>
              <w:rPr>
                <w:szCs w:val="28"/>
              </w:rPr>
            </w:pPr>
            <w:r w:rsidRPr="00C80B49">
              <w:rPr>
                <w:szCs w:val="28"/>
              </w:rPr>
              <w:t>Салбанский филиал</w:t>
            </w:r>
          </w:p>
        </w:tc>
        <w:tc>
          <w:tcPr>
            <w:tcW w:w="1584" w:type="dxa"/>
          </w:tcPr>
          <w:p w:rsidR="001D768F" w:rsidRPr="00C80B49" w:rsidRDefault="001D768F" w:rsidP="00E2017B">
            <w:pPr>
              <w:jc w:val="center"/>
              <w:rPr>
                <w:szCs w:val="28"/>
              </w:rPr>
            </w:pPr>
            <w:r w:rsidRPr="00C80B49">
              <w:rPr>
                <w:szCs w:val="28"/>
              </w:rPr>
              <w:t>10 (кн/выст – 3)</w:t>
            </w:r>
          </w:p>
        </w:tc>
        <w:tc>
          <w:tcPr>
            <w:tcW w:w="1565" w:type="dxa"/>
          </w:tcPr>
          <w:p w:rsidR="001D768F" w:rsidRPr="00C80B49" w:rsidRDefault="001D768F" w:rsidP="00E2017B">
            <w:pPr>
              <w:jc w:val="center"/>
              <w:rPr>
                <w:szCs w:val="28"/>
              </w:rPr>
            </w:pPr>
            <w:r w:rsidRPr="00C80B49">
              <w:rPr>
                <w:szCs w:val="28"/>
              </w:rPr>
              <w:t>4 (кн/выст – 3)</w:t>
            </w:r>
          </w:p>
        </w:tc>
        <w:tc>
          <w:tcPr>
            <w:tcW w:w="1499" w:type="dxa"/>
          </w:tcPr>
          <w:p w:rsidR="001D768F" w:rsidRPr="00C80B49" w:rsidRDefault="001D768F" w:rsidP="00E2017B">
            <w:pPr>
              <w:jc w:val="center"/>
              <w:rPr>
                <w:szCs w:val="28"/>
              </w:rPr>
            </w:pPr>
            <w:r w:rsidRPr="00C80B49">
              <w:rPr>
                <w:szCs w:val="28"/>
              </w:rPr>
              <w:t>6 (кн/выст – 2)</w:t>
            </w:r>
          </w:p>
        </w:tc>
        <w:tc>
          <w:tcPr>
            <w:tcW w:w="1607" w:type="dxa"/>
          </w:tcPr>
          <w:p w:rsidR="001D768F" w:rsidRPr="00C80B49" w:rsidRDefault="001D768F" w:rsidP="00E2017B">
            <w:pPr>
              <w:jc w:val="center"/>
              <w:rPr>
                <w:szCs w:val="28"/>
              </w:rPr>
            </w:pPr>
            <w:r w:rsidRPr="00C80B49">
              <w:rPr>
                <w:szCs w:val="28"/>
              </w:rPr>
              <w:t>8 (кн/выст – 4)</w:t>
            </w:r>
          </w:p>
        </w:tc>
        <w:tc>
          <w:tcPr>
            <w:tcW w:w="1223" w:type="dxa"/>
          </w:tcPr>
          <w:p w:rsidR="001D768F" w:rsidRPr="00C80B49" w:rsidRDefault="001D768F" w:rsidP="00E2017B">
            <w:pPr>
              <w:jc w:val="center"/>
              <w:rPr>
                <w:szCs w:val="28"/>
              </w:rPr>
            </w:pPr>
            <w:r w:rsidRPr="00C80B49">
              <w:rPr>
                <w:szCs w:val="28"/>
              </w:rPr>
              <w:t>28/12</w:t>
            </w:r>
          </w:p>
        </w:tc>
      </w:tr>
      <w:tr w:rsidR="001D768F" w:rsidRPr="00C80B49" w:rsidTr="007A2E21">
        <w:tc>
          <w:tcPr>
            <w:tcW w:w="1701" w:type="dxa"/>
          </w:tcPr>
          <w:p w:rsidR="001D768F" w:rsidRPr="00C80B49" w:rsidRDefault="001D768F" w:rsidP="00E40E00">
            <w:pPr>
              <w:jc w:val="center"/>
              <w:rPr>
                <w:szCs w:val="28"/>
              </w:rPr>
            </w:pPr>
            <w:r w:rsidRPr="00C80B49">
              <w:rPr>
                <w:szCs w:val="28"/>
              </w:rPr>
              <w:t>Арбынский филиал</w:t>
            </w:r>
          </w:p>
        </w:tc>
        <w:tc>
          <w:tcPr>
            <w:tcW w:w="1584" w:type="dxa"/>
          </w:tcPr>
          <w:p w:rsidR="001D768F" w:rsidRPr="00C80B49" w:rsidRDefault="001D768F" w:rsidP="00E40E00">
            <w:pPr>
              <w:jc w:val="center"/>
              <w:rPr>
                <w:szCs w:val="28"/>
              </w:rPr>
            </w:pPr>
            <w:r w:rsidRPr="00C80B49">
              <w:rPr>
                <w:szCs w:val="28"/>
              </w:rPr>
              <w:t>16 (кн/выст – 6)</w:t>
            </w:r>
          </w:p>
        </w:tc>
        <w:tc>
          <w:tcPr>
            <w:tcW w:w="1565" w:type="dxa"/>
          </w:tcPr>
          <w:p w:rsidR="001D768F" w:rsidRPr="00C80B49" w:rsidRDefault="001D768F" w:rsidP="00E40E00">
            <w:pPr>
              <w:jc w:val="center"/>
              <w:rPr>
                <w:szCs w:val="28"/>
              </w:rPr>
            </w:pPr>
            <w:r w:rsidRPr="00C80B49">
              <w:rPr>
                <w:szCs w:val="28"/>
              </w:rPr>
              <w:t>-</w:t>
            </w:r>
          </w:p>
        </w:tc>
        <w:tc>
          <w:tcPr>
            <w:tcW w:w="1499" w:type="dxa"/>
          </w:tcPr>
          <w:p w:rsidR="001D768F" w:rsidRPr="00C80B49" w:rsidRDefault="001D768F" w:rsidP="00E40E00">
            <w:pPr>
              <w:jc w:val="center"/>
              <w:rPr>
                <w:szCs w:val="28"/>
              </w:rPr>
            </w:pPr>
            <w:r w:rsidRPr="00C80B49">
              <w:rPr>
                <w:szCs w:val="28"/>
              </w:rPr>
              <w:t>2</w:t>
            </w:r>
          </w:p>
        </w:tc>
        <w:tc>
          <w:tcPr>
            <w:tcW w:w="1607" w:type="dxa"/>
          </w:tcPr>
          <w:p w:rsidR="001D768F" w:rsidRPr="00C80B49" w:rsidRDefault="001D768F" w:rsidP="00E40E00">
            <w:pPr>
              <w:jc w:val="center"/>
              <w:rPr>
                <w:szCs w:val="28"/>
              </w:rPr>
            </w:pPr>
            <w:r w:rsidRPr="00C80B49">
              <w:rPr>
                <w:szCs w:val="28"/>
              </w:rPr>
              <w:t>5</w:t>
            </w:r>
          </w:p>
        </w:tc>
        <w:tc>
          <w:tcPr>
            <w:tcW w:w="1223" w:type="dxa"/>
          </w:tcPr>
          <w:p w:rsidR="001D768F" w:rsidRPr="00C80B49" w:rsidRDefault="001D768F" w:rsidP="00E40E00">
            <w:pPr>
              <w:jc w:val="center"/>
              <w:rPr>
                <w:szCs w:val="28"/>
              </w:rPr>
            </w:pPr>
            <w:r w:rsidRPr="00C80B49">
              <w:rPr>
                <w:szCs w:val="28"/>
              </w:rPr>
              <w:t>23/6</w:t>
            </w:r>
          </w:p>
        </w:tc>
      </w:tr>
      <w:tr w:rsidR="001D768F" w:rsidRPr="00C80B49" w:rsidTr="007A2E21">
        <w:tc>
          <w:tcPr>
            <w:tcW w:w="1701" w:type="dxa"/>
          </w:tcPr>
          <w:p w:rsidR="001D768F" w:rsidRPr="00C80B49" w:rsidRDefault="001D768F" w:rsidP="00E40E00">
            <w:pPr>
              <w:jc w:val="center"/>
              <w:rPr>
                <w:szCs w:val="28"/>
              </w:rPr>
            </w:pPr>
            <w:r w:rsidRPr="00C80B49">
              <w:rPr>
                <w:szCs w:val="28"/>
              </w:rPr>
              <w:t>Фрунзенский филиал</w:t>
            </w:r>
          </w:p>
        </w:tc>
        <w:tc>
          <w:tcPr>
            <w:tcW w:w="1584" w:type="dxa"/>
          </w:tcPr>
          <w:p w:rsidR="001D768F" w:rsidRPr="00C80B49" w:rsidRDefault="001D768F" w:rsidP="00E40E00">
            <w:pPr>
              <w:jc w:val="center"/>
              <w:rPr>
                <w:szCs w:val="28"/>
              </w:rPr>
            </w:pPr>
            <w:r w:rsidRPr="00C80B49">
              <w:rPr>
                <w:szCs w:val="28"/>
              </w:rPr>
              <w:t>3 (кн/выст – 1)</w:t>
            </w:r>
          </w:p>
        </w:tc>
        <w:tc>
          <w:tcPr>
            <w:tcW w:w="1565" w:type="dxa"/>
          </w:tcPr>
          <w:p w:rsidR="001D768F" w:rsidRPr="00C80B49" w:rsidRDefault="001D768F" w:rsidP="00E40E00">
            <w:pPr>
              <w:jc w:val="center"/>
              <w:rPr>
                <w:szCs w:val="28"/>
              </w:rPr>
            </w:pPr>
            <w:r w:rsidRPr="00C80B49">
              <w:rPr>
                <w:szCs w:val="28"/>
              </w:rPr>
              <w:t>2 (кн/выст – 1)</w:t>
            </w:r>
          </w:p>
        </w:tc>
        <w:tc>
          <w:tcPr>
            <w:tcW w:w="1499" w:type="dxa"/>
          </w:tcPr>
          <w:p w:rsidR="001D768F" w:rsidRPr="00C80B49" w:rsidRDefault="001D768F" w:rsidP="00E40E00">
            <w:pPr>
              <w:jc w:val="center"/>
              <w:rPr>
                <w:szCs w:val="28"/>
              </w:rPr>
            </w:pPr>
            <w:r w:rsidRPr="00C80B49">
              <w:rPr>
                <w:szCs w:val="28"/>
              </w:rPr>
              <w:t>1</w:t>
            </w:r>
          </w:p>
        </w:tc>
        <w:tc>
          <w:tcPr>
            <w:tcW w:w="1607" w:type="dxa"/>
          </w:tcPr>
          <w:p w:rsidR="001D768F" w:rsidRPr="00C80B49" w:rsidRDefault="001D768F" w:rsidP="00721B94">
            <w:pPr>
              <w:jc w:val="center"/>
              <w:rPr>
                <w:szCs w:val="28"/>
              </w:rPr>
            </w:pPr>
            <w:r w:rsidRPr="00C80B49">
              <w:rPr>
                <w:szCs w:val="28"/>
              </w:rPr>
              <w:t>1 (кн/выст – 2)</w:t>
            </w:r>
          </w:p>
        </w:tc>
        <w:tc>
          <w:tcPr>
            <w:tcW w:w="1223" w:type="dxa"/>
          </w:tcPr>
          <w:p w:rsidR="001D768F" w:rsidRPr="00C80B49" w:rsidRDefault="001D768F" w:rsidP="00E40E00">
            <w:pPr>
              <w:jc w:val="center"/>
              <w:rPr>
                <w:szCs w:val="28"/>
              </w:rPr>
            </w:pPr>
            <w:r w:rsidRPr="00C80B49">
              <w:rPr>
                <w:szCs w:val="28"/>
              </w:rPr>
              <w:t>7/4</w:t>
            </w:r>
          </w:p>
        </w:tc>
      </w:tr>
      <w:tr w:rsidR="001D768F" w:rsidRPr="00C80B49" w:rsidTr="007A2E21">
        <w:tc>
          <w:tcPr>
            <w:tcW w:w="1701" w:type="dxa"/>
          </w:tcPr>
          <w:p w:rsidR="001D768F" w:rsidRPr="00C80B49" w:rsidRDefault="001D768F" w:rsidP="00E40E00">
            <w:pPr>
              <w:jc w:val="center"/>
              <w:rPr>
                <w:szCs w:val="28"/>
              </w:rPr>
            </w:pPr>
            <w:r w:rsidRPr="00C80B49">
              <w:rPr>
                <w:szCs w:val="28"/>
              </w:rPr>
              <w:t>Кобяконский филиал</w:t>
            </w:r>
          </w:p>
        </w:tc>
        <w:tc>
          <w:tcPr>
            <w:tcW w:w="1584" w:type="dxa"/>
          </w:tcPr>
          <w:p w:rsidR="001D768F" w:rsidRPr="00C80B49" w:rsidRDefault="001D768F" w:rsidP="00E40E00">
            <w:pPr>
              <w:jc w:val="center"/>
              <w:rPr>
                <w:szCs w:val="28"/>
              </w:rPr>
            </w:pPr>
            <w:r w:rsidRPr="00C80B49">
              <w:rPr>
                <w:szCs w:val="28"/>
              </w:rPr>
              <w:t>4 (кн/выст – 4)</w:t>
            </w:r>
          </w:p>
        </w:tc>
        <w:tc>
          <w:tcPr>
            <w:tcW w:w="1565" w:type="dxa"/>
          </w:tcPr>
          <w:p w:rsidR="001D768F" w:rsidRPr="00C80B49" w:rsidRDefault="001D768F" w:rsidP="00E40E00">
            <w:pPr>
              <w:jc w:val="center"/>
              <w:rPr>
                <w:szCs w:val="28"/>
              </w:rPr>
            </w:pPr>
            <w:r w:rsidRPr="00C80B49">
              <w:rPr>
                <w:szCs w:val="28"/>
              </w:rPr>
              <w:t>4 (кн/выст – 2)</w:t>
            </w:r>
          </w:p>
        </w:tc>
        <w:tc>
          <w:tcPr>
            <w:tcW w:w="1499" w:type="dxa"/>
          </w:tcPr>
          <w:p w:rsidR="001D768F" w:rsidRPr="00C80B49" w:rsidRDefault="001D768F" w:rsidP="00E40E00">
            <w:pPr>
              <w:jc w:val="center"/>
              <w:rPr>
                <w:szCs w:val="28"/>
              </w:rPr>
            </w:pPr>
            <w:r w:rsidRPr="00C80B49">
              <w:rPr>
                <w:szCs w:val="28"/>
              </w:rPr>
              <w:t>1(кн/выст - 1)</w:t>
            </w:r>
          </w:p>
        </w:tc>
        <w:tc>
          <w:tcPr>
            <w:tcW w:w="1607" w:type="dxa"/>
          </w:tcPr>
          <w:p w:rsidR="001D768F" w:rsidRPr="00C80B49" w:rsidRDefault="001D768F" w:rsidP="0039405E">
            <w:pPr>
              <w:jc w:val="center"/>
              <w:rPr>
                <w:szCs w:val="28"/>
              </w:rPr>
            </w:pPr>
            <w:r w:rsidRPr="00C80B49">
              <w:rPr>
                <w:szCs w:val="28"/>
              </w:rPr>
              <w:t>7 (кн/выст - 6)</w:t>
            </w:r>
          </w:p>
        </w:tc>
        <w:tc>
          <w:tcPr>
            <w:tcW w:w="1223" w:type="dxa"/>
          </w:tcPr>
          <w:p w:rsidR="001D768F" w:rsidRPr="00C80B49" w:rsidRDefault="001D768F" w:rsidP="00E40E00">
            <w:pPr>
              <w:jc w:val="center"/>
              <w:rPr>
                <w:szCs w:val="28"/>
              </w:rPr>
            </w:pPr>
            <w:r w:rsidRPr="00C80B49">
              <w:rPr>
                <w:szCs w:val="28"/>
              </w:rPr>
              <w:t>16/13</w:t>
            </w:r>
          </w:p>
        </w:tc>
      </w:tr>
      <w:tr w:rsidR="001D768F" w:rsidRPr="00C80B49" w:rsidTr="007A2E21">
        <w:tc>
          <w:tcPr>
            <w:tcW w:w="1701" w:type="dxa"/>
          </w:tcPr>
          <w:p w:rsidR="001D768F" w:rsidRPr="00C80B49" w:rsidRDefault="001D768F" w:rsidP="00E40E00">
            <w:pPr>
              <w:jc w:val="center"/>
              <w:rPr>
                <w:szCs w:val="28"/>
              </w:rPr>
            </w:pPr>
            <w:r w:rsidRPr="00C80B49">
              <w:rPr>
                <w:szCs w:val="28"/>
              </w:rPr>
              <w:t>Искровский филиал</w:t>
            </w:r>
          </w:p>
        </w:tc>
        <w:tc>
          <w:tcPr>
            <w:tcW w:w="1584" w:type="dxa"/>
          </w:tcPr>
          <w:p w:rsidR="001D768F" w:rsidRPr="00C80B49" w:rsidRDefault="001D768F" w:rsidP="009B5463">
            <w:pPr>
              <w:jc w:val="center"/>
              <w:rPr>
                <w:szCs w:val="28"/>
              </w:rPr>
            </w:pPr>
            <w:r w:rsidRPr="00C80B49">
              <w:rPr>
                <w:szCs w:val="28"/>
              </w:rPr>
              <w:t>14 (кн/выст - 4)</w:t>
            </w:r>
          </w:p>
        </w:tc>
        <w:tc>
          <w:tcPr>
            <w:tcW w:w="1565" w:type="dxa"/>
          </w:tcPr>
          <w:p w:rsidR="001D768F" w:rsidRPr="00C80B49" w:rsidRDefault="001D768F" w:rsidP="00E40E00">
            <w:pPr>
              <w:jc w:val="center"/>
              <w:rPr>
                <w:szCs w:val="28"/>
              </w:rPr>
            </w:pPr>
            <w:r w:rsidRPr="00C80B49">
              <w:rPr>
                <w:szCs w:val="28"/>
              </w:rPr>
              <w:t>15 (кн/выст – 10)</w:t>
            </w:r>
          </w:p>
        </w:tc>
        <w:tc>
          <w:tcPr>
            <w:tcW w:w="1499" w:type="dxa"/>
          </w:tcPr>
          <w:p w:rsidR="001D768F" w:rsidRPr="00C80B49" w:rsidRDefault="001D768F" w:rsidP="00E40E00">
            <w:pPr>
              <w:jc w:val="center"/>
              <w:rPr>
                <w:szCs w:val="28"/>
              </w:rPr>
            </w:pPr>
            <w:r w:rsidRPr="00C80B49">
              <w:rPr>
                <w:szCs w:val="28"/>
              </w:rPr>
              <w:t>9 (кн/выст – 2)</w:t>
            </w:r>
          </w:p>
        </w:tc>
        <w:tc>
          <w:tcPr>
            <w:tcW w:w="1607" w:type="dxa"/>
          </w:tcPr>
          <w:p w:rsidR="001D768F" w:rsidRPr="00C80B49" w:rsidRDefault="001D768F" w:rsidP="00E40E00">
            <w:pPr>
              <w:jc w:val="center"/>
              <w:rPr>
                <w:szCs w:val="28"/>
              </w:rPr>
            </w:pPr>
            <w:r w:rsidRPr="00C80B49">
              <w:rPr>
                <w:szCs w:val="28"/>
              </w:rPr>
              <w:t>22 (кн/выст – 5)</w:t>
            </w:r>
          </w:p>
        </w:tc>
        <w:tc>
          <w:tcPr>
            <w:tcW w:w="1223" w:type="dxa"/>
          </w:tcPr>
          <w:p w:rsidR="001D768F" w:rsidRPr="00C80B49" w:rsidRDefault="001D768F" w:rsidP="00E40E00">
            <w:pPr>
              <w:jc w:val="center"/>
              <w:rPr>
                <w:szCs w:val="28"/>
              </w:rPr>
            </w:pPr>
            <w:r w:rsidRPr="00C80B49">
              <w:rPr>
                <w:szCs w:val="28"/>
              </w:rPr>
              <w:t>60/21</w:t>
            </w:r>
          </w:p>
        </w:tc>
      </w:tr>
      <w:tr w:rsidR="001D768F" w:rsidRPr="00C80B49" w:rsidTr="007A2E21">
        <w:tc>
          <w:tcPr>
            <w:tcW w:w="1701" w:type="dxa"/>
          </w:tcPr>
          <w:p w:rsidR="001D768F" w:rsidRPr="00C80B49" w:rsidRDefault="001D768F" w:rsidP="00E40E00">
            <w:pPr>
              <w:jc w:val="center"/>
              <w:rPr>
                <w:szCs w:val="28"/>
              </w:rPr>
            </w:pPr>
            <w:r w:rsidRPr="00C80B49">
              <w:rPr>
                <w:szCs w:val="28"/>
              </w:rPr>
              <w:t>Бетюнский филиал</w:t>
            </w:r>
          </w:p>
        </w:tc>
        <w:tc>
          <w:tcPr>
            <w:tcW w:w="1584" w:type="dxa"/>
          </w:tcPr>
          <w:p w:rsidR="001D768F" w:rsidRPr="00C80B49" w:rsidRDefault="001D768F" w:rsidP="002F0083">
            <w:pPr>
              <w:jc w:val="center"/>
              <w:rPr>
                <w:szCs w:val="28"/>
              </w:rPr>
            </w:pPr>
            <w:r w:rsidRPr="00C80B49">
              <w:rPr>
                <w:szCs w:val="27"/>
              </w:rPr>
              <w:t xml:space="preserve">4 (кн/выст -3) </w:t>
            </w:r>
          </w:p>
        </w:tc>
        <w:tc>
          <w:tcPr>
            <w:tcW w:w="1565" w:type="dxa"/>
          </w:tcPr>
          <w:p w:rsidR="001D768F" w:rsidRPr="00C80B49" w:rsidRDefault="001D768F" w:rsidP="00E40E00">
            <w:pPr>
              <w:jc w:val="center"/>
              <w:rPr>
                <w:szCs w:val="28"/>
              </w:rPr>
            </w:pPr>
            <w:r w:rsidRPr="00C80B49">
              <w:rPr>
                <w:szCs w:val="28"/>
              </w:rPr>
              <w:t>4 (кн/выст – 5)</w:t>
            </w:r>
          </w:p>
        </w:tc>
        <w:tc>
          <w:tcPr>
            <w:tcW w:w="1499" w:type="dxa"/>
          </w:tcPr>
          <w:p w:rsidR="001D768F" w:rsidRPr="00C80B49" w:rsidRDefault="001D768F" w:rsidP="00E40E00">
            <w:pPr>
              <w:jc w:val="center"/>
              <w:rPr>
                <w:szCs w:val="28"/>
              </w:rPr>
            </w:pPr>
            <w:r w:rsidRPr="00C80B49">
              <w:rPr>
                <w:szCs w:val="28"/>
              </w:rPr>
              <w:t>3</w:t>
            </w:r>
          </w:p>
        </w:tc>
        <w:tc>
          <w:tcPr>
            <w:tcW w:w="1607" w:type="dxa"/>
          </w:tcPr>
          <w:p w:rsidR="001D768F" w:rsidRPr="00C80B49" w:rsidRDefault="001D768F" w:rsidP="00E40E00">
            <w:pPr>
              <w:jc w:val="center"/>
              <w:rPr>
                <w:szCs w:val="28"/>
              </w:rPr>
            </w:pPr>
            <w:r w:rsidRPr="00C80B49">
              <w:rPr>
                <w:szCs w:val="28"/>
              </w:rPr>
              <w:t>8 (кн/выст – 7)</w:t>
            </w:r>
          </w:p>
        </w:tc>
        <w:tc>
          <w:tcPr>
            <w:tcW w:w="1223" w:type="dxa"/>
          </w:tcPr>
          <w:p w:rsidR="001D768F" w:rsidRPr="00C80B49" w:rsidRDefault="001D768F" w:rsidP="00E40E00">
            <w:pPr>
              <w:jc w:val="center"/>
              <w:rPr>
                <w:szCs w:val="28"/>
              </w:rPr>
            </w:pPr>
            <w:r w:rsidRPr="00C80B49">
              <w:rPr>
                <w:szCs w:val="28"/>
              </w:rPr>
              <w:t>19/15</w:t>
            </w:r>
          </w:p>
        </w:tc>
      </w:tr>
      <w:tr w:rsidR="001D768F" w:rsidRPr="00C80B49" w:rsidTr="007A2E21">
        <w:tc>
          <w:tcPr>
            <w:tcW w:w="1701" w:type="dxa"/>
          </w:tcPr>
          <w:p w:rsidR="001D768F" w:rsidRPr="00C80B49" w:rsidRDefault="001D768F" w:rsidP="00E40E00">
            <w:pPr>
              <w:jc w:val="center"/>
              <w:rPr>
                <w:szCs w:val="28"/>
              </w:rPr>
            </w:pPr>
            <w:r w:rsidRPr="00C80B49">
              <w:rPr>
                <w:szCs w:val="28"/>
              </w:rPr>
              <w:t>1-Хомустахский филиал</w:t>
            </w:r>
          </w:p>
        </w:tc>
        <w:tc>
          <w:tcPr>
            <w:tcW w:w="1584" w:type="dxa"/>
          </w:tcPr>
          <w:p w:rsidR="001D768F" w:rsidRPr="00C80B49" w:rsidRDefault="001D768F" w:rsidP="00E40E00">
            <w:pPr>
              <w:jc w:val="center"/>
              <w:rPr>
                <w:szCs w:val="28"/>
              </w:rPr>
            </w:pPr>
            <w:r w:rsidRPr="00C80B49">
              <w:rPr>
                <w:szCs w:val="28"/>
              </w:rPr>
              <w:t>26 (кн/выст - 10)</w:t>
            </w:r>
          </w:p>
        </w:tc>
        <w:tc>
          <w:tcPr>
            <w:tcW w:w="1565" w:type="dxa"/>
          </w:tcPr>
          <w:p w:rsidR="001D768F" w:rsidRPr="00C80B49" w:rsidRDefault="001D768F" w:rsidP="00E40E00">
            <w:pPr>
              <w:jc w:val="center"/>
              <w:rPr>
                <w:szCs w:val="28"/>
              </w:rPr>
            </w:pPr>
            <w:r w:rsidRPr="00C80B49">
              <w:rPr>
                <w:szCs w:val="28"/>
              </w:rPr>
              <w:t>21 (кн/выст – 7)</w:t>
            </w:r>
          </w:p>
        </w:tc>
        <w:tc>
          <w:tcPr>
            <w:tcW w:w="1499" w:type="dxa"/>
          </w:tcPr>
          <w:p w:rsidR="001D768F" w:rsidRPr="00C80B49" w:rsidRDefault="001D768F" w:rsidP="00E40E00">
            <w:pPr>
              <w:jc w:val="center"/>
              <w:rPr>
                <w:szCs w:val="28"/>
              </w:rPr>
            </w:pPr>
            <w:r w:rsidRPr="00C80B49">
              <w:rPr>
                <w:szCs w:val="28"/>
              </w:rPr>
              <w:t>4 (кн/выст – 4)</w:t>
            </w:r>
          </w:p>
        </w:tc>
        <w:tc>
          <w:tcPr>
            <w:tcW w:w="1607" w:type="dxa"/>
          </w:tcPr>
          <w:p w:rsidR="001D768F" w:rsidRPr="00C80B49" w:rsidRDefault="001D768F" w:rsidP="00E40E00">
            <w:pPr>
              <w:jc w:val="center"/>
              <w:rPr>
                <w:szCs w:val="28"/>
              </w:rPr>
            </w:pPr>
            <w:r w:rsidRPr="00C80B49">
              <w:rPr>
                <w:szCs w:val="28"/>
              </w:rPr>
              <w:t>30 (кн/выст - 13)</w:t>
            </w:r>
          </w:p>
        </w:tc>
        <w:tc>
          <w:tcPr>
            <w:tcW w:w="1223" w:type="dxa"/>
          </w:tcPr>
          <w:p w:rsidR="001D768F" w:rsidRPr="00C80B49" w:rsidRDefault="001D768F" w:rsidP="00E40E00">
            <w:pPr>
              <w:jc w:val="center"/>
              <w:rPr>
                <w:szCs w:val="28"/>
              </w:rPr>
            </w:pPr>
            <w:r w:rsidRPr="00C80B49">
              <w:rPr>
                <w:szCs w:val="28"/>
              </w:rPr>
              <w:t>81/34</w:t>
            </w:r>
          </w:p>
        </w:tc>
      </w:tr>
      <w:tr w:rsidR="001D768F" w:rsidRPr="00C80B49" w:rsidTr="007A2E21">
        <w:tc>
          <w:tcPr>
            <w:tcW w:w="1701" w:type="dxa"/>
          </w:tcPr>
          <w:p w:rsidR="001D768F" w:rsidRPr="00C80B49" w:rsidRDefault="001D768F" w:rsidP="00E40E00">
            <w:pPr>
              <w:jc w:val="center"/>
              <w:rPr>
                <w:szCs w:val="28"/>
              </w:rPr>
            </w:pPr>
            <w:r w:rsidRPr="00C80B49">
              <w:rPr>
                <w:szCs w:val="28"/>
              </w:rPr>
              <w:t xml:space="preserve">Никольский </w:t>
            </w:r>
            <w:r w:rsidRPr="00C80B49">
              <w:rPr>
                <w:szCs w:val="28"/>
              </w:rPr>
              <w:lastRenderedPageBreak/>
              <w:t>филиал</w:t>
            </w:r>
          </w:p>
        </w:tc>
        <w:tc>
          <w:tcPr>
            <w:tcW w:w="1584" w:type="dxa"/>
          </w:tcPr>
          <w:p w:rsidR="001D768F" w:rsidRPr="00C80B49" w:rsidRDefault="001D768F" w:rsidP="00E04933">
            <w:pPr>
              <w:jc w:val="center"/>
              <w:rPr>
                <w:szCs w:val="28"/>
              </w:rPr>
            </w:pPr>
            <w:r w:rsidRPr="00C80B49">
              <w:rPr>
                <w:szCs w:val="28"/>
              </w:rPr>
              <w:lastRenderedPageBreak/>
              <w:t>8 (кн/выст – 9)</w:t>
            </w:r>
          </w:p>
        </w:tc>
        <w:tc>
          <w:tcPr>
            <w:tcW w:w="1565" w:type="dxa"/>
          </w:tcPr>
          <w:p w:rsidR="001D768F" w:rsidRPr="00C80B49" w:rsidRDefault="001D768F" w:rsidP="00E40E00">
            <w:pPr>
              <w:jc w:val="center"/>
              <w:rPr>
                <w:szCs w:val="28"/>
              </w:rPr>
            </w:pPr>
            <w:r w:rsidRPr="00C80B49">
              <w:rPr>
                <w:szCs w:val="28"/>
              </w:rPr>
              <w:t>5 (кн/выст – 8)</w:t>
            </w:r>
          </w:p>
        </w:tc>
        <w:tc>
          <w:tcPr>
            <w:tcW w:w="1499" w:type="dxa"/>
          </w:tcPr>
          <w:p w:rsidR="001D768F" w:rsidRPr="00C80B49" w:rsidRDefault="001D768F" w:rsidP="00E40E00">
            <w:pPr>
              <w:jc w:val="center"/>
              <w:rPr>
                <w:szCs w:val="28"/>
              </w:rPr>
            </w:pPr>
            <w:r w:rsidRPr="00C80B49">
              <w:rPr>
                <w:szCs w:val="28"/>
              </w:rPr>
              <w:t>2 (кн/выст – 2)</w:t>
            </w:r>
          </w:p>
        </w:tc>
        <w:tc>
          <w:tcPr>
            <w:tcW w:w="1607" w:type="dxa"/>
          </w:tcPr>
          <w:p w:rsidR="001D768F" w:rsidRPr="00C80B49" w:rsidRDefault="001D768F" w:rsidP="00E40E00">
            <w:pPr>
              <w:jc w:val="center"/>
              <w:rPr>
                <w:szCs w:val="28"/>
              </w:rPr>
            </w:pPr>
            <w:r w:rsidRPr="00C80B49">
              <w:rPr>
                <w:szCs w:val="28"/>
              </w:rPr>
              <w:t>6 (кн/выст - 21)</w:t>
            </w:r>
          </w:p>
        </w:tc>
        <w:tc>
          <w:tcPr>
            <w:tcW w:w="1223" w:type="dxa"/>
          </w:tcPr>
          <w:p w:rsidR="001D768F" w:rsidRPr="00C80B49" w:rsidRDefault="001D768F" w:rsidP="00E40E00">
            <w:pPr>
              <w:jc w:val="center"/>
              <w:rPr>
                <w:szCs w:val="28"/>
              </w:rPr>
            </w:pPr>
            <w:r w:rsidRPr="00C80B49">
              <w:rPr>
                <w:szCs w:val="28"/>
              </w:rPr>
              <w:t>21/40</w:t>
            </w:r>
          </w:p>
        </w:tc>
      </w:tr>
      <w:tr w:rsidR="00E2017B" w:rsidRPr="00C80B49" w:rsidTr="00E2017B">
        <w:tc>
          <w:tcPr>
            <w:tcW w:w="1701" w:type="dxa"/>
          </w:tcPr>
          <w:p w:rsidR="00E2017B" w:rsidRPr="00C80B49" w:rsidRDefault="00E2017B" w:rsidP="00E40E00">
            <w:pPr>
              <w:jc w:val="center"/>
              <w:rPr>
                <w:szCs w:val="28"/>
              </w:rPr>
            </w:pPr>
            <w:r w:rsidRPr="00C80B49">
              <w:rPr>
                <w:szCs w:val="28"/>
              </w:rPr>
              <w:lastRenderedPageBreak/>
              <w:t xml:space="preserve">Итого </w:t>
            </w:r>
          </w:p>
        </w:tc>
        <w:tc>
          <w:tcPr>
            <w:tcW w:w="6255" w:type="dxa"/>
            <w:gridSpan w:val="4"/>
          </w:tcPr>
          <w:p w:rsidR="00E2017B" w:rsidRPr="00C80B49" w:rsidRDefault="00E2017B" w:rsidP="00E40E00">
            <w:pPr>
              <w:jc w:val="center"/>
              <w:rPr>
                <w:szCs w:val="28"/>
              </w:rPr>
            </w:pPr>
          </w:p>
        </w:tc>
        <w:tc>
          <w:tcPr>
            <w:tcW w:w="1223" w:type="dxa"/>
          </w:tcPr>
          <w:p w:rsidR="00E2017B" w:rsidRPr="00C80B49" w:rsidRDefault="00E2017B" w:rsidP="00E40E00">
            <w:pPr>
              <w:jc w:val="center"/>
              <w:rPr>
                <w:szCs w:val="28"/>
              </w:rPr>
            </w:pPr>
            <w:r w:rsidRPr="00C80B49">
              <w:rPr>
                <w:szCs w:val="28"/>
              </w:rPr>
              <w:t>793/461</w:t>
            </w:r>
          </w:p>
        </w:tc>
      </w:tr>
    </w:tbl>
    <w:p w:rsidR="00E40E00" w:rsidRPr="00C80B49" w:rsidRDefault="00E40E00" w:rsidP="00E40E00">
      <w:pPr>
        <w:spacing w:after="0" w:line="240" w:lineRule="auto"/>
        <w:ind w:left="720"/>
        <w:jc w:val="center"/>
        <w:rPr>
          <w:rFonts w:ascii="Times New Roman" w:eastAsia="Times New Roman" w:hAnsi="Times New Roman" w:cs="Times New Roman"/>
          <w:szCs w:val="28"/>
          <w:lang w:eastAsia="ru-RU"/>
        </w:rPr>
      </w:pPr>
    </w:p>
    <w:p w:rsidR="00414612" w:rsidRPr="00C80B49" w:rsidRDefault="00414612" w:rsidP="00E40E00">
      <w:pPr>
        <w:spacing w:after="0" w:line="240" w:lineRule="auto"/>
        <w:ind w:firstLine="567"/>
        <w:jc w:val="both"/>
        <w:rPr>
          <w:rFonts w:ascii="Times New Roman" w:eastAsia="Times New Roman" w:hAnsi="Times New Roman" w:cs="Times New Roman"/>
          <w:szCs w:val="28"/>
          <w:lang w:eastAsia="ru-RU"/>
        </w:rPr>
      </w:pPr>
      <w:r w:rsidRPr="00C80B49">
        <w:rPr>
          <w:rFonts w:ascii="Times New Roman" w:eastAsia="Times New Roman" w:hAnsi="Times New Roman" w:cs="Times New Roman"/>
          <w:szCs w:val="28"/>
          <w:lang w:eastAsia="ru-RU"/>
        </w:rPr>
        <w:t xml:space="preserve">Отдельным направлением в Намской ЦБС выделена профориентационная работа. </w:t>
      </w:r>
      <w:r w:rsidR="00612359" w:rsidRPr="00C80B49">
        <w:rPr>
          <w:rFonts w:ascii="Times New Roman" w:eastAsia="Times New Roman" w:hAnsi="Times New Roman" w:cs="Times New Roman"/>
          <w:szCs w:val="28"/>
          <w:lang w:eastAsia="ru-RU"/>
        </w:rPr>
        <w:t>Филиалы</w:t>
      </w:r>
      <w:r w:rsidRPr="00C80B49">
        <w:rPr>
          <w:rFonts w:ascii="Times New Roman" w:eastAsia="Times New Roman" w:hAnsi="Times New Roman" w:cs="Times New Roman"/>
          <w:szCs w:val="28"/>
          <w:lang w:eastAsia="ru-RU"/>
        </w:rPr>
        <w:t xml:space="preserve"> совместно с администрацией наслега, </w:t>
      </w:r>
      <w:r w:rsidR="00612359" w:rsidRPr="00C80B49">
        <w:rPr>
          <w:rFonts w:ascii="Times New Roman" w:eastAsia="Times New Roman" w:hAnsi="Times New Roman" w:cs="Times New Roman"/>
          <w:szCs w:val="28"/>
          <w:lang w:eastAsia="ru-RU"/>
        </w:rPr>
        <w:t xml:space="preserve">организациями села, </w:t>
      </w:r>
      <w:r w:rsidRPr="00C80B49">
        <w:rPr>
          <w:rFonts w:ascii="Times New Roman" w:eastAsia="Times New Roman" w:hAnsi="Times New Roman" w:cs="Times New Roman"/>
          <w:szCs w:val="28"/>
          <w:lang w:eastAsia="ru-RU"/>
        </w:rPr>
        <w:t xml:space="preserve">а так же ЦУБ проводят планомерные мероприятия со старшеклассниками. </w:t>
      </w:r>
    </w:p>
    <w:p w:rsidR="00414612" w:rsidRPr="00C80B49" w:rsidRDefault="00414612" w:rsidP="00E40E00">
      <w:pPr>
        <w:spacing w:after="0" w:line="240" w:lineRule="auto"/>
        <w:ind w:firstLine="567"/>
        <w:jc w:val="both"/>
        <w:rPr>
          <w:rFonts w:ascii="Times New Roman" w:eastAsia="Times New Roman" w:hAnsi="Times New Roman" w:cs="Times New Roman"/>
          <w:szCs w:val="28"/>
          <w:lang w:eastAsia="ru-RU"/>
        </w:rPr>
      </w:pPr>
    </w:p>
    <w:p w:rsidR="00414612" w:rsidRDefault="00414612" w:rsidP="00414612">
      <w:pPr>
        <w:spacing w:after="0" w:line="240" w:lineRule="auto"/>
        <w:ind w:firstLine="567"/>
        <w:jc w:val="center"/>
        <w:rPr>
          <w:rFonts w:ascii="Times New Roman" w:eastAsia="Times New Roman" w:hAnsi="Times New Roman" w:cs="Times New Roman"/>
          <w:szCs w:val="28"/>
          <w:lang w:eastAsia="ru-RU"/>
        </w:rPr>
      </w:pPr>
      <w:r w:rsidRPr="00C80B49">
        <w:rPr>
          <w:rFonts w:ascii="Times New Roman" w:eastAsia="Times New Roman" w:hAnsi="Times New Roman" w:cs="Times New Roman"/>
          <w:szCs w:val="28"/>
          <w:lang w:eastAsia="ru-RU"/>
        </w:rPr>
        <w:t>Профориентационная работа:</w:t>
      </w:r>
    </w:p>
    <w:p w:rsidR="003F16D4" w:rsidRPr="00C80B49" w:rsidRDefault="003F16D4" w:rsidP="00414612">
      <w:pPr>
        <w:spacing w:after="0" w:line="240" w:lineRule="auto"/>
        <w:ind w:firstLine="567"/>
        <w:jc w:val="center"/>
        <w:rPr>
          <w:rFonts w:ascii="Times New Roman" w:eastAsia="Times New Roman" w:hAnsi="Times New Roman" w:cs="Times New Roman"/>
          <w:szCs w:val="28"/>
          <w:lang w:eastAsia="ru-RU"/>
        </w:rPr>
      </w:pPr>
    </w:p>
    <w:tbl>
      <w:tblPr>
        <w:tblStyle w:val="a5"/>
        <w:tblW w:w="0" w:type="auto"/>
        <w:tblLook w:val="04A0" w:firstRow="1" w:lastRow="0" w:firstColumn="1" w:lastColumn="0" w:noHBand="0" w:noVBand="1"/>
      </w:tblPr>
      <w:tblGrid>
        <w:gridCol w:w="1668"/>
        <w:gridCol w:w="8045"/>
      </w:tblGrid>
      <w:tr w:rsidR="00414612" w:rsidRPr="00C80B49" w:rsidTr="00414612">
        <w:tc>
          <w:tcPr>
            <w:tcW w:w="1668" w:type="dxa"/>
          </w:tcPr>
          <w:p w:rsidR="00414612" w:rsidRPr="00C80B49" w:rsidRDefault="00414612" w:rsidP="00414612">
            <w:pPr>
              <w:jc w:val="center"/>
              <w:rPr>
                <w:szCs w:val="28"/>
              </w:rPr>
            </w:pPr>
            <w:r w:rsidRPr="00C80B49">
              <w:rPr>
                <w:szCs w:val="28"/>
              </w:rPr>
              <w:t>Библиотека</w:t>
            </w:r>
          </w:p>
        </w:tc>
        <w:tc>
          <w:tcPr>
            <w:tcW w:w="8045" w:type="dxa"/>
          </w:tcPr>
          <w:p w:rsidR="00414612" w:rsidRPr="00C80B49" w:rsidRDefault="00414612" w:rsidP="00414612">
            <w:pPr>
              <w:jc w:val="center"/>
              <w:rPr>
                <w:szCs w:val="28"/>
              </w:rPr>
            </w:pPr>
            <w:r w:rsidRPr="00C80B49">
              <w:rPr>
                <w:szCs w:val="28"/>
              </w:rPr>
              <w:t>Наименование мероприятия</w:t>
            </w:r>
          </w:p>
        </w:tc>
      </w:tr>
      <w:tr w:rsidR="00414612" w:rsidRPr="00C80B49" w:rsidTr="00414612">
        <w:tc>
          <w:tcPr>
            <w:tcW w:w="1668" w:type="dxa"/>
          </w:tcPr>
          <w:p w:rsidR="00414612" w:rsidRPr="00C80B49" w:rsidRDefault="00A11B25" w:rsidP="00414612">
            <w:pPr>
              <w:jc w:val="center"/>
              <w:rPr>
                <w:szCs w:val="28"/>
              </w:rPr>
            </w:pPr>
            <w:r w:rsidRPr="00C80B49">
              <w:rPr>
                <w:szCs w:val="28"/>
              </w:rPr>
              <w:t>ЦУБ</w:t>
            </w:r>
          </w:p>
        </w:tc>
        <w:tc>
          <w:tcPr>
            <w:tcW w:w="8045" w:type="dxa"/>
          </w:tcPr>
          <w:p w:rsidR="00414612" w:rsidRPr="00C80B49" w:rsidRDefault="002274B8" w:rsidP="00414612">
            <w:pPr>
              <w:jc w:val="center"/>
              <w:rPr>
                <w:szCs w:val="28"/>
              </w:rPr>
            </w:pPr>
            <w:r w:rsidRPr="00C80B49">
              <w:rPr>
                <w:szCs w:val="28"/>
              </w:rPr>
              <w:t>Проф</w:t>
            </w:r>
            <w:proofErr w:type="gramStart"/>
            <w:r w:rsidRPr="00C80B49">
              <w:rPr>
                <w:szCs w:val="28"/>
              </w:rPr>
              <w:t>.у</w:t>
            </w:r>
            <w:proofErr w:type="gramEnd"/>
            <w:r w:rsidRPr="00C80B49">
              <w:rPr>
                <w:szCs w:val="28"/>
              </w:rPr>
              <w:t>роки с представителями профессий, деловые игры. Профориентационный проект «Осознай свой выбор»: ориентирован на учащихся 8-11 кл. СОШ с</w:t>
            </w:r>
            <w:proofErr w:type="gramStart"/>
            <w:r w:rsidRPr="00C80B49">
              <w:rPr>
                <w:szCs w:val="28"/>
              </w:rPr>
              <w:t>.Н</w:t>
            </w:r>
            <w:proofErr w:type="gramEnd"/>
            <w:r w:rsidRPr="00C80B49">
              <w:rPr>
                <w:szCs w:val="28"/>
              </w:rPr>
              <w:t xml:space="preserve">амцы, проводится в 3 этапа – определение профессиональных склонностей </w:t>
            </w:r>
            <w:r w:rsidR="00612359" w:rsidRPr="00C80B49">
              <w:rPr>
                <w:szCs w:val="28"/>
              </w:rPr>
              <w:t xml:space="preserve">посредством выполнения теста; организация встреч с представителями профессий, </w:t>
            </w:r>
            <w:r w:rsidRPr="00C80B49">
              <w:rPr>
                <w:szCs w:val="28"/>
              </w:rPr>
              <w:t xml:space="preserve"> </w:t>
            </w:r>
            <w:r w:rsidR="00612359" w:rsidRPr="00C80B49">
              <w:rPr>
                <w:szCs w:val="28"/>
              </w:rPr>
              <w:t xml:space="preserve">освещение учебных заведений, в которых можно профессию получить; экскурсии по организациям и ознакомление с работой изнутри. </w:t>
            </w:r>
          </w:p>
        </w:tc>
      </w:tr>
      <w:tr w:rsidR="00414612" w:rsidRPr="00C80B49" w:rsidTr="00414612">
        <w:tc>
          <w:tcPr>
            <w:tcW w:w="1668" w:type="dxa"/>
          </w:tcPr>
          <w:p w:rsidR="00414612" w:rsidRPr="00C80B49" w:rsidRDefault="00414612" w:rsidP="00414612">
            <w:pPr>
              <w:jc w:val="center"/>
              <w:rPr>
                <w:szCs w:val="28"/>
              </w:rPr>
            </w:pPr>
            <w:r w:rsidRPr="00C80B49">
              <w:rPr>
                <w:szCs w:val="28"/>
              </w:rPr>
              <w:t>Модутская библиотека</w:t>
            </w:r>
          </w:p>
        </w:tc>
        <w:tc>
          <w:tcPr>
            <w:tcW w:w="8045" w:type="dxa"/>
          </w:tcPr>
          <w:p w:rsidR="00414612" w:rsidRPr="00C80B49" w:rsidRDefault="00414612" w:rsidP="00414612">
            <w:pPr>
              <w:jc w:val="center"/>
              <w:rPr>
                <w:szCs w:val="28"/>
              </w:rPr>
            </w:pPr>
            <w:r w:rsidRPr="00C80B49">
              <w:rPr>
                <w:szCs w:val="28"/>
              </w:rPr>
              <w:t>Выпуск буклета «Все профессии от</w:t>
            </w:r>
            <w:proofErr w:type="gramStart"/>
            <w:r w:rsidRPr="00C80B49">
              <w:rPr>
                <w:szCs w:val="28"/>
              </w:rPr>
              <w:t xml:space="preserve"> А</w:t>
            </w:r>
            <w:proofErr w:type="gramEnd"/>
            <w:r w:rsidRPr="00C80B49">
              <w:rPr>
                <w:szCs w:val="28"/>
              </w:rPr>
              <w:t xml:space="preserve"> до Я»</w:t>
            </w:r>
          </w:p>
        </w:tc>
      </w:tr>
      <w:tr w:rsidR="00414612" w:rsidRPr="00C80B49" w:rsidTr="00414612">
        <w:tc>
          <w:tcPr>
            <w:tcW w:w="1668" w:type="dxa"/>
          </w:tcPr>
          <w:p w:rsidR="00414612" w:rsidRPr="00C80B49" w:rsidRDefault="00256DF1" w:rsidP="00414612">
            <w:pPr>
              <w:jc w:val="center"/>
              <w:rPr>
                <w:szCs w:val="28"/>
              </w:rPr>
            </w:pPr>
            <w:r w:rsidRPr="00C80B49">
              <w:rPr>
                <w:szCs w:val="28"/>
              </w:rPr>
              <w:t>Хатырыкская библиотека</w:t>
            </w:r>
          </w:p>
        </w:tc>
        <w:tc>
          <w:tcPr>
            <w:tcW w:w="8045" w:type="dxa"/>
          </w:tcPr>
          <w:p w:rsidR="00256DF1" w:rsidRPr="00C80B49" w:rsidRDefault="00256DF1" w:rsidP="00256DF1">
            <w:pPr>
              <w:jc w:val="center"/>
              <w:rPr>
                <w:b/>
                <w:i/>
                <w:szCs w:val="28"/>
              </w:rPr>
            </w:pPr>
            <w:r w:rsidRPr="00C80B49">
              <w:rPr>
                <w:szCs w:val="28"/>
              </w:rPr>
              <w:t>Час профоиентации. Профессия нового времени</w:t>
            </w:r>
            <w:proofErr w:type="gramStart"/>
            <w:r w:rsidRPr="00C80B49">
              <w:rPr>
                <w:szCs w:val="28"/>
              </w:rPr>
              <w:t xml:space="preserve">., </w:t>
            </w:r>
            <w:proofErr w:type="gramEnd"/>
            <w:r w:rsidRPr="00C80B49">
              <w:rPr>
                <w:szCs w:val="28"/>
              </w:rPr>
              <w:t>8 класс, 18 чел(16 дет, 2 мол.), 30.05.2019</w:t>
            </w:r>
          </w:p>
          <w:p w:rsidR="00414612" w:rsidRPr="00C80B49" w:rsidRDefault="00414612" w:rsidP="00414612">
            <w:pPr>
              <w:jc w:val="center"/>
              <w:rPr>
                <w:szCs w:val="28"/>
              </w:rPr>
            </w:pPr>
          </w:p>
        </w:tc>
      </w:tr>
      <w:tr w:rsidR="00414612" w:rsidRPr="00C80B49" w:rsidTr="00414612">
        <w:tc>
          <w:tcPr>
            <w:tcW w:w="1668" w:type="dxa"/>
          </w:tcPr>
          <w:p w:rsidR="00414612" w:rsidRPr="00C80B49" w:rsidRDefault="00612359" w:rsidP="00414612">
            <w:pPr>
              <w:jc w:val="center"/>
              <w:rPr>
                <w:szCs w:val="28"/>
              </w:rPr>
            </w:pPr>
            <w:r w:rsidRPr="00C80B49">
              <w:rPr>
                <w:szCs w:val="28"/>
              </w:rPr>
              <w:t>1-Хомустахская библиотека</w:t>
            </w:r>
          </w:p>
        </w:tc>
        <w:tc>
          <w:tcPr>
            <w:tcW w:w="8045" w:type="dxa"/>
          </w:tcPr>
          <w:p w:rsidR="00414612" w:rsidRPr="00C80B49" w:rsidRDefault="00612359" w:rsidP="00414612">
            <w:pPr>
              <w:jc w:val="center"/>
              <w:rPr>
                <w:szCs w:val="28"/>
              </w:rPr>
            </w:pPr>
            <w:r w:rsidRPr="00C80B49">
              <w:rPr>
                <w:szCs w:val="28"/>
              </w:rPr>
              <w:t>Книжные выставки-адвайзеры «Как выбрать профессию», проф</w:t>
            </w:r>
            <w:proofErr w:type="gramStart"/>
            <w:r w:rsidRPr="00C80B49">
              <w:rPr>
                <w:szCs w:val="28"/>
              </w:rPr>
              <w:t>.у</w:t>
            </w:r>
            <w:proofErr w:type="gramEnd"/>
            <w:r w:rsidRPr="00C80B49">
              <w:rPr>
                <w:szCs w:val="28"/>
              </w:rPr>
              <w:t>роки, обзор литературы «Профессию подскажет книга»</w:t>
            </w:r>
          </w:p>
        </w:tc>
      </w:tr>
      <w:tr w:rsidR="00414612" w:rsidRPr="00C80B49" w:rsidTr="00414612">
        <w:tc>
          <w:tcPr>
            <w:tcW w:w="1668" w:type="dxa"/>
          </w:tcPr>
          <w:p w:rsidR="00414612" w:rsidRPr="00C80B49" w:rsidRDefault="00612359" w:rsidP="00414612">
            <w:pPr>
              <w:jc w:val="center"/>
              <w:rPr>
                <w:szCs w:val="28"/>
              </w:rPr>
            </w:pPr>
            <w:r w:rsidRPr="00C80B49">
              <w:rPr>
                <w:szCs w:val="28"/>
              </w:rPr>
              <w:t>Хамагаттинская библиотека</w:t>
            </w:r>
          </w:p>
        </w:tc>
        <w:tc>
          <w:tcPr>
            <w:tcW w:w="8045" w:type="dxa"/>
          </w:tcPr>
          <w:p w:rsidR="00414612" w:rsidRPr="00C80B49" w:rsidRDefault="00612359" w:rsidP="00612359">
            <w:pPr>
              <w:jc w:val="center"/>
              <w:rPr>
                <w:szCs w:val="28"/>
              </w:rPr>
            </w:pPr>
            <w:r w:rsidRPr="00C80B49">
              <w:rPr>
                <w:szCs w:val="28"/>
              </w:rPr>
              <w:t>Деловая игра «Угадай профессию», профориент. беседы</w:t>
            </w:r>
          </w:p>
        </w:tc>
      </w:tr>
      <w:tr w:rsidR="00414612" w:rsidRPr="00C80B49" w:rsidTr="00414612">
        <w:tc>
          <w:tcPr>
            <w:tcW w:w="1668" w:type="dxa"/>
          </w:tcPr>
          <w:p w:rsidR="00414612" w:rsidRPr="00C80B49" w:rsidRDefault="00612359" w:rsidP="00414612">
            <w:pPr>
              <w:jc w:val="center"/>
              <w:rPr>
                <w:szCs w:val="28"/>
              </w:rPr>
            </w:pPr>
            <w:r w:rsidRPr="00C80B49">
              <w:rPr>
                <w:szCs w:val="28"/>
              </w:rPr>
              <w:t>Салбанская библиотека</w:t>
            </w:r>
          </w:p>
        </w:tc>
        <w:tc>
          <w:tcPr>
            <w:tcW w:w="8045" w:type="dxa"/>
          </w:tcPr>
          <w:p w:rsidR="00414612" w:rsidRPr="00C80B49" w:rsidRDefault="00612359" w:rsidP="00414612">
            <w:pPr>
              <w:jc w:val="center"/>
              <w:rPr>
                <w:szCs w:val="28"/>
              </w:rPr>
            </w:pPr>
            <w:r w:rsidRPr="00C80B49">
              <w:rPr>
                <w:szCs w:val="28"/>
              </w:rPr>
              <w:t>Круглый стол с выпускниками школы – представителями различных профессий</w:t>
            </w:r>
          </w:p>
        </w:tc>
      </w:tr>
      <w:tr w:rsidR="00414612" w:rsidRPr="00C80B49" w:rsidTr="00414612">
        <w:tc>
          <w:tcPr>
            <w:tcW w:w="1668" w:type="dxa"/>
          </w:tcPr>
          <w:p w:rsidR="00414612" w:rsidRPr="00C80B49" w:rsidRDefault="00612359" w:rsidP="00414612">
            <w:pPr>
              <w:jc w:val="center"/>
              <w:rPr>
                <w:szCs w:val="28"/>
              </w:rPr>
            </w:pPr>
            <w:r w:rsidRPr="00C80B49">
              <w:rPr>
                <w:szCs w:val="28"/>
              </w:rPr>
              <w:t>Кобяконская библиотека</w:t>
            </w:r>
          </w:p>
        </w:tc>
        <w:tc>
          <w:tcPr>
            <w:tcW w:w="8045" w:type="dxa"/>
          </w:tcPr>
          <w:p w:rsidR="00414612" w:rsidRPr="00C80B49" w:rsidRDefault="00612359" w:rsidP="00414612">
            <w:pPr>
              <w:jc w:val="center"/>
              <w:rPr>
                <w:szCs w:val="28"/>
              </w:rPr>
            </w:pPr>
            <w:r w:rsidRPr="00C80B49">
              <w:rPr>
                <w:szCs w:val="28"/>
              </w:rPr>
              <w:t>Введение в профессию библиотекаря: урок-игра «Сегодня я - библиотекарь», обзор библиотечной деятельности.</w:t>
            </w:r>
          </w:p>
        </w:tc>
      </w:tr>
      <w:tr w:rsidR="00612359" w:rsidRPr="00C80B49" w:rsidTr="00414612">
        <w:tc>
          <w:tcPr>
            <w:tcW w:w="1668" w:type="dxa"/>
          </w:tcPr>
          <w:p w:rsidR="00612359" w:rsidRPr="00C80B49" w:rsidRDefault="00612359" w:rsidP="00414612">
            <w:pPr>
              <w:jc w:val="center"/>
              <w:rPr>
                <w:szCs w:val="28"/>
              </w:rPr>
            </w:pPr>
            <w:r w:rsidRPr="00C80B49">
              <w:rPr>
                <w:szCs w:val="28"/>
              </w:rPr>
              <w:t>Детская библиотека</w:t>
            </w:r>
          </w:p>
        </w:tc>
        <w:tc>
          <w:tcPr>
            <w:tcW w:w="8045" w:type="dxa"/>
          </w:tcPr>
          <w:p w:rsidR="00612359" w:rsidRPr="00C80B49" w:rsidRDefault="00612359" w:rsidP="00414612">
            <w:pPr>
              <w:jc w:val="center"/>
              <w:rPr>
                <w:szCs w:val="28"/>
              </w:rPr>
            </w:pPr>
            <w:r w:rsidRPr="00C80B49">
              <w:rPr>
                <w:szCs w:val="28"/>
              </w:rPr>
              <w:t>Час профориентации «Самая добрая профессия - библиотекарь» для учащихся 5 классов.</w:t>
            </w:r>
          </w:p>
        </w:tc>
      </w:tr>
    </w:tbl>
    <w:p w:rsidR="00414612" w:rsidRPr="00C80B49" w:rsidRDefault="00414612" w:rsidP="00414612">
      <w:pPr>
        <w:spacing w:after="0" w:line="240" w:lineRule="auto"/>
        <w:ind w:firstLine="567"/>
        <w:jc w:val="center"/>
        <w:rPr>
          <w:rFonts w:ascii="Times New Roman" w:eastAsia="Times New Roman" w:hAnsi="Times New Roman" w:cs="Times New Roman"/>
          <w:szCs w:val="28"/>
          <w:lang w:eastAsia="ru-RU"/>
        </w:rPr>
      </w:pPr>
    </w:p>
    <w:p w:rsidR="00E40E00" w:rsidRPr="00C80B49" w:rsidRDefault="00E40E00" w:rsidP="00E40E00">
      <w:pPr>
        <w:spacing w:after="0" w:line="240" w:lineRule="auto"/>
        <w:jc w:val="center"/>
        <w:rPr>
          <w:rFonts w:ascii="Times New Roman" w:eastAsia="Times New Roman" w:hAnsi="Times New Roman" w:cs="Times New Roman"/>
          <w:sz w:val="28"/>
          <w:szCs w:val="24"/>
          <w:lang w:eastAsia="ru-RU"/>
        </w:rPr>
      </w:pPr>
    </w:p>
    <w:p w:rsidR="00A97B8A" w:rsidRPr="00C80B49" w:rsidRDefault="005A6C6D" w:rsidP="00A97B8A">
      <w:pPr>
        <w:pStyle w:val="af2"/>
        <w:shd w:val="clear" w:color="auto" w:fill="FFFFFF"/>
        <w:spacing w:before="0" w:beforeAutospacing="0" w:after="0" w:afterAutospacing="0" w:line="276" w:lineRule="auto"/>
        <w:jc w:val="center"/>
        <w:rPr>
          <w:b/>
        </w:rPr>
      </w:pPr>
      <w:r>
        <w:rPr>
          <w:b/>
          <w:sz w:val="28"/>
        </w:rPr>
        <w:t>7</w:t>
      </w:r>
      <w:r w:rsidR="00E40E00" w:rsidRPr="00C80B49">
        <w:rPr>
          <w:b/>
          <w:sz w:val="28"/>
        </w:rPr>
        <w:t xml:space="preserve">. </w:t>
      </w:r>
      <w:r w:rsidR="00A97B8A" w:rsidRPr="00C80B49">
        <w:rPr>
          <w:b/>
        </w:rPr>
        <w:t>Справочно-библиографическое информирование и социально-правовое обслуживание пользователей</w:t>
      </w:r>
    </w:p>
    <w:p w:rsidR="00A97B8A" w:rsidRPr="00C80B49" w:rsidRDefault="00A97B8A" w:rsidP="00A97B8A">
      <w:pPr>
        <w:autoSpaceDE w:val="0"/>
        <w:autoSpaceDN w:val="0"/>
        <w:adjustRightInd w:val="0"/>
        <w:spacing w:after="0" w:line="240" w:lineRule="auto"/>
        <w:jc w:val="both"/>
        <w:rPr>
          <w:rFonts w:ascii="Times New Roman" w:hAnsi="Times New Roman" w:cs="Times New Roman"/>
          <w:b/>
          <w:bCs/>
          <w:sz w:val="24"/>
          <w:szCs w:val="24"/>
        </w:rPr>
      </w:pPr>
    </w:p>
    <w:p w:rsidR="00A97B8A" w:rsidRPr="00C80B49" w:rsidRDefault="00A97B8A" w:rsidP="00A97B8A">
      <w:pPr>
        <w:autoSpaceDE w:val="0"/>
        <w:autoSpaceDN w:val="0"/>
        <w:adjustRightInd w:val="0"/>
        <w:spacing w:after="0" w:line="240" w:lineRule="auto"/>
        <w:jc w:val="both"/>
        <w:rPr>
          <w:rFonts w:ascii="Times New Roman" w:hAnsi="Times New Roman" w:cs="Times New Roman"/>
          <w:b/>
          <w:bCs/>
          <w:i/>
          <w:sz w:val="24"/>
          <w:szCs w:val="24"/>
        </w:rPr>
      </w:pPr>
      <w:r w:rsidRPr="00C80B49">
        <w:rPr>
          <w:rFonts w:ascii="Times New Roman" w:hAnsi="Times New Roman" w:cs="Times New Roman"/>
          <w:b/>
          <w:bCs/>
          <w:i/>
          <w:sz w:val="24"/>
          <w:szCs w:val="24"/>
        </w:rPr>
        <w:t>Организация и ведение СБА в библиотеках</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Справочно-библиографический аппарат в каждой библиотеке МБУ «НМЦБС» формируется в оптимальном сочетании традиционных и электронных источников информации, координации и кооперации ресурса и специалиста. Он включает в себя фонд печатных и электронных справочных и библиографических изданий, библиотечных каталогов и картотек: алфавитный каталог (АК), систематический каталог (СК), электронный каталог (</w:t>
      </w:r>
      <w:proofErr w:type="gramStart"/>
      <w:r w:rsidRPr="00C80B49">
        <w:rPr>
          <w:rFonts w:ascii="Times New Roman" w:hAnsi="Times New Roman" w:cs="Times New Roman"/>
          <w:sz w:val="24"/>
          <w:szCs w:val="24"/>
        </w:rPr>
        <w:t>ЭК</w:t>
      </w:r>
      <w:proofErr w:type="gramEnd"/>
      <w:r w:rsidRPr="00C80B49">
        <w:rPr>
          <w:rFonts w:ascii="Times New Roman" w:hAnsi="Times New Roman" w:cs="Times New Roman"/>
          <w:sz w:val="24"/>
          <w:szCs w:val="24"/>
        </w:rPr>
        <w:t xml:space="preserve">), краеведческая картотека статей (ККС). СБА библиотек улуса включает ряд специальных и тематических картотек по различным темам, которые регулярно пополняются новыми материалами.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Система традиционных каталогов и картотек в отчетном году постоянно пополнялась и редактировалась.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b/>
          <w:sz w:val="24"/>
          <w:szCs w:val="24"/>
        </w:rPr>
      </w:pPr>
      <w:r w:rsidRPr="00C80B49">
        <w:rPr>
          <w:rFonts w:ascii="Times New Roman" w:hAnsi="Times New Roman" w:cs="Times New Roman"/>
          <w:sz w:val="24"/>
          <w:szCs w:val="24"/>
        </w:rPr>
        <w:t>Очень важное место в СБА библиотек занимает система картотек. Учитывая информационные запросы пользователей, сотрудники библиотек ведут тематические картотеки: «Летопись наслега»,</w:t>
      </w:r>
      <w:r w:rsidRPr="00C80B49">
        <w:rPr>
          <w:rFonts w:ascii="Times New Roman" w:hAnsi="Times New Roman" w:cs="Times New Roman"/>
          <w:b/>
          <w:sz w:val="24"/>
          <w:szCs w:val="24"/>
        </w:rPr>
        <w:t xml:space="preserve"> </w:t>
      </w:r>
      <w:r w:rsidRPr="00C80B49">
        <w:rPr>
          <w:rFonts w:ascii="Times New Roman" w:hAnsi="Times New Roman" w:cs="Times New Roman"/>
          <w:sz w:val="24"/>
          <w:szCs w:val="24"/>
        </w:rPr>
        <w:t xml:space="preserve">«Нам улууьун суруйааччылара», «Олонхо биьигэр» (к году Олонхо в Намском улусе), </w:t>
      </w:r>
      <w:r w:rsidRPr="00C80B49">
        <w:rPr>
          <w:rFonts w:ascii="Times New Roman" w:hAnsi="Times New Roman" w:cs="Times New Roman"/>
          <w:b/>
          <w:sz w:val="24"/>
          <w:szCs w:val="24"/>
        </w:rPr>
        <w:t xml:space="preserve"> </w:t>
      </w:r>
      <w:r w:rsidRPr="00C80B49">
        <w:rPr>
          <w:rFonts w:ascii="Times New Roman" w:hAnsi="Times New Roman" w:cs="Times New Roman"/>
          <w:sz w:val="24"/>
          <w:szCs w:val="24"/>
        </w:rPr>
        <w:t>«110-летие Таллан Бурэ»</w:t>
      </w:r>
      <w:r w:rsidRPr="00C80B49">
        <w:rPr>
          <w:rFonts w:ascii="Times New Roman" w:hAnsi="Times New Roman" w:cs="Times New Roman"/>
          <w:b/>
          <w:sz w:val="24"/>
          <w:szCs w:val="24"/>
        </w:rPr>
        <w:t xml:space="preserve">  </w:t>
      </w:r>
      <w:r w:rsidRPr="00C80B49">
        <w:rPr>
          <w:rFonts w:ascii="Times New Roman" w:hAnsi="Times New Roman" w:cs="Times New Roman"/>
          <w:sz w:val="24"/>
          <w:szCs w:val="24"/>
        </w:rPr>
        <w:t>и др.</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В картотеки вводятся новые актуальные рубрики, которые формируются в соответствии с информационными запросами пользователей. В 2019 году появились новые рубрики: 2019 год - Год Консолидации, «Многогранный мир театра»,  75-летие Великой Победы и др.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Наряду с картотеками, библиотеки создают информационно-библиографические досье, тематические подборки, папки-накопители, альбомы по различным темам, которые </w:t>
      </w:r>
      <w:r w:rsidRPr="00C80B49">
        <w:rPr>
          <w:rFonts w:ascii="Times New Roman" w:hAnsi="Times New Roman" w:cs="Times New Roman"/>
          <w:sz w:val="24"/>
          <w:szCs w:val="24"/>
        </w:rPr>
        <w:lastRenderedPageBreak/>
        <w:t>востребованы всеми категориями читателей. В некоторых сельских филиалах ведутся информационные досье на основе аналитической росписи периодических изданий, имеющихся в библиотеках. Они ведутся по темам: «Природа и экология»  см</w:t>
      </w:r>
      <w:r w:rsidRPr="00C80B49">
        <w:rPr>
          <w:rFonts w:ascii="Times New Roman" w:hAnsi="Times New Roman" w:cs="Times New Roman"/>
          <w:b/>
          <w:sz w:val="24"/>
          <w:szCs w:val="24"/>
        </w:rPr>
        <w:t xml:space="preserve">. Детская библиотека </w:t>
      </w:r>
      <w:r w:rsidRPr="00C80B49">
        <w:rPr>
          <w:rFonts w:ascii="Times New Roman" w:hAnsi="Times New Roman" w:cs="Times New Roman"/>
          <w:sz w:val="24"/>
          <w:szCs w:val="24"/>
        </w:rPr>
        <w:t xml:space="preserve">и др. Картотеки и информационные досье создаются в ответ на запросы читателей или события, которыми живет местное сообщество.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Существенным дополнением к тематическим картотекам и справочно-библиографическому фонду являются тематические папки-накопители. Самыми востребованными в отчетном году были папки по краеведению: «Литературное объединение «Отуу уота», «Олонхосуты Намского улуса», «Писатели Якутии», «Участники ВОВ», «История улуса, наслега» и др.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Обратившись к помощи тематических папок, читатели получают исчерпывающую информацию по интересующим темам, знакомятся с последними публикациями. </w:t>
      </w:r>
    </w:p>
    <w:p w:rsidR="00A97B8A" w:rsidRPr="00C80B49" w:rsidRDefault="00A97B8A" w:rsidP="00A97B8A">
      <w:pPr>
        <w:spacing w:after="0" w:line="240" w:lineRule="auto"/>
        <w:ind w:firstLine="284"/>
        <w:contextualSpacing/>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xml:space="preserve">На протяжении года продолжена работа по формированию электронного каталога с использованием </w:t>
      </w:r>
      <w:r w:rsidRPr="00C80B49">
        <w:rPr>
          <w:rFonts w:ascii="Times New Roman" w:eastAsiaTheme="minorEastAsia" w:hAnsi="Times New Roman" w:cs="Times New Roman"/>
          <w:bCs/>
          <w:i/>
          <w:iCs/>
          <w:sz w:val="24"/>
          <w:szCs w:val="24"/>
          <w:shd w:val="clear" w:color="auto" w:fill="FFFFFF"/>
          <w:lang w:eastAsia="ru-RU"/>
        </w:rPr>
        <w:t>OPAC-Global</w:t>
      </w:r>
      <w:r w:rsidRPr="00C80B49">
        <w:rPr>
          <w:rFonts w:ascii="Times New Roman" w:eastAsiaTheme="minorEastAsia" w:hAnsi="Times New Roman" w:cs="Times New Roman"/>
          <w:sz w:val="24"/>
          <w:szCs w:val="24"/>
          <w:shd w:val="clear" w:color="auto" w:fill="FFFFFF"/>
          <w:lang w:eastAsia="ru-RU"/>
        </w:rPr>
        <w:t xml:space="preserve">. </w:t>
      </w:r>
      <w:r w:rsidRPr="00C80B49">
        <w:rPr>
          <w:rFonts w:ascii="Times New Roman" w:eastAsiaTheme="minorEastAsia" w:hAnsi="Times New Roman" w:cs="Times New Roman"/>
          <w:sz w:val="24"/>
          <w:szCs w:val="24"/>
          <w:lang w:eastAsia="ru-RU"/>
        </w:rPr>
        <w:t>На 01.01.2020 года совокупный объем собственных баз данных составляет 26360 записей, из них объем электронного каталога – 18033 записей (за отчетный год создано 243 записей), выгружено из Сводного каталога 2605 записей.</w:t>
      </w:r>
    </w:p>
    <w:p w:rsidR="00A97B8A" w:rsidRPr="00C80B49" w:rsidRDefault="00A97B8A" w:rsidP="00A97B8A">
      <w:pPr>
        <w:spacing w:after="0" w:line="240" w:lineRule="auto"/>
        <w:ind w:firstLine="284"/>
        <w:contextualSpacing/>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Ведется аналитическое описание статей из улусной газеты «Энсиэли» для пополнения электронного каталога «Саха сирэ» сводной базы данных статей. На сегодняшний день база данных составляет 7598 записей. БД «Официальные документы» 739 записей. За отчетный период было создано всего 223  записи статей (причина такого снижения объясняется тем, что сотрудник работал над библиографическим указателем «Намский улус в печати»). Также ведется составление БД по темам: «История улуса», «Известные люди улуса», «Олонхосуты Намского улуса».</w:t>
      </w:r>
    </w:p>
    <w:p w:rsidR="00A97B8A" w:rsidRPr="00C80B49" w:rsidRDefault="00A97B8A" w:rsidP="00A97B8A">
      <w:pPr>
        <w:autoSpaceDE w:val="0"/>
        <w:autoSpaceDN w:val="0"/>
        <w:adjustRightInd w:val="0"/>
        <w:spacing w:after="0" w:line="240" w:lineRule="auto"/>
        <w:jc w:val="both"/>
        <w:rPr>
          <w:rFonts w:ascii="Times New Roman" w:hAnsi="Times New Roman" w:cs="Times New Roman"/>
          <w:sz w:val="24"/>
          <w:szCs w:val="24"/>
        </w:rPr>
      </w:pPr>
    </w:p>
    <w:p w:rsidR="00A97B8A" w:rsidRPr="00C80B49" w:rsidRDefault="005A6C6D" w:rsidP="005A6C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7.1 </w:t>
      </w:r>
      <w:r w:rsidR="00A97B8A" w:rsidRPr="00C80B49">
        <w:rPr>
          <w:rFonts w:ascii="Times New Roman" w:hAnsi="Times New Roman" w:cs="Times New Roman"/>
          <w:b/>
          <w:bCs/>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eastAsiaTheme="minorEastAsia" w:hAnsi="Times New Roman" w:cs="Times New Roman"/>
          <w:sz w:val="24"/>
          <w:szCs w:val="24"/>
          <w:shd w:val="clear" w:color="auto" w:fill="FFFFFF"/>
          <w:lang w:eastAsia="ru-RU"/>
        </w:rPr>
      </w:pPr>
      <w:r w:rsidRPr="00C80B49">
        <w:rPr>
          <w:rFonts w:ascii="Times New Roman" w:eastAsiaTheme="minorEastAsia" w:hAnsi="Times New Roman" w:cs="Times New Roman"/>
          <w:sz w:val="24"/>
          <w:szCs w:val="24"/>
          <w:shd w:val="clear" w:color="auto" w:fill="FFFFFF"/>
          <w:lang w:eastAsia="ru-RU"/>
        </w:rPr>
        <w:t xml:space="preserve">Всего за год было выполнено 4423 справок. По сравнению с 2018 годом количество справок уменьшилось на 651. Это можно объяснить только тем, что работа по фиксации справок не велась регулярно. Преобладают адресные, ориентирующие и тематические справки. 1008 справок было выполнено для удалённых пользователей. </w:t>
      </w:r>
    </w:p>
    <w:p w:rsidR="00A97B8A" w:rsidRPr="00C80B49" w:rsidRDefault="00A97B8A" w:rsidP="00A97B8A">
      <w:pPr>
        <w:shd w:val="clear" w:color="auto" w:fill="FFFFFF"/>
        <w:spacing w:after="0" w:line="240" w:lineRule="auto"/>
        <w:ind w:firstLine="284"/>
        <w:jc w:val="both"/>
        <w:outlineLvl w:val="2"/>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За 2019 год было выдано справок по ЦБ – 642 (2018 г. – 1172);</w:t>
      </w:r>
      <w:proofErr w:type="gramStart"/>
      <w:r w:rsidRPr="00C80B49">
        <w:rPr>
          <w:rFonts w:ascii="Times New Roman" w:eastAsia="Times New Roman" w:hAnsi="Times New Roman" w:cs="Times New Roman"/>
          <w:sz w:val="24"/>
          <w:szCs w:val="24"/>
          <w:lang w:eastAsia="ru-RU"/>
        </w:rPr>
        <w:t xml:space="preserve">  )</w:t>
      </w:r>
      <w:proofErr w:type="gramEnd"/>
      <w:r w:rsidRPr="00C80B49">
        <w:rPr>
          <w:rFonts w:ascii="Times New Roman" w:eastAsia="Times New Roman" w:hAnsi="Times New Roman" w:cs="Times New Roman"/>
          <w:sz w:val="24"/>
          <w:szCs w:val="24"/>
          <w:lang w:eastAsia="ru-RU"/>
        </w:rPr>
        <w:t>; ДБ – 523 (2018 г. - 521); СФ – 3258 (2018 г. - 3381).</w:t>
      </w:r>
    </w:p>
    <w:p w:rsidR="00A97B8A" w:rsidRPr="00C80B49" w:rsidRDefault="00A97B8A" w:rsidP="003F16D4">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C80B49">
        <w:rPr>
          <w:rFonts w:ascii="Times New Roman" w:eastAsiaTheme="minorEastAsia" w:hAnsi="Times New Roman" w:cs="Times New Roman"/>
          <w:bCs/>
          <w:sz w:val="24"/>
          <w:szCs w:val="24"/>
          <w:lang w:eastAsia="ru-RU"/>
        </w:rPr>
        <w:t>О</w:t>
      </w:r>
      <w:r w:rsidRPr="00C80B49">
        <w:rPr>
          <w:rFonts w:ascii="Times New Roman" w:eastAsia="TimesNewRoman" w:hAnsi="Times New Roman" w:cs="Times New Roman"/>
          <w:sz w:val="24"/>
          <w:szCs w:val="24"/>
          <w:lang w:eastAsia="ru-RU"/>
        </w:rPr>
        <w:t>сновными источниками выполнения справок были</w:t>
      </w:r>
      <w:r w:rsidRPr="00C80B49">
        <w:rPr>
          <w:rFonts w:ascii="Times New Roman" w:eastAsiaTheme="minorEastAsia" w:hAnsi="Times New Roman" w:cs="Times New Roman"/>
          <w:sz w:val="24"/>
          <w:szCs w:val="24"/>
          <w:lang w:eastAsia="ru-RU"/>
        </w:rPr>
        <w:t xml:space="preserve">: </w:t>
      </w:r>
      <w:r w:rsidRPr="00C80B49">
        <w:rPr>
          <w:rFonts w:ascii="Times New Roman" w:eastAsia="TimesNewRoman" w:hAnsi="Times New Roman" w:cs="Times New Roman"/>
          <w:sz w:val="24"/>
          <w:szCs w:val="24"/>
          <w:lang w:eastAsia="ru-RU"/>
        </w:rPr>
        <w:t>фонд библиотеки; справочники; тематические папки; энциклопедии; словари; каталоги; картотеки; ЭБД.</w:t>
      </w:r>
      <w:proofErr w:type="gramEnd"/>
      <w:r w:rsidRPr="00C80B49">
        <w:rPr>
          <w:rFonts w:ascii="Times New Roman" w:eastAsia="TimesNewRoman" w:hAnsi="Times New Roman" w:cs="Times New Roman"/>
          <w:sz w:val="24"/>
          <w:szCs w:val="24"/>
          <w:lang w:eastAsia="ru-RU"/>
        </w:rPr>
        <w:t xml:space="preserve"> </w:t>
      </w:r>
      <w:r w:rsidRPr="00C80B49">
        <w:rPr>
          <w:rFonts w:ascii="Times New Roman" w:eastAsiaTheme="minorEastAsia" w:hAnsi="Times New Roman" w:cs="Times New Roman"/>
          <w:sz w:val="24"/>
          <w:szCs w:val="24"/>
          <w:lang w:eastAsia="ru-RU"/>
        </w:rPr>
        <w:t>В этом году прослеживается тенденция увеличения выполнения справок с помощью Интернет, поскольку компьютерное оборудование и выход в Интернет имеется почти в каждой библиотеке улуса.</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noProof/>
          <w:sz w:val="24"/>
          <w:szCs w:val="24"/>
          <w:lang w:eastAsia="ru-RU"/>
        </w:rPr>
        <w:lastRenderedPageBreak/>
        <w:drawing>
          <wp:inline distT="0" distB="0" distL="0" distR="0" wp14:anchorId="138CE63B" wp14:editId="1F691517">
            <wp:extent cx="5012077" cy="2927838"/>
            <wp:effectExtent l="19050" t="0" r="17123" b="586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noProof/>
          <w:sz w:val="24"/>
          <w:szCs w:val="24"/>
          <w:lang w:eastAsia="ru-RU"/>
        </w:rPr>
        <w:drawing>
          <wp:inline distT="0" distB="0" distL="0" distR="0" wp14:anchorId="25BC7C1B" wp14:editId="4AF1CC7C">
            <wp:extent cx="5025703" cy="2994214"/>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Справочно-библиографическое обслуживание пользователей библиотек велось по нескольким направлениям.</w:t>
      </w:r>
    </w:p>
    <w:p w:rsidR="00A97B8A" w:rsidRPr="00C80B49" w:rsidRDefault="00A97B8A" w:rsidP="00A97B8A">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A97B8A" w:rsidRPr="00C80B49" w:rsidRDefault="00A97B8A" w:rsidP="00A97B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2019 г. дифференцированным информированием в улусе было охвачено 137 абонентов, оповещений было 522. Коллективных абонентов в 2019 г. было 81, было сделано 368 оповещений. Полную картину дополнили бы сведения о фиксировании тем заявок от абонентов на документы и электронные копии.</w:t>
      </w:r>
    </w:p>
    <w:p w:rsidR="00A97B8A" w:rsidRPr="00C80B49" w:rsidRDefault="00A97B8A" w:rsidP="00A97B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Абонентами индивидуального информирования являются представители творческих профессий, преподаватели, краеведы, постоянные читатели библиотеки. С развитием доступа к электронным коллекциям и библиотекам, к электронным каталогам (в т. ч. созданным в нашей библиотеке и представленным в открытом доступе на библиотечном </w:t>
      </w:r>
      <w:r w:rsidRPr="00C80B49">
        <w:rPr>
          <w:rFonts w:ascii="Times New Roman" w:eastAsia="Times New Roman" w:hAnsi="Times New Roman" w:cs="Times New Roman"/>
          <w:sz w:val="24"/>
          <w:szCs w:val="24"/>
          <w:lang w:eastAsia="ru-RU"/>
        </w:rPr>
        <w:lastRenderedPageBreak/>
        <w:t>сайте) многие читатели получили возможность получать оперативную информацию быстро и самостоятельно непосредственно из этих источников.</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Индивидуальное информирование преимущественно связано с профессиональной деятельностью абонентов или организацией их досуга. Абоненты информируются о новой краеведческой литературе, о новых законодательных документах по социальной защите, постоянная тема информирования – литература в помощь дошкольному и школьному образованию. Информирование осуществляются по электронной почте, по телефону и лично. </w:t>
      </w:r>
    </w:p>
    <w:p w:rsidR="00A97B8A" w:rsidRPr="00C80B49" w:rsidRDefault="00A97B8A" w:rsidP="00A97B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Коллективными абонентами являются наши передвижки и социальные партнёры библиотеки: школы, детские сады, организации, работники администрации и др.   </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Используются разнообразные формы информирования:</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Из года в год обновляются и оформляются информационные стенды:  «БиблиоИнформация», «Библиографическое обозрение» (1  Хомустахский филиал); «Твой выбор – твое будущее» (Центральная библиотека) и т.д.</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Наиболее распространенной формой работы библиотек, особенно филиалов являются обзоры, так как они требуют небольшого времени на подготовку и количество выступающих: Хомустахская библиотека провела ц</w:t>
      </w:r>
      <w:r w:rsidRPr="00C80B49">
        <w:rPr>
          <w:rFonts w:ascii="Times New Roman" w:eastAsia="Calibri" w:hAnsi="Times New Roman" w:cs="Times New Roman"/>
          <w:sz w:val="24"/>
          <w:szCs w:val="24"/>
          <w:lang w:val="sah-RU" w:eastAsia="ru-RU"/>
        </w:rPr>
        <w:t>икл “Панорама обзоров литературы”</w:t>
      </w:r>
      <w:r w:rsidRPr="00C80B49">
        <w:rPr>
          <w:rFonts w:ascii="Times New Roman" w:eastAsia="Calibri" w:hAnsi="Times New Roman" w:cs="Times New Roman"/>
          <w:sz w:val="24"/>
          <w:szCs w:val="24"/>
          <w:lang w:eastAsia="ru-RU"/>
        </w:rPr>
        <w:t xml:space="preserve">: Мир прессы для маленьких. Обзор детских журналов; Непокоренный Ленинград; «8 женских историй в день 8 марта!»; «Женская судьба и театр за книжным переплетом»; обзор новинок для детей «Сказки со всего света»; для детей серии «Понарошкино»; обзор новинок детской литературы «Будь другом интересных книг»; обзор новинок  серийного издания «Саха Олонхото» </w:t>
      </w:r>
      <w:r w:rsidRPr="00C80B49">
        <w:rPr>
          <w:rFonts w:ascii="Times New Roman" w:eastAsiaTheme="minorEastAsia" w:hAnsi="Times New Roman" w:cs="Times New Roman"/>
          <w:sz w:val="24"/>
          <w:szCs w:val="24"/>
          <w:lang w:eastAsia="ru-RU"/>
        </w:rPr>
        <w:t>и т.д. Всего за отчетный год по ЦБС проведено – 136 обзоров.</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Самой распространенной формой массового информирования остаются выставки новой литературы: «Внимание, книжные новинки» (Хатырыкский с/ф), «Почитаем на досуге» (Тюбинский с/ф), «Новинки книжной полки» (Хамагаттинский с/ф),</w:t>
      </w:r>
      <w:r w:rsidRPr="00C80B49">
        <w:rPr>
          <w:rFonts w:ascii="Times New Roman" w:hAnsi="Times New Roman" w:cs="Times New Roman"/>
          <w:b/>
          <w:sz w:val="24"/>
          <w:szCs w:val="24"/>
        </w:rPr>
        <w:t xml:space="preserve"> </w:t>
      </w:r>
      <w:r w:rsidRPr="00C80B49">
        <w:rPr>
          <w:rFonts w:ascii="Times New Roman" w:hAnsi="Times New Roman" w:cs="Times New Roman"/>
          <w:sz w:val="24"/>
          <w:szCs w:val="24"/>
        </w:rPr>
        <w:t xml:space="preserve">Выставка-приглашение «Книжные новинки: смотри и читай» (ЦУБ) и т.д. Всего за отчетный период </w:t>
      </w:r>
      <w:proofErr w:type="gramStart"/>
      <w:r w:rsidRPr="00C80B49">
        <w:rPr>
          <w:rFonts w:ascii="Times New Roman" w:hAnsi="Times New Roman" w:cs="Times New Roman"/>
          <w:sz w:val="24"/>
          <w:szCs w:val="24"/>
        </w:rPr>
        <w:t>оформлены</w:t>
      </w:r>
      <w:proofErr w:type="gramEnd"/>
      <w:r w:rsidRPr="00C80B49">
        <w:rPr>
          <w:rFonts w:ascii="Times New Roman" w:hAnsi="Times New Roman" w:cs="Times New Roman"/>
          <w:sz w:val="24"/>
          <w:szCs w:val="24"/>
        </w:rPr>
        <w:t xml:space="preserve"> 565 различных видов выставок (в т. ч. виртуальных).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Сотрудники библиотек знакомят своих пользователей с новыми поступлениями литературы, информацией о новых книгах в виде списков, флаеров, буклетов, таких как «Новинки», «5 книг на Новый год» и др.</w:t>
      </w:r>
      <w:r w:rsidRPr="00C80B49">
        <w:rPr>
          <w:rFonts w:ascii="Times New Roman" w:hAnsi="Times New Roman" w:cs="Times New Roman"/>
          <w:b/>
          <w:sz w:val="24"/>
          <w:szCs w:val="24"/>
        </w:rPr>
        <w:t xml:space="preserve"> </w:t>
      </w:r>
      <w:r w:rsidRPr="00C80B49">
        <w:rPr>
          <w:rFonts w:ascii="Times New Roman" w:hAnsi="Times New Roman" w:cs="Times New Roman"/>
          <w:sz w:val="24"/>
          <w:szCs w:val="24"/>
        </w:rPr>
        <w:t>Так, за отчетный год выпущены 26 списков литературы. Для населения организуются выставки-просмотры краеведческой литературы, печатной и библиографической продукции, выпускаемые библиотеками.</w:t>
      </w:r>
    </w:p>
    <w:p w:rsidR="00A97B8A" w:rsidRPr="00C80B49" w:rsidRDefault="00A97B8A" w:rsidP="00A97B8A">
      <w:pPr>
        <w:spacing w:after="0" w:line="240" w:lineRule="auto"/>
        <w:ind w:firstLine="284"/>
        <w:jc w:val="both"/>
        <w:rPr>
          <w:rFonts w:ascii="Times New Roman" w:eastAsia="Lucida Sans Unicode" w:hAnsi="Times New Roman" w:cs="Times New Roman"/>
          <w:sz w:val="24"/>
          <w:szCs w:val="24"/>
          <w:lang w:eastAsia="ru-RU" w:bidi="en-US"/>
        </w:rPr>
      </w:pPr>
      <w:r w:rsidRPr="00C80B49">
        <w:rPr>
          <w:rFonts w:ascii="Times New Roman" w:eastAsia="Lucida Sans Unicode" w:hAnsi="Times New Roman" w:cs="Times New Roman"/>
          <w:sz w:val="24"/>
          <w:szCs w:val="24"/>
          <w:lang w:eastAsia="ru-RU" w:bidi="en-US"/>
        </w:rPr>
        <w:t>Массовое информирование осуществляется посредством проведения Дней новой книги, Дней информации, Дней периодики. Для организации этих форм обслуживания сотрудники библиотек отбирают самые интересные книги и периодические издания на самые интересные или злободневные темы: «В Новый год – с новыми книгами» (Бетюнский с/ф), «Правовой помощник Консультант+», «Чтение на бис», «Бестселлер моего поколения» (ЦУБ) и др. Как правило, в ходе проведения Дня информации действовали выставки-просмотры, проводились библиографические обзоры, электронные презентации, литературные часы, информины, игры. Всего за год 23 Дней информации.</w:t>
      </w:r>
    </w:p>
    <w:p w:rsidR="00A97B8A" w:rsidRPr="00C80B49" w:rsidRDefault="00A97B8A" w:rsidP="00A97B8A">
      <w:pPr>
        <w:spacing w:after="0" w:line="240" w:lineRule="auto"/>
        <w:ind w:firstLine="284"/>
        <w:jc w:val="both"/>
        <w:rPr>
          <w:rFonts w:ascii="Times New Roman" w:eastAsia="Lucida Sans Unicode" w:hAnsi="Times New Roman" w:cs="Times New Roman"/>
          <w:b/>
          <w:sz w:val="24"/>
          <w:szCs w:val="24"/>
          <w:lang w:eastAsia="ru-RU" w:bidi="en-US"/>
        </w:rPr>
      </w:pPr>
      <w:r w:rsidRPr="00C80B49">
        <w:rPr>
          <w:rFonts w:ascii="Times New Roman" w:eastAsia="Lucida Sans Unicode" w:hAnsi="Times New Roman" w:cs="Times New Roman"/>
          <w:sz w:val="24"/>
          <w:szCs w:val="24"/>
          <w:lang w:eastAsia="ru-RU" w:bidi="en-US"/>
        </w:rPr>
        <w:t xml:space="preserve">Библиотеки использовали и другие формы информационного обслуживания. Дни специалиста: </w:t>
      </w:r>
      <w:r w:rsidRPr="00C80B49">
        <w:rPr>
          <w:rFonts w:ascii="Times New Roman" w:eastAsia="Times New Roman" w:hAnsi="Times New Roman" w:cs="Times New Roman"/>
          <w:sz w:val="24"/>
          <w:szCs w:val="24"/>
          <w:lang w:eastAsia="ru-RU" w:bidi="en-US"/>
        </w:rPr>
        <w:t>Правила дорожного движения. Инструктор Васильев В.Х. (Хатыр</w:t>
      </w:r>
      <w:r w:rsidRPr="00C80B49">
        <w:rPr>
          <w:rFonts w:ascii="Times New Roman" w:eastAsia="Lucida Sans Unicode" w:hAnsi="Times New Roman" w:cs="Times New Roman"/>
          <w:sz w:val="24"/>
          <w:szCs w:val="24"/>
          <w:lang w:eastAsia="ru-RU" w:bidi="en-US"/>
        </w:rPr>
        <w:t xml:space="preserve">ыкский с/ф); </w:t>
      </w:r>
      <w:r w:rsidRPr="00C80B49">
        <w:rPr>
          <w:rFonts w:ascii="Times New Roman" w:eastAsia="Times New Roman" w:hAnsi="Times New Roman" w:cs="Times New Roman"/>
          <w:sz w:val="24"/>
          <w:szCs w:val="24"/>
          <w:lang w:val="sah-RU" w:eastAsia="ru-RU" w:bidi="en-US"/>
        </w:rPr>
        <w:t>“Современный педагог” в МБДОУ “Мичийээнэ”.</w:t>
      </w:r>
      <w:r w:rsidRPr="00C80B49">
        <w:rPr>
          <w:rFonts w:ascii="Times New Roman" w:eastAsia="Times New Roman" w:hAnsi="Times New Roman" w:cs="Times New Roman"/>
          <w:sz w:val="24"/>
          <w:szCs w:val="24"/>
          <w:lang w:eastAsia="ru-RU" w:bidi="en-US"/>
        </w:rPr>
        <w:t xml:space="preserve"> Программа дня: </w:t>
      </w:r>
      <w:r w:rsidRPr="00C80B49">
        <w:rPr>
          <w:rFonts w:ascii="Times New Roman" w:eastAsia="Times New Roman" w:hAnsi="Times New Roman" w:cs="Times New Roman"/>
          <w:sz w:val="24"/>
          <w:szCs w:val="24"/>
          <w:lang w:val="sah-RU" w:eastAsia="ru-RU" w:bidi="en-US"/>
        </w:rPr>
        <w:t>Понятие: Кто такой совр</w:t>
      </w:r>
      <w:r w:rsidRPr="00C80B49">
        <w:rPr>
          <w:rFonts w:ascii="Times New Roman" w:eastAsia="Times New Roman" w:hAnsi="Times New Roman" w:cs="Times New Roman"/>
          <w:sz w:val="24"/>
          <w:szCs w:val="24"/>
          <w:lang w:eastAsia="ru-RU" w:bidi="en-US"/>
        </w:rPr>
        <w:t>еменный</w:t>
      </w:r>
      <w:r w:rsidRPr="00C80B49">
        <w:rPr>
          <w:rFonts w:ascii="Times New Roman" w:eastAsia="Times New Roman" w:hAnsi="Times New Roman" w:cs="Times New Roman"/>
          <w:sz w:val="24"/>
          <w:szCs w:val="24"/>
          <w:lang w:val="sah-RU" w:eastAsia="ru-RU" w:bidi="en-US"/>
        </w:rPr>
        <w:t xml:space="preserve"> педагог</w:t>
      </w:r>
      <w:r w:rsidRPr="00C80B49">
        <w:rPr>
          <w:rFonts w:ascii="Times New Roman" w:eastAsia="Times New Roman" w:hAnsi="Times New Roman" w:cs="Times New Roman"/>
          <w:sz w:val="24"/>
          <w:szCs w:val="24"/>
          <w:lang w:eastAsia="ru-RU" w:bidi="en-US"/>
        </w:rPr>
        <w:t xml:space="preserve">; </w:t>
      </w:r>
      <w:r w:rsidRPr="00C80B49">
        <w:rPr>
          <w:rFonts w:ascii="Times New Roman" w:eastAsia="Times New Roman" w:hAnsi="Times New Roman" w:cs="Times New Roman"/>
          <w:sz w:val="24"/>
          <w:szCs w:val="24"/>
          <w:lang w:val="sah-RU" w:eastAsia="ru-RU" w:bidi="en-US"/>
        </w:rPr>
        <w:t>Обзор литературы о совр</w:t>
      </w:r>
      <w:r w:rsidRPr="00C80B49">
        <w:rPr>
          <w:rFonts w:ascii="Times New Roman" w:eastAsia="Times New Roman" w:hAnsi="Times New Roman" w:cs="Times New Roman"/>
          <w:sz w:val="24"/>
          <w:szCs w:val="24"/>
          <w:lang w:eastAsia="ru-RU" w:bidi="en-US"/>
        </w:rPr>
        <w:t xml:space="preserve">еменном воспитании; </w:t>
      </w:r>
      <w:r w:rsidRPr="00C80B49">
        <w:rPr>
          <w:rFonts w:ascii="Times New Roman" w:eastAsia="Times New Roman" w:hAnsi="Times New Roman" w:cs="Times New Roman"/>
          <w:sz w:val="24"/>
          <w:szCs w:val="24"/>
          <w:lang w:val="sah-RU" w:eastAsia="ru-RU" w:bidi="en-US"/>
        </w:rPr>
        <w:t>Тест</w:t>
      </w:r>
      <w:r w:rsidRPr="00C80B49">
        <w:rPr>
          <w:rFonts w:ascii="Times New Roman" w:eastAsia="Times New Roman" w:hAnsi="Times New Roman" w:cs="Times New Roman"/>
          <w:sz w:val="24"/>
          <w:szCs w:val="24"/>
          <w:lang w:eastAsia="ru-RU" w:bidi="en-US"/>
        </w:rPr>
        <w:t xml:space="preserve">овая </w:t>
      </w:r>
      <w:r w:rsidRPr="00C80B49">
        <w:rPr>
          <w:rFonts w:ascii="Times New Roman" w:eastAsia="Times New Roman" w:hAnsi="Times New Roman" w:cs="Times New Roman"/>
          <w:sz w:val="24"/>
          <w:szCs w:val="24"/>
          <w:lang w:val="sah-RU" w:eastAsia="ru-RU" w:bidi="en-US"/>
        </w:rPr>
        <w:t>игра</w:t>
      </w:r>
      <w:r w:rsidRPr="00C80B49">
        <w:rPr>
          <w:rFonts w:ascii="Times New Roman" w:eastAsia="Times New Roman" w:hAnsi="Times New Roman" w:cs="Times New Roman"/>
          <w:sz w:val="24"/>
          <w:szCs w:val="24"/>
          <w:lang w:eastAsia="ru-RU" w:bidi="en-US"/>
        </w:rPr>
        <w:t>; О</w:t>
      </w:r>
      <w:r w:rsidRPr="00C80B49">
        <w:rPr>
          <w:rFonts w:ascii="Times New Roman" w:eastAsia="Times New Roman" w:hAnsi="Times New Roman" w:cs="Times New Roman"/>
          <w:sz w:val="24"/>
          <w:szCs w:val="24"/>
          <w:lang w:val="sah-RU" w:eastAsia="ru-RU" w:bidi="en-US"/>
        </w:rPr>
        <w:t>бмен мнениями</w:t>
      </w:r>
      <w:r w:rsidRPr="00C80B49">
        <w:rPr>
          <w:rFonts w:ascii="Times New Roman" w:eastAsia="Times New Roman" w:hAnsi="Times New Roman" w:cs="Times New Roman"/>
          <w:sz w:val="24"/>
          <w:szCs w:val="24"/>
          <w:lang w:eastAsia="ru-RU" w:bidi="en-US"/>
        </w:rPr>
        <w:t xml:space="preserve"> (Хомустахский с/ф)</w:t>
      </w:r>
      <w:r w:rsidRPr="00C80B49">
        <w:rPr>
          <w:rFonts w:ascii="Times New Roman" w:eastAsia="Lucida Sans Unicode" w:hAnsi="Times New Roman" w:cs="Times New Roman"/>
          <w:b/>
          <w:sz w:val="24"/>
          <w:szCs w:val="24"/>
          <w:lang w:eastAsia="ru-RU" w:bidi="en-US"/>
        </w:rPr>
        <w:t xml:space="preserve">, </w:t>
      </w:r>
      <w:r w:rsidRPr="00C80B49">
        <w:rPr>
          <w:rFonts w:ascii="Times New Roman" w:eastAsia="Lucida Sans Unicode" w:hAnsi="Times New Roman" w:cs="Times New Roman"/>
          <w:sz w:val="24"/>
          <w:szCs w:val="24"/>
          <w:lang w:eastAsia="ru-RU" w:bidi="en-US"/>
        </w:rPr>
        <w:t>«Правовая информация» (ЦУБ) и др. Всего проведено по ЦБС 12 Дней специалиста.</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Одним из мощных информационных ресурсов виртуального обслуживания удаленных пользователей является веб-сайт МБУ «Намская ЦБС» (адрес ресурса: http://www.</w:t>
      </w:r>
      <w:r w:rsidRPr="00C80B49">
        <w:rPr>
          <w:rFonts w:ascii="Times New Roman" w:hAnsi="Times New Roman" w:cs="Times New Roman"/>
          <w:sz w:val="24"/>
          <w:szCs w:val="24"/>
          <w:lang w:val="en-US"/>
        </w:rPr>
        <w:t>namlibra</w:t>
      </w:r>
      <w:r w:rsidRPr="00C80B49">
        <w:rPr>
          <w:rFonts w:ascii="Times New Roman" w:hAnsi="Times New Roman" w:cs="Times New Roman"/>
          <w:sz w:val="24"/>
          <w:szCs w:val="24"/>
        </w:rPr>
        <w:t>.</w:t>
      </w:r>
      <w:r w:rsidRPr="00C80B49">
        <w:rPr>
          <w:rFonts w:ascii="Times New Roman" w:hAnsi="Times New Roman" w:cs="Times New Roman"/>
          <w:sz w:val="24"/>
          <w:szCs w:val="24"/>
          <w:lang w:val="en-US"/>
        </w:rPr>
        <w:t>ru</w:t>
      </w:r>
      <w:r w:rsidRPr="00C80B49">
        <w:rPr>
          <w:rFonts w:ascii="Times New Roman" w:hAnsi="Times New Roman" w:cs="Times New Roman"/>
          <w:sz w:val="24"/>
          <w:szCs w:val="24"/>
        </w:rPr>
        <w:t xml:space="preserve">) обеспечивает оперативное информирование пользователей о деятельности библиотеки, ее структуре, фондах, отдельных коллекциях и услугах.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lastRenderedPageBreak/>
        <w:t xml:space="preserve">На сайте МБУ «МЦБС» пользователь имеет доступ к библиографическим ресурсам: к электронному каталогу, к вкладкам: «Книжные новинки», что позволяет быть в курсе всех новых поступлений в библиотеках.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Большое значение в справочно-библиографическом обслуживании играют и странички в </w:t>
      </w:r>
      <w:r w:rsidRPr="00C80B49">
        <w:rPr>
          <w:rFonts w:ascii="Times New Roman" w:hAnsi="Times New Roman" w:cs="Times New Roman"/>
          <w:sz w:val="24"/>
          <w:szCs w:val="24"/>
          <w:lang w:val="en-US"/>
        </w:rPr>
        <w:t>Instagram</w:t>
      </w:r>
      <w:r w:rsidRPr="00C80B49">
        <w:rPr>
          <w:rFonts w:ascii="Times New Roman" w:hAnsi="Times New Roman" w:cs="Times New Roman"/>
          <w:sz w:val="24"/>
          <w:szCs w:val="24"/>
        </w:rPr>
        <w:t xml:space="preserve">, «ВКонтакте»,  </w:t>
      </w:r>
      <w:r w:rsidRPr="00C80B49">
        <w:rPr>
          <w:rFonts w:ascii="Times New Roman" w:eastAsia="Times New Roman" w:hAnsi="Times New Roman" w:cs="Times New Roman"/>
          <w:sz w:val="24"/>
          <w:szCs w:val="24"/>
        </w:rPr>
        <w:t>F</w:t>
      </w:r>
      <w:r w:rsidRPr="00C80B49">
        <w:rPr>
          <w:rFonts w:ascii="Times New Roman" w:eastAsia="Times New Roman" w:hAnsi="Times New Roman" w:cs="Times New Roman"/>
          <w:sz w:val="24"/>
          <w:szCs w:val="24"/>
          <w:lang w:val="en-US"/>
        </w:rPr>
        <w:t>acebook</w:t>
      </w:r>
      <w:r w:rsidRPr="00C80B49">
        <w:rPr>
          <w:rFonts w:ascii="Times New Roman" w:eastAsia="Times New Roman" w:hAnsi="Times New Roman" w:cs="Times New Roman"/>
          <w:sz w:val="24"/>
          <w:szCs w:val="24"/>
        </w:rPr>
        <w:t>, W</w:t>
      </w:r>
      <w:r w:rsidRPr="00C80B49">
        <w:rPr>
          <w:rFonts w:ascii="Times New Roman" w:eastAsia="Times New Roman" w:hAnsi="Times New Roman" w:cs="Times New Roman"/>
          <w:sz w:val="24"/>
          <w:szCs w:val="24"/>
          <w:lang w:val="en-US"/>
        </w:rPr>
        <w:t>atsapp</w:t>
      </w:r>
      <w:r w:rsidRPr="00C80B49">
        <w:rPr>
          <w:rFonts w:ascii="Times New Roman" w:eastAsia="Times New Roman" w:hAnsi="Times New Roman" w:cs="Times New Roman"/>
          <w:sz w:val="24"/>
          <w:szCs w:val="24"/>
        </w:rPr>
        <w:t>, Y</w:t>
      </w:r>
      <w:r w:rsidRPr="00C80B49">
        <w:rPr>
          <w:rFonts w:ascii="Times New Roman" w:eastAsia="Times New Roman" w:hAnsi="Times New Roman" w:cs="Times New Roman"/>
          <w:sz w:val="24"/>
          <w:szCs w:val="24"/>
          <w:lang w:val="en-US"/>
        </w:rPr>
        <w:t>outube</w:t>
      </w:r>
      <w:r w:rsidRPr="00C80B49">
        <w:rPr>
          <w:rFonts w:ascii="Times New Roman" w:hAnsi="Times New Roman" w:cs="Times New Roman"/>
          <w:sz w:val="24"/>
          <w:szCs w:val="24"/>
        </w:rPr>
        <w:t xml:space="preserve"> (всех библиотек-филиалов и отделов ЦБС). В социальной сети «</w:t>
      </w:r>
      <w:r w:rsidRPr="00C80B49">
        <w:rPr>
          <w:rFonts w:ascii="Times New Roman" w:hAnsi="Times New Roman" w:cs="Times New Roman"/>
          <w:sz w:val="24"/>
          <w:szCs w:val="24"/>
          <w:lang w:val="en-US"/>
        </w:rPr>
        <w:t>Instagram</w:t>
      </w:r>
      <w:r w:rsidRPr="00C80B49">
        <w:rPr>
          <w:rFonts w:ascii="Times New Roman" w:hAnsi="Times New Roman" w:cs="Times New Roman"/>
          <w:sz w:val="24"/>
          <w:szCs w:val="24"/>
        </w:rPr>
        <w:t>» зарегистрировано 5387 участников, опубликовано 1317 информационного поста.</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МБУ «НМЦБС» располагает собственными и приобретенными библиографическими, полнотекстовыми БД, электронными изданиями на компакт-дисках. Значительную их часть составляют библиографические БД, создаваемые сотрудниками информационно-методического отдела и сектора электронных ресурсов. Основу БД составляют цифровые копии книг местных авторов, издания об улусе, периодическое издание (улусная газета «Энсиэли») хранящиеся в фондах библиотек улуса.</w:t>
      </w:r>
    </w:p>
    <w:p w:rsidR="00A97B8A" w:rsidRPr="00C80B49" w:rsidRDefault="00A97B8A" w:rsidP="00A97B8A">
      <w:pPr>
        <w:spacing w:after="0" w:line="240" w:lineRule="auto"/>
        <w:ind w:firstLine="284"/>
        <w:contextualSpacing/>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xml:space="preserve">Система пользовательских БД состоит из баз данных: </w:t>
      </w:r>
    </w:p>
    <w:p w:rsidR="00A97B8A" w:rsidRPr="00C80B49" w:rsidRDefault="00A97B8A" w:rsidP="00A97B8A">
      <w:pPr>
        <w:spacing w:after="0" w:line="240" w:lineRule="auto"/>
        <w:ind w:firstLine="284"/>
        <w:contextualSpacing/>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Фактографических баз данных: - БД «Летопись Тастахского наслега», «Тереебут туелбэм  Бетун», «Знатные люди 1-Хомустахского наслега», «Хомустаа5ым дойдута», «История села Едейцы в формате СД –ROM» (Едейский фил.) и др.</w:t>
      </w:r>
    </w:p>
    <w:p w:rsidR="00A97B8A" w:rsidRPr="00C80B49" w:rsidRDefault="00A97B8A" w:rsidP="00A97B8A">
      <w:pPr>
        <w:spacing w:after="0" w:line="240" w:lineRule="auto"/>
        <w:ind w:firstLine="284"/>
        <w:contextualSpacing/>
        <w:jc w:val="both"/>
        <w:rPr>
          <w:rFonts w:eastAsiaTheme="minorEastAsia"/>
          <w:b/>
          <w:sz w:val="24"/>
          <w:szCs w:val="24"/>
          <w:lang w:eastAsia="ru-RU"/>
        </w:rPr>
      </w:pPr>
      <w:r w:rsidRPr="00C80B49">
        <w:rPr>
          <w:rFonts w:ascii="Times New Roman" w:eastAsiaTheme="minorEastAsia" w:hAnsi="Times New Roman" w:cs="Times New Roman"/>
          <w:sz w:val="24"/>
          <w:szCs w:val="24"/>
          <w:lang w:eastAsia="ru-RU"/>
        </w:rPr>
        <w:t>- Полнотекстовой фактографической база данных: «Литературная карта Намского улуса» – полные тексты произведений местных писателей и поэтов</w:t>
      </w:r>
      <w:proofErr w:type="gramStart"/>
      <w:r w:rsidRPr="00C80B49">
        <w:rPr>
          <w:rFonts w:ascii="Times New Roman" w:eastAsiaTheme="minorEastAsia" w:hAnsi="Times New Roman" w:cs="Times New Roman"/>
          <w:sz w:val="24"/>
          <w:szCs w:val="24"/>
          <w:lang w:eastAsia="ru-RU"/>
        </w:rPr>
        <w:t xml:space="preserve"> ;</w:t>
      </w:r>
      <w:proofErr w:type="gramEnd"/>
      <w:r w:rsidRPr="00C80B49">
        <w:rPr>
          <w:rFonts w:ascii="Times New Roman" w:eastAsiaTheme="minorEastAsia" w:hAnsi="Times New Roman" w:cs="Times New Roman"/>
          <w:sz w:val="24"/>
          <w:szCs w:val="24"/>
          <w:lang w:eastAsia="ru-RU"/>
        </w:rPr>
        <w:t xml:space="preserve"> «Электронная  энциклопедия «Солдаты Победы: славные сыны земли Намской»; «Газета Энсиэли» - электронная версия местной улусной газеты с 2000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Ценной составляющей электронных ресурсов библиотеки являются БД справочн</w:t>
      </w:r>
      <w:proofErr w:type="gramStart"/>
      <w:r w:rsidRPr="00C80B49">
        <w:rPr>
          <w:rFonts w:ascii="Times New Roman" w:hAnsi="Times New Roman" w:cs="Times New Roman"/>
          <w:sz w:val="24"/>
          <w:szCs w:val="24"/>
        </w:rPr>
        <w:t>о-</w:t>
      </w:r>
      <w:proofErr w:type="gramEnd"/>
      <w:r w:rsidRPr="00C80B49">
        <w:rPr>
          <w:rFonts w:ascii="Times New Roman" w:hAnsi="Times New Roman" w:cs="Times New Roman"/>
          <w:sz w:val="24"/>
          <w:szCs w:val="24"/>
        </w:rPr>
        <w:t xml:space="preserve"> правовой системы «Консультант Плюс»,», электронная библиотека «ЛитРес», ресурсы Президентской библиотеки им. Б. Н. Ельцина, Национальная Электронная библиотека (НЭБ) и др.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Анализируя справочно-библиографическую работу, можно сделать вывод, что благодаря электронным информационным ресурсам расширяется информационная база для выполнения всех типов библиографических справок. Часто выполнение запроса переходит к предоставлению консультативной помощи пользователю по выбору ресурсов поиска, поисковых систем. Использование компьютерных технологий (электронный каталог, собственные БД, справочно-библиографический фонд на электронных носителях, Интернет) позволило создать принципиально новую среду для справочно-информационного обслуживания пользователей библиотек, усовершенствовать систему информационного поиска, расширить доступ к информационным ресурсам и значительно увеличить количество справок, выполненных в автоматизированном режиме. </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p>
    <w:p w:rsidR="00A97B8A" w:rsidRPr="00C80B49" w:rsidRDefault="005A6C6D" w:rsidP="005A6C6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7.2 </w:t>
      </w:r>
      <w:r w:rsidR="00A97B8A" w:rsidRPr="00C80B49">
        <w:rPr>
          <w:rFonts w:ascii="Times New Roman" w:hAnsi="Times New Roman" w:cs="Times New Roman"/>
          <w:b/>
          <w:bCs/>
          <w:sz w:val="24"/>
          <w:szCs w:val="24"/>
        </w:rPr>
        <w:t>Организация МБА и ЭДД</w:t>
      </w:r>
    </w:p>
    <w:p w:rsidR="00A97B8A" w:rsidRPr="00C80B49" w:rsidRDefault="00A97B8A" w:rsidP="00A97B8A">
      <w:pPr>
        <w:spacing w:after="0" w:line="240" w:lineRule="auto"/>
        <w:ind w:firstLine="284"/>
        <w:jc w:val="both"/>
        <w:rPr>
          <w:rFonts w:ascii="Times New Roman" w:eastAsiaTheme="minorEastAsia" w:hAnsi="Times New Roman" w:cs="Times New Roman"/>
          <w:b/>
          <w:sz w:val="24"/>
          <w:szCs w:val="24"/>
          <w:lang w:eastAsia="ru-RU"/>
        </w:rPr>
      </w:pPr>
      <w:r w:rsidRPr="00C80B49">
        <w:rPr>
          <w:rFonts w:ascii="Times New Roman" w:eastAsiaTheme="minorEastAsia" w:hAnsi="Times New Roman" w:cs="Times New Roman"/>
          <w:sz w:val="24"/>
          <w:szCs w:val="24"/>
          <w:lang w:eastAsia="ru-RU"/>
        </w:rPr>
        <w:t>Для удовлетворения заказов по МБА и ЭДД использовался, в основном, фонд НБ Р</w:t>
      </w:r>
      <w:proofErr w:type="gramStart"/>
      <w:r w:rsidRPr="00C80B49">
        <w:rPr>
          <w:rFonts w:ascii="Times New Roman" w:eastAsiaTheme="minorEastAsia" w:hAnsi="Times New Roman" w:cs="Times New Roman"/>
          <w:sz w:val="24"/>
          <w:szCs w:val="24"/>
          <w:lang w:eastAsia="ru-RU"/>
        </w:rPr>
        <w:t>С(</w:t>
      </w:r>
      <w:proofErr w:type="gramEnd"/>
      <w:r w:rsidRPr="00C80B49">
        <w:rPr>
          <w:rFonts w:ascii="Times New Roman" w:eastAsiaTheme="minorEastAsia" w:hAnsi="Times New Roman" w:cs="Times New Roman"/>
          <w:sz w:val="24"/>
          <w:szCs w:val="24"/>
          <w:lang w:eastAsia="ru-RU"/>
        </w:rPr>
        <w:t>Я). Услугами МБА воспользовалось 6 пользователей.   Цели запросов были различные: в помощь учебному процессу, самообразование, в помощь работе и др.</w:t>
      </w:r>
    </w:p>
    <w:p w:rsidR="00A97B8A" w:rsidRPr="00C80B49" w:rsidRDefault="00A97B8A" w:rsidP="00A97B8A">
      <w:pPr>
        <w:spacing w:after="0" w:line="240" w:lineRule="auto"/>
        <w:rPr>
          <w:rFonts w:ascii="Times New Roman" w:eastAsiaTheme="minorEastAsia" w:hAnsi="Times New Roman" w:cs="Times New Roman"/>
          <w:b/>
          <w:sz w:val="24"/>
          <w:szCs w:val="24"/>
          <w:lang w:eastAsia="ru-RU"/>
        </w:rPr>
      </w:pPr>
    </w:p>
    <w:tbl>
      <w:tblPr>
        <w:tblStyle w:val="4"/>
        <w:tblW w:w="9606" w:type="dxa"/>
        <w:tblLook w:val="04A0" w:firstRow="1" w:lastRow="0" w:firstColumn="1" w:lastColumn="0" w:noHBand="0" w:noVBand="1"/>
      </w:tblPr>
      <w:tblGrid>
        <w:gridCol w:w="2802"/>
        <w:gridCol w:w="1842"/>
        <w:gridCol w:w="1701"/>
        <w:gridCol w:w="1701"/>
        <w:gridCol w:w="1560"/>
      </w:tblGrid>
      <w:tr w:rsidR="00A97B8A" w:rsidRPr="00C80B49" w:rsidTr="006054EE">
        <w:tc>
          <w:tcPr>
            <w:tcW w:w="2802" w:type="dxa"/>
            <w:vMerge w:val="restart"/>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Кол-во читателей, получающих документы по МБА</w:t>
            </w:r>
          </w:p>
        </w:tc>
        <w:tc>
          <w:tcPr>
            <w:tcW w:w="3543" w:type="dxa"/>
            <w:gridSpan w:val="2"/>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МБА</w:t>
            </w:r>
          </w:p>
        </w:tc>
        <w:tc>
          <w:tcPr>
            <w:tcW w:w="3261" w:type="dxa"/>
            <w:gridSpan w:val="2"/>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ЭДД</w:t>
            </w:r>
          </w:p>
        </w:tc>
      </w:tr>
      <w:tr w:rsidR="00A97B8A" w:rsidRPr="00C80B49" w:rsidTr="006054EE">
        <w:tc>
          <w:tcPr>
            <w:tcW w:w="2802" w:type="dxa"/>
            <w:vMerge/>
          </w:tcPr>
          <w:p w:rsidR="00A97B8A" w:rsidRPr="00C80B49" w:rsidRDefault="00A97B8A" w:rsidP="00A97B8A">
            <w:pPr>
              <w:spacing w:before="100" w:beforeAutospacing="1" w:after="100" w:afterAutospacing="1"/>
              <w:jc w:val="center"/>
              <w:rPr>
                <w:rFonts w:eastAsiaTheme="minorEastAsia"/>
                <w:sz w:val="24"/>
                <w:szCs w:val="24"/>
              </w:rPr>
            </w:pPr>
          </w:p>
        </w:tc>
        <w:tc>
          <w:tcPr>
            <w:tcW w:w="1842"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Заказано</w:t>
            </w:r>
          </w:p>
        </w:tc>
        <w:tc>
          <w:tcPr>
            <w:tcW w:w="1701"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Получено</w:t>
            </w:r>
          </w:p>
        </w:tc>
        <w:tc>
          <w:tcPr>
            <w:tcW w:w="1701"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Заказано</w:t>
            </w:r>
          </w:p>
        </w:tc>
        <w:tc>
          <w:tcPr>
            <w:tcW w:w="1560"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Получено</w:t>
            </w:r>
          </w:p>
        </w:tc>
      </w:tr>
      <w:tr w:rsidR="00A97B8A" w:rsidRPr="00C80B49" w:rsidTr="006054EE">
        <w:tc>
          <w:tcPr>
            <w:tcW w:w="2802"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6</w:t>
            </w:r>
          </w:p>
        </w:tc>
        <w:tc>
          <w:tcPr>
            <w:tcW w:w="1842"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16</w:t>
            </w:r>
          </w:p>
        </w:tc>
        <w:tc>
          <w:tcPr>
            <w:tcW w:w="1701" w:type="dxa"/>
          </w:tcPr>
          <w:p w:rsidR="00A97B8A" w:rsidRPr="00C80B49" w:rsidRDefault="00A97B8A" w:rsidP="00A97B8A">
            <w:pPr>
              <w:spacing w:before="100" w:beforeAutospacing="1" w:after="100" w:afterAutospacing="1"/>
              <w:jc w:val="center"/>
              <w:rPr>
                <w:rFonts w:eastAsiaTheme="minorEastAsia"/>
                <w:sz w:val="24"/>
                <w:szCs w:val="24"/>
              </w:rPr>
            </w:pPr>
            <w:r w:rsidRPr="00C80B49">
              <w:rPr>
                <w:rFonts w:eastAsiaTheme="minorEastAsia"/>
                <w:sz w:val="24"/>
                <w:szCs w:val="24"/>
              </w:rPr>
              <w:t>16</w:t>
            </w:r>
          </w:p>
        </w:tc>
        <w:tc>
          <w:tcPr>
            <w:tcW w:w="1701" w:type="dxa"/>
          </w:tcPr>
          <w:p w:rsidR="00A97B8A" w:rsidRPr="00C80B49" w:rsidRDefault="00A97B8A" w:rsidP="00A97B8A">
            <w:pPr>
              <w:spacing w:before="100" w:beforeAutospacing="1" w:after="100" w:afterAutospacing="1"/>
              <w:jc w:val="center"/>
              <w:rPr>
                <w:rFonts w:eastAsiaTheme="minorEastAsia"/>
                <w:sz w:val="24"/>
                <w:szCs w:val="24"/>
                <w:lang w:val="sah-RU"/>
              </w:rPr>
            </w:pPr>
            <w:r w:rsidRPr="00C80B49">
              <w:rPr>
                <w:rFonts w:eastAsiaTheme="minorEastAsia"/>
                <w:sz w:val="24"/>
                <w:szCs w:val="24"/>
                <w:lang w:val="sah-RU"/>
              </w:rPr>
              <w:t>11</w:t>
            </w:r>
          </w:p>
        </w:tc>
        <w:tc>
          <w:tcPr>
            <w:tcW w:w="1560" w:type="dxa"/>
          </w:tcPr>
          <w:p w:rsidR="00A97B8A" w:rsidRPr="00C80B49" w:rsidRDefault="00A97B8A" w:rsidP="00A97B8A">
            <w:pPr>
              <w:spacing w:before="100" w:beforeAutospacing="1" w:after="100" w:afterAutospacing="1"/>
              <w:jc w:val="center"/>
              <w:rPr>
                <w:rFonts w:eastAsiaTheme="minorEastAsia"/>
                <w:sz w:val="24"/>
                <w:szCs w:val="24"/>
                <w:lang w:val="sah-RU"/>
              </w:rPr>
            </w:pPr>
            <w:r w:rsidRPr="00C80B49">
              <w:rPr>
                <w:rFonts w:eastAsiaTheme="minorEastAsia"/>
                <w:sz w:val="24"/>
                <w:szCs w:val="24"/>
                <w:lang w:val="sah-RU"/>
              </w:rPr>
              <w:t>11</w:t>
            </w:r>
          </w:p>
        </w:tc>
      </w:tr>
    </w:tbl>
    <w:p w:rsidR="00A97B8A" w:rsidRPr="00C80B49" w:rsidRDefault="00A97B8A" w:rsidP="00A97B8A">
      <w:pPr>
        <w:spacing w:after="0" w:line="240" w:lineRule="auto"/>
        <w:ind w:left="502"/>
        <w:contextualSpacing/>
        <w:rPr>
          <w:rFonts w:ascii="Times New Roman" w:eastAsiaTheme="minorEastAsia" w:hAnsi="Times New Roman"/>
          <w:sz w:val="24"/>
          <w:szCs w:val="24"/>
          <w:lang w:eastAsia="ru-RU"/>
        </w:rPr>
      </w:pP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В настоящее время образовалась новая электронная среда общения между библиотеками улуса – электронная доставка документов (ЭДД). Услуга электронной доставки документов медленно, но прочно входит в практику библиотеки.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Не очень активно происходит обслуживание удаленных пользователей по электронной доставке документов. В основном пользуется этой услугой центральная библиотека. Так, например, сотрудниками ЦУБ по электронной почте неоднократно были отправлены </w:t>
      </w:r>
      <w:r w:rsidRPr="00C80B49">
        <w:rPr>
          <w:rFonts w:ascii="Times New Roman" w:hAnsi="Times New Roman" w:cs="Times New Roman"/>
          <w:sz w:val="24"/>
          <w:szCs w:val="24"/>
        </w:rPr>
        <w:lastRenderedPageBreak/>
        <w:t xml:space="preserve">оцифрованные страницы улусной газеты «Энсиэли». Жителям улуса требовалась информация об олонхосутах, об участниках Великой Отечественной войны.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Анализ работы МБА и ЭДД показал слабое использование МБА библиотеками. При недостаточной рекламе, бесед, пропаганде услуг МБА И ЭДД, из-за слабой осведомленности, пользователи библиотек редко использовали возможности МБА. Это требует дальнейшей работы в данном направлении.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p>
    <w:p w:rsidR="00A97B8A" w:rsidRPr="00C80B49" w:rsidRDefault="005A6C6D" w:rsidP="005A6C6D">
      <w:pPr>
        <w:widowControl w:val="0"/>
        <w:tabs>
          <w:tab w:val="left" w:pos="0"/>
        </w:tabs>
        <w:autoSpaceDE w:val="0"/>
        <w:autoSpaceDN w:val="0"/>
        <w:adjustRightInd w:val="0"/>
        <w:spacing w:after="0" w:line="240" w:lineRule="auto"/>
        <w:ind w:right="55"/>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7.3 </w:t>
      </w:r>
      <w:r w:rsidR="00A97B8A" w:rsidRPr="00C80B49">
        <w:rPr>
          <w:rFonts w:ascii="Times New Roman" w:eastAsiaTheme="minorEastAsia" w:hAnsi="Times New Roman" w:cs="Times New Roman"/>
          <w:b/>
          <w:sz w:val="24"/>
          <w:szCs w:val="24"/>
          <w:lang w:eastAsia="ru-RU"/>
        </w:rPr>
        <w:t>Формирование информационной культуры пользователей</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В современных условиях информационная культура читателей рассматривается библиотекарями как сочетание трех составляющих – библиотечно-библиографических знаний, культуры чтения и компьютерной грамотности.</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proofErr w:type="gramStart"/>
      <w:r w:rsidRPr="00C80B49">
        <w:rPr>
          <w:rFonts w:ascii="Times New Roman" w:eastAsiaTheme="minorEastAsia" w:hAnsi="Times New Roman" w:cs="Times New Roman"/>
          <w:sz w:val="24"/>
          <w:szCs w:val="24"/>
          <w:lang w:eastAsia="ru-RU"/>
        </w:rPr>
        <w:t>Основными направлениями по формированию информационной культуры пользователей библиотек являются: работа по совершенствованию комплектования и раскрытию библиотечных фондов; систематическое изучение динамики информационных потребностей пользователей, особенно связанных с ценностно-ориентированной, познавательной, производственной деятельностью; создание комфортных условий для удовлетворения информационных потребностей читателей; совершенствование работы по повышению уровня библиотечно-библиографических и компьютерных знаний; популяризация и реклама информационных услуг библиотеки среди пользователей и населения  Намского улуса.</w:t>
      </w:r>
      <w:proofErr w:type="gramEnd"/>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Организацию мероприятий по информационному образованию своих читателей библиотеки МБУ «НМЦБС» проводили с учетом информационных потребностей читателей, которые обращались в библиотеки. </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xml:space="preserve">В библиотеках проводились следующие мероприятия по повышению библиотечно-библиографической грамотности: библиотечные уроки – </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индивидуальное консультирование для работы в СПС «Консультант+» (ЦУБ);</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«Правила обращения с книгой» (</w:t>
      </w:r>
      <w:proofErr w:type="gramStart"/>
      <w:r w:rsidRPr="00C80B49">
        <w:rPr>
          <w:rFonts w:ascii="Times New Roman" w:eastAsiaTheme="minorEastAsia" w:hAnsi="Times New Roman" w:cs="Times New Roman"/>
          <w:sz w:val="24"/>
          <w:szCs w:val="24"/>
          <w:lang w:eastAsia="ru-RU"/>
        </w:rPr>
        <w:t>Партизанский</w:t>
      </w:r>
      <w:proofErr w:type="gramEnd"/>
      <w:r w:rsidRPr="00C80B49">
        <w:rPr>
          <w:rFonts w:ascii="Times New Roman" w:eastAsiaTheme="minorEastAsia" w:hAnsi="Times New Roman" w:cs="Times New Roman"/>
          <w:sz w:val="24"/>
          <w:szCs w:val="24"/>
          <w:lang w:eastAsia="ru-RU"/>
        </w:rPr>
        <w:t xml:space="preserve"> с/ф). Для детей провели поисковую игру «По страницам книги». Ребята разделились на две команды и получили маршрутные карты. Маршрут каждой команды проходил по разным зонам библиотеки и заключался в поиске букв, спрятанных в книгах. Из которых нужно было сложить слово «Люблю читать»; </w:t>
      </w:r>
    </w:p>
    <w:p w:rsidR="00A97B8A" w:rsidRPr="00C80B49" w:rsidRDefault="00A97B8A" w:rsidP="00A97B8A">
      <w:pPr>
        <w:spacing w:after="0" w:line="240" w:lineRule="auto"/>
        <w:ind w:firstLine="284"/>
        <w:contextualSpacing/>
        <w:jc w:val="both"/>
        <w:rPr>
          <w:rFonts w:ascii="Times New Roman" w:eastAsiaTheme="minorEastAsia" w:hAnsi="Times New Roman" w:cs="Times New Roman"/>
          <w:sz w:val="24"/>
          <w:szCs w:val="24"/>
          <w:lang w:eastAsia="ru-RU"/>
        </w:rPr>
      </w:pPr>
      <w:r w:rsidRPr="00C80B49">
        <w:rPr>
          <w:rFonts w:ascii="Times New Roman" w:eastAsiaTheme="minorEastAsia" w:hAnsi="Times New Roman" w:cs="Times New Roman"/>
          <w:sz w:val="24"/>
          <w:szCs w:val="24"/>
          <w:lang w:eastAsia="ru-RU"/>
        </w:rPr>
        <w:t>- Для пользователей в освоении навыков поиска, отбора и анализа литературы проходили занятия по ориентированию в мире информации, например,</w:t>
      </w:r>
      <w:r w:rsidRPr="00C80B49">
        <w:rPr>
          <w:rFonts w:eastAsiaTheme="minorEastAsia"/>
          <w:sz w:val="24"/>
          <w:szCs w:val="24"/>
          <w:lang w:eastAsia="ru-RU"/>
        </w:rPr>
        <w:t xml:space="preserve"> </w:t>
      </w:r>
      <w:r w:rsidRPr="00C80B49">
        <w:rPr>
          <w:rFonts w:ascii="Times New Roman" w:eastAsiaTheme="minorEastAsia" w:hAnsi="Times New Roman" w:cs="Times New Roman"/>
          <w:sz w:val="24"/>
          <w:szCs w:val="24"/>
          <w:lang w:val="sah-RU" w:eastAsia="ru-RU"/>
        </w:rPr>
        <w:t>цикл библиотечных уроков “Чтение.</w:t>
      </w:r>
      <w:r w:rsidRPr="00C80B49">
        <w:rPr>
          <w:rFonts w:ascii="Times New Roman" w:eastAsiaTheme="minorEastAsia" w:hAnsi="Times New Roman" w:cs="Times New Roman"/>
          <w:sz w:val="24"/>
          <w:szCs w:val="24"/>
          <w:lang w:eastAsia="ru-RU"/>
        </w:rPr>
        <w:t xml:space="preserve"> </w:t>
      </w:r>
      <w:r w:rsidRPr="00C80B49">
        <w:rPr>
          <w:rFonts w:ascii="Times New Roman" w:eastAsiaTheme="minorEastAsia" w:hAnsi="Times New Roman" w:cs="Times New Roman"/>
          <w:sz w:val="24"/>
          <w:szCs w:val="24"/>
          <w:lang w:val="sah-RU" w:eastAsia="ru-RU"/>
        </w:rPr>
        <w:t>Информация.</w:t>
      </w:r>
      <w:r w:rsidRPr="00C80B49">
        <w:rPr>
          <w:rFonts w:ascii="Times New Roman" w:eastAsiaTheme="minorEastAsia" w:hAnsi="Times New Roman" w:cs="Times New Roman"/>
          <w:sz w:val="24"/>
          <w:szCs w:val="24"/>
          <w:lang w:eastAsia="ru-RU"/>
        </w:rPr>
        <w:t xml:space="preserve"> </w:t>
      </w:r>
      <w:r w:rsidRPr="00C80B49">
        <w:rPr>
          <w:rFonts w:ascii="Times New Roman" w:eastAsiaTheme="minorEastAsia" w:hAnsi="Times New Roman" w:cs="Times New Roman"/>
          <w:sz w:val="24"/>
          <w:szCs w:val="24"/>
          <w:lang w:val="sah-RU" w:eastAsia="ru-RU"/>
        </w:rPr>
        <w:t>Культура”</w:t>
      </w:r>
      <w:r w:rsidRPr="00C80B49">
        <w:rPr>
          <w:rFonts w:ascii="Times New Roman" w:eastAsiaTheme="minorEastAsia" w:hAnsi="Times New Roman" w:cs="Times New Roman"/>
          <w:sz w:val="24"/>
          <w:szCs w:val="24"/>
          <w:lang w:eastAsia="ru-RU"/>
        </w:rPr>
        <w:t xml:space="preserve">: </w:t>
      </w:r>
      <w:r w:rsidRPr="00C80B49">
        <w:rPr>
          <w:rFonts w:ascii="Times New Roman" w:eastAsiaTheme="minorEastAsia" w:hAnsi="Times New Roman" w:cs="Times New Roman"/>
          <w:bCs/>
          <w:sz w:val="24"/>
          <w:szCs w:val="24"/>
          <w:lang w:eastAsia="ru-RU"/>
        </w:rPr>
        <w:t xml:space="preserve">ознакомление детей с правилами пользования услугами библиотеки; воспитание бережного отношения к книге; развитие интереса к книгам, к истории их возникновения; закрепление и расширение знаний о СБА библиотеки; освоение принципов безопасной работы в Интернете </w:t>
      </w:r>
      <w:r w:rsidRPr="00C80B49">
        <w:rPr>
          <w:rFonts w:ascii="Times New Roman" w:eastAsiaTheme="minorEastAsia" w:hAnsi="Times New Roman" w:cs="Times New Roman"/>
          <w:sz w:val="24"/>
          <w:szCs w:val="24"/>
          <w:lang w:eastAsia="ru-RU"/>
        </w:rPr>
        <w:t>(</w:t>
      </w:r>
      <w:r w:rsidRPr="00C80B49">
        <w:rPr>
          <w:rFonts w:ascii="Times New Roman" w:eastAsiaTheme="minorEastAsia" w:hAnsi="Times New Roman" w:cs="Times New Roman"/>
          <w:sz w:val="24"/>
          <w:szCs w:val="24"/>
          <w:lang w:val="en-US" w:eastAsia="ru-RU"/>
        </w:rPr>
        <w:t>I</w:t>
      </w:r>
      <w:r w:rsidRPr="00C80B49">
        <w:rPr>
          <w:rFonts w:ascii="Times New Roman" w:eastAsiaTheme="minorEastAsia" w:hAnsi="Times New Roman" w:cs="Times New Roman"/>
          <w:sz w:val="24"/>
          <w:szCs w:val="24"/>
          <w:lang w:eastAsia="ru-RU"/>
        </w:rPr>
        <w:t xml:space="preserve"> Хомустахский с/ф);</w:t>
      </w:r>
    </w:p>
    <w:p w:rsidR="00A97B8A" w:rsidRPr="00C80B49" w:rsidRDefault="00A97B8A" w:rsidP="00A97B8A">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C80B49">
        <w:rPr>
          <w:rFonts w:ascii="Times New Roman" w:hAnsi="Times New Roman" w:cs="Times New Roman"/>
          <w:sz w:val="24"/>
          <w:szCs w:val="24"/>
        </w:rPr>
        <w:t>- В ходе цикла библиотечных уроков «Книги как основной источник» сотрудники Детской библиотеки рассказали о справочном библиотечном фонде, о том, что можно узнать из справочников, словарей и энциклопедий, о с</w:t>
      </w:r>
      <w:r w:rsidRPr="00C80B49">
        <w:rPr>
          <w:rFonts w:ascii="Times New Roman" w:eastAsia="Times New Roman" w:hAnsi="Times New Roman" w:cs="Times New Roman"/>
          <w:sz w:val="24"/>
          <w:szCs w:val="24"/>
          <w:lang w:val="sah-RU"/>
        </w:rPr>
        <w:t>истем</w:t>
      </w:r>
      <w:r w:rsidRPr="00C80B49">
        <w:rPr>
          <w:rFonts w:ascii="Times New Roman" w:eastAsia="Times New Roman" w:hAnsi="Times New Roman" w:cs="Times New Roman"/>
          <w:sz w:val="24"/>
          <w:szCs w:val="24"/>
        </w:rPr>
        <w:t>е</w:t>
      </w:r>
      <w:r w:rsidRPr="00C80B49">
        <w:rPr>
          <w:rFonts w:ascii="Times New Roman" w:eastAsia="Times New Roman" w:hAnsi="Times New Roman" w:cs="Times New Roman"/>
          <w:sz w:val="24"/>
          <w:szCs w:val="24"/>
          <w:lang w:val="sah-RU"/>
        </w:rPr>
        <w:t xml:space="preserve"> расстановки</w:t>
      </w:r>
      <w:r w:rsidRPr="00C80B49">
        <w:rPr>
          <w:rFonts w:ascii="Times New Roman" w:eastAsia="Times New Roman" w:hAnsi="Times New Roman" w:cs="Times New Roman"/>
          <w:sz w:val="24"/>
          <w:szCs w:val="24"/>
        </w:rPr>
        <w:t xml:space="preserve"> книг.</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Благодаря библиотечным урокам читатели ближе знакомились со справочной литературой, учились быстро находить нужную информацию, узнавали историю создания книги, закрепляли свои знания практическими заданиями.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Одной из главных функций современной библиотеки является формирование информационной культуры читателей, что включает не только традиционную библиотечно-библиографическую культуру, но и умение оперировать информацией с использованием современных компьютерных средств. </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eastAsia="Times New Roman" w:hAnsi="Times New Roman" w:cs="Times New Roman"/>
          <w:sz w:val="24"/>
          <w:szCs w:val="24"/>
        </w:rPr>
        <w:t>Для п</w:t>
      </w:r>
      <w:r w:rsidRPr="00C80B49">
        <w:rPr>
          <w:rFonts w:ascii="Times New Roman" w:eastAsia="Times New Roman" w:hAnsi="Times New Roman" w:cs="Times New Roman"/>
          <w:sz w:val="24"/>
          <w:szCs w:val="24"/>
          <w:shd w:val="clear" w:color="auto" w:fill="FFFFFF"/>
        </w:rPr>
        <w:t>овышения престижа книги, чтения и уровня читательской активности детей, формирования информационной культуры у детей реализуется программа под девизом</w:t>
      </w:r>
      <w:r w:rsidRPr="00C80B49">
        <w:rPr>
          <w:rFonts w:ascii="Times New Roman" w:eastAsia="Times New Roman" w:hAnsi="Times New Roman" w:cs="Times New Roman"/>
          <w:b/>
          <w:sz w:val="24"/>
          <w:szCs w:val="24"/>
          <w:shd w:val="clear" w:color="auto" w:fill="FFFFFF"/>
        </w:rPr>
        <w:t xml:space="preserve"> </w:t>
      </w:r>
      <w:r w:rsidRPr="00C80B49">
        <w:rPr>
          <w:rFonts w:ascii="Times New Roman" w:eastAsia="Times New Roman" w:hAnsi="Times New Roman" w:cs="Times New Roman"/>
          <w:sz w:val="24"/>
          <w:szCs w:val="24"/>
          <w:shd w:val="clear" w:color="auto" w:fill="FFFFFF"/>
        </w:rPr>
        <w:t>«Да здравствует чтение! Что может быть лучше, чем с книгой общение!» (Хатырыкский с/ф).</w:t>
      </w:r>
    </w:p>
    <w:p w:rsidR="00A97B8A" w:rsidRPr="00C80B49" w:rsidRDefault="00A97B8A" w:rsidP="00A97B8A">
      <w:pPr>
        <w:autoSpaceDE w:val="0"/>
        <w:autoSpaceDN w:val="0"/>
        <w:adjustRightInd w:val="0"/>
        <w:spacing w:after="0" w:line="240" w:lineRule="auto"/>
        <w:ind w:firstLine="284"/>
        <w:jc w:val="both"/>
        <w:rPr>
          <w:rFonts w:ascii="Times New Roman" w:hAnsi="Times New Roman" w:cs="Times New Roman"/>
          <w:sz w:val="24"/>
          <w:szCs w:val="24"/>
        </w:rPr>
      </w:pPr>
      <w:r w:rsidRPr="00C80B49">
        <w:rPr>
          <w:rFonts w:ascii="Times New Roman" w:hAnsi="Times New Roman" w:cs="Times New Roman"/>
          <w:sz w:val="24"/>
          <w:szCs w:val="24"/>
        </w:rPr>
        <w:t xml:space="preserve">В рамках ежегодной культурно-просветительской акции «Неделя детской и юношеской книги», с целью популяризации детской книги и чтения, повышения читательской активности детей в МБУ «НМЦБС» проводятся различные мероприятия для детей: </w:t>
      </w:r>
      <w:r w:rsidRPr="00C80B49">
        <w:rPr>
          <w:rFonts w:ascii="Times New Roman" w:hAnsi="Times New Roman" w:cs="Times New Roman"/>
          <w:sz w:val="24"/>
          <w:szCs w:val="24"/>
        </w:rPr>
        <w:lastRenderedPageBreak/>
        <w:t xml:space="preserve">Например, проект «Библиотечный рюкзачок» </w:t>
      </w:r>
      <w:r w:rsidRPr="00C80B49">
        <w:rPr>
          <w:rFonts w:ascii="Times New Roman" w:eastAsia="Times New Roman" w:hAnsi="Times New Roman" w:cs="Times New Roman"/>
          <w:sz w:val="24"/>
          <w:szCs w:val="24"/>
        </w:rPr>
        <w:t>для ДОУ «Кэрэчээнэ» (</w:t>
      </w:r>
      <w:r w:rsidRPr="00C80B49">
        <w:rPr>
          <w:rFonts w:ascii="Times New Roman" w:hAnsi="Times New Roman" w:cs="Times New Roman"/>
          <w:sz w:val="24"/>
          <w:szCs w:val="24"/>
        </w:rPr>
        <w:t xml:space="preserve">Хатырыкский с/ф) работает уже 2 год </w:t>
      </w:r>
      <w:r w:rsidRPr="00C80B49">
        <w:rPr>
          <w:rFonts w:ascii="Times New Roman" w:eastAsia="Times New Roman" w:hAnsi="Times New Roman" w:cs="Times New Roman"/>
          <w:sz w:val="24"/>
          <w:szCs w:val="24"/>
        </w:rPr>
        <w:t>и путешествует из семьи в семью (по принципу круговой почты). В нем собраны лучшие произведения детской литературы, которые полезны для чтения в кругу семьи.</w:t>
      </w:r>
    </w:p>
    <w:p w:rsidR="00A97B8A" w:rsidRPr="00C80B49" w:rsidRDefault="00A97B8A" w:rsidP="00A97B8A">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heme="minorEastAsia" w:hAnsi="Times New Roman" w:cs="Times New Roman"/>
          <w:sz w:val="24"/>
          <w:szCs w:val="24"/>
          <w:lang w:eastAsia="ru-RU"/>
        </w:rPr>
        <w:t>Не менее значимым для формирования информационной культуры читателя является акция по продвижению чтения «</w:t>
      </w:r>
      <w:r w:rsidRPr="00C80B49">
        <w:rPr>
          <w:rFonts w:ascii="Times New Roman" w:eastAsia="Times New Roman" w:hAnsi="Times New Roman" w:cs="Times New Roman"/>
          <w:sz w:val="24"/>
          <w:szCs w:val="24"/>
          <w:lang w:eastAsia="ru-RU"/>
        </w:rPr>
        <w:t xml:space="preserve">Служба милосердия», </w:t>
      </w:r>
      <w:r w:rsidRPr="00C80B49">
        <w:rPr>
          <w:rFonts w:ascii="Times New Roman" w:eastAsiaTheme="minorEastAsia" w:hAnsi="Times New Roman" w:cs="Times New Roman"/>
          <w:sz w:val="24"/>
          <w:szCs w:val="24"/>
          <w:lang w:eastAsia="ru-RU"/>
        </w:rPr>
        <w:t>проходящая в Хатырыкской модельной библиотеке-филиале. Суть акции — популяризация чтения. В рамках этой акции о</w:t>
      </w:r>
      <w:r w:rsidRPr="00C80B49">
        <w:rPr>
          <w:rFonts w:ascii="Times New Roman" w:eastAsia="Times New Roman" w:hAnsi="Times New Roman" w:cs="Times New Roman"/>
          <w:sz w:val="24"/>
          <w:szCs w:val="24"/>
          <w:lang w:eastAsia="ru-RU"/>
        </w:rPr>
        <w:t xml:space="preserve">динокие пенсионеры и люди с ограниченными возможностями обслуживаются на дому. </w:t>
      </w:r>
    </w:p>
    <w:p w:rsidR="00A97B8A" w:rsidRPr="00C80B49" w:rsidRDefault="00A97B8A" w:rsidP="00A97B8A">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heme="minorEastAsia" w:hAnsi="Times New Roman" w:cs="Times New Roman"/>
          <w:sz w:val="24"/>
          <w:szCs w:val="24"/>
          <w:lang w:eastAsia="ru-RU"/>
        </w:rPr>
        <w:t>Традиционно библиотека проводит экскурсии для пользователей, во время которых они знакомятся с основами библиотечно-библиографических знаний. Экскурсии включают в себя, как теоретический материал, так и практические задания (найти книгу по каталогу, статьи из периодических изданий). Так, ежегодно для самых маленьких читателей проводятся экскурсии в библиотеку. Традиционно экскурсии проводится в мае и сентябре, где происходит знакомство дошкольников, учащихся 1 класса и старшеклассников, студентов Намского педагогического колледжа с библиотекой</w:t>
      </w:r>
      <w:proofErr w:type="gramStart"/>
      <w:r w:rsidRPr="00C80B49">
        <w:rPr>
          <w:rFonts w:ascii="Times New Roman" w:eastAsiaTheme="minorEastAsia" w:hAnsi="Times New Roman" w:cs="Times New Roman"/>
          <w:sz w:val="24"/>
          <w:szCs w:val="24"/>
          <w:lang w:eastAsia="ru-RU"/>
        </w:rPr>
        <w:t>.</w:t>
      </w:r>
      <w:proofErr w:type="gramEnd"/>
      <w:r w:rsidRPr="00C80B49">
        <w:rPr>
          <w:rFonts w:ascii="Times New Roman" w:eastAsiaTheme="minorEastAsia" w:hAnsi="Times New Roman" w:cs="Times New Roman"/>
          <w:sz w:val="24"/>
          <w:szCs w:val="24"/>
          <w:lang w:eastAsia="ru-RU"/>
        </w:rPr>
        <w:t xml:space="preserve"> (</w:t>
      </w:r>
      <w:proofErr w:type="gramStart"/>
      <w:r w:rsidRPr="00C80B49">
        <w:rPr>
          <w:rFonts w:ascii="Times New Roman" w:eastAsiaTheme="minorEastAsia" w:hAnsi="Times New Roman" w:cs="Times New Roman"/>
          <w:sz w:val="24"/>
          <w:szCs w:val="24"/>
          <w:lang w:eastAsia="ru-RU"/>
        </w:rPr>
        <w:t>с</w:t>
      </w:r>
      <w:proofErr w:type="gramEnd"/>
      <w:r w:rsidRPr="00C80B49">
        <w:rPr>
          <w:rFonts w:ascii="Times New Roman" w:eastAsiaTheme="minorEastAsia" w:hAnsi="Times New Roman" w:cs="Times New Roman"/>
          <w:sz w:val="24"/>
          <w:szCs w:val="24"/>
          <w:lang w:eastAsia="ru-RU"/>
        </w:rPr>
        <w:t>ельские филиалы, ДБ, ЦУБ) Интересное мероприятие провела Партизанская библиотека - квест-экскурсии</w:t>
      </w:r>
      <w:r w:rsidRPr="00C80B49">
        <w:rPr>
          <w:rFonts w:ascii="Times New Roman" w:eastAsia="Times New Roman" w:hAnsi="Times New Roman" w:cs="Times New Roman"/>
          <w:sz w:val="24"/>
          <w:szCs w:val="24"/>
          <w:lang w:eastAsia="ru-RU"/>
        </w:rPr>
        <w:t xml:space="preserve"> “По следам пропавшей книги”. Этапы игры: 1 </w:t>
      </w:r>
      <w:r w:rsidRPr="00C80B49">
        <w:rPr>
          <w:rFonts w:ascii="Times New Roman" w:eastAsia="Times New Roman" w:hAnsi="Times New Roman" w:cs="Times New Roman"/>
          <w:i/>
          <w:sz w:val="24"/>
          <w:szCs w:val="24"/>
          <w:lang w:eastAsia="ru-RU"/>
        </w:rPr>
        <w:t>этап</w:t>
      </w:r>
      <w:r w:rsidRPr="00C80B49">
        <w:rPr>
          <w:rFonts w:ascii="Times New Roman" w:eastAsia="Times New Roman" w:hAnsi="Times New Roman" w:cs="Times New Roman"/>
          <w:sz w:val="24"/>
          <w:szCs w:val="24"/>
          <w:lang w:eastAsia="ru-RU"/>
        </w:rPr>
        <w:t xml:space="preserve">: Назвать команду, выбрать капитана; </w:t>
      </w:r>
      <w:r w:rsidRPr="00C80B49">
        <w:rPr>
          <w:rFonts w:ascii="Times New Roman" w:eastAsia="Times New Roman" w:hAnsi="Times New Roman" w:cs="Times New Roman"/>
          <w:i/>
          <w:sz w:val="24"/>
          <w:szCs w:val="24"/>
          <w:lang w:eastAsia="ru-RU"/>
        </w:rPr>
        <w:t>2 этап</w:t>
      </w:r>
      <w:r w:rsidRPr="00C80B49">
        <w:rPr>
          <w:rFonts w:ascii="Times New Roman" w:eastAsia="Times New Roman" w:hAnsi="Times New Roman" w:cs="Times New Roman"/>
          <w:sz w:val="24"/>
          <w:szCs w:val="24"/>
          <w:lang w:eastAsia="ru-RU"/>
        </w:rPr>
        <w:t xml:space="preserve">: Собрать пазл, получить конверт с картой игры; </w:t>
      </w:r>
      <w:r w:rsidRPr="00C80B49">
        <w:rPr>
          <w:rFonts w:ascii="Times New Roman" w:eastAsia="Times New Roman" w:hAnsi="Times New Roman" w:cs="Times New Roman"/>
          <w:i/>
          <w:sz w:val="24"/>
          <w:szCs w:val="24"/>
          <w:lang w:eastAsia="ru-RU"/>
        </w:rPr>
        <w:t>3 этап</w:t>
      </w:r>
      <w:r w:rsidRPr="00C80B49">
        <w:rPr>
          <w:rFonts w:ascii="Times New Roman" w:eastAsia="Times New Roman" w:hAnsi="Times New Roman" w:cs="Times New Roman"/>
          <w:sz w:val="24"/>
          <w:szCs w:val="24"/>
          <w:lang w:eastAsia="ru-RU"/>
        </w:rPr>
        <w:t xml:space="preserve">: следовать по карте; </w:t>
      </w:r>
      <w:r w:rsidRPr="00C80B49">
        <w:rPr>
          <w:rFonts w:ascii="Times New Roman" w:eastAsia="Times New Roman" w:hAnsi="Times New Roman" w:cs="Times New Roman"/>
          <w:i/>
          <w:sz w:val="24"/>
          <w:szCs w:val="24"/>
          <w:lang w:eastAsia="ru-RU"/>
        </w:rPr>
        <w:t>4 этап</w:t>
      </w:r>
      <w:r w:rsidRPr="00C80B49">
        <w:rPr>
          <w:rFonts w:ascii="Times New Roman" w:eastAsia="Times New Roman" w:hAnsi="Times New Roman" w:cs="Times New Roman"/>
          <w:sz w:val="24"/>
          <w:szCs w:val="24"/>
          <w:lang w:eastAsia="ru-RU"/>
        </w:rPr>
        <w:t xml:space="preserve">: выполнять задания по указанному маршруту; </w:t>
      </w:r>
      <w:r w:rsidRPr="00C80B49">
        <w:rPr>
          <w:rFonts w:ascii="Times New Roman" w:eastAsia="Times New Roman" w:hAnsi="Times New Roman" w:cs="Times New Roman"/>
          <w:i/>
          <w:sz w:val="24"/>
          <w:szCs w:val="24"/>
          <w:lang w:eastAsia="ru-RU"/>
        </w:rPr>
        <w:t xml:space="preserve">6 этап </w:t>
      </w:r>
      <w:r w:rsidRPr="00C80B49">
        <w:rPr>
          <w:rFonts w:ascii="Times New Roman" w:eastAsia="Times New Roman" w:hAnsi="Times New Roman" w:cs="Times New Roman"/>
          <w:sz w:val="24"/>
          <w:szCs w:val="24"/>
          <w:lang w:eastAsia="ru-RU"/>
        </w:rPr>
        <w:t>: найти книгу с указанного места (абонементе)</w:t>
      </w:r>
      <w:proofErr w:type="gramStart"/>
      <w:r w:rsidRPr="00C80B49">
        <w:rPr>
          <w:rFonts w:ascii="Times New Roman" w:eastAsia="Times New Roman" w:hAnsi="Times New Roman" w:cs="Times New Roman"/>
          <w:sz w:val="24"/>
          <w:szCs w:val="24"/>
          <w:lang w:eastAsia="ru-RU"/>
        </w:rPr>
        <w:t xml:space="preserve"> .</w:t>
      </w:r>
      <w:proofErr w:type="gramEnd"/>
      <w:r w:rsidRPr="00C80B49">
        <w:rPr>
          <w:rFonts w:ascii="Times New Roman" w:eastAsia="Times New Roman" w:hAnsi="Times New Roman" w:cs="Times New Roman"/>
          <w:sz w:val="24"/>
          <w:szCs w:val="24"/>
          <w:lang w:eastAsia="ru-RU"/>
        </w:rPr>
        <w:t xml:space="preserve"> Всего проведено 57 экскурсий.</w:t>
      </w:r>
    </w:p>
    <w:p w:rsidR="00A97B8A" w:rsidRPr="00C80B49" w:rsidRDefault="00A97B8A" w:rsidP="00A97B8A">
      <w:pPr>
        <w:spacing w:after="0" w:line="240" w:lineRule="auto"/>
        <w:ind w:firstLine="284"/>
        <w:jc w:val="both"/>
        <w:rPr>
          <w:rFonts w:ascii="Times New Roman" w:eastAsiaTheme="minorEastAsia" w:hAnsi="Times New Roman" w:cs="Times New Roman"/>
          <w:sz w:val="24"/>
          <w:szCs w:val="24"/>
          <w:lang w:eastAsia="ru-RU"/>
        </w:rPr>
      </w:pPr>
    </w:p>
    <w:p w:rsidR="00A97B8A" w:rsidRPr="00C80B49" w:rsidRDefault="005A6C6D" w:rsidP="005A6C6D">
      <w:pPr>
        <w:spacing w:after="0" w:line="240" w:lineRule="auto"/>
        <w:ind w:firstLine="284"/>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7.4 </w:t>
      </w:r>
      <w:r w:rsidR="00A97B8A" w:rsidRPr="00C80B49">
        <w:rPr>
          <w:rFonts w:ascii="Times New Roman" w:eastAsiaTheme="minorEastAsia" w:hAnsi="Times New Roman" w:cs="Times New Roman"/>
          <w:b/>
          <w:sz w:val="24"/>
          <w:szCs w:val="24"/>
          <w:lang w:eastAsia="ru-RU"/>
        </w:rPr>
        <w:t>Выпуск библиографической продукции</w:t>
      </w:r>
    </w:p>
    <w:p w:rsidR="00A97B8A" w:rsidRPr="00C80B49" w:rsidRDefault="00A97B8A" w:rsidP="00A97B8A">
      <w:pPr>
        <w:spacing w:after="0" w:line="240" w:lineRule="auto"/>
        <w:ind w:firstLine="284"/>
        <w:jc w:val="both"/>
        <w:rPr>
          <w:rFonts w:ascii="Times New Roman" w:eastAsiaTheme="minorEastAsia" w:hAnsi="Times New Roman" w:cs="Times New Roman"/>
          <w:noProof/>
          <w:sz w:val="24"/>
          <w:szCs w:val="24"/>
          <w:lang w:eastAsia="ru-RU"/>
        </w:rPr>
      </w:pPr>
      <w:r w:rsidRPr="00C80B49">
        <w:rPr>
          <w:rFonts w:ascii="Times New Roman" w:eastAsiaTheme="minorEastAsia" w:hAnsi="Times New Roman" w:cs="Times New Roman"/>
          <w:noProof/>
          <w:sz w:val="24"/>
          <w:szCs w:val="24"/>
          <w:lang w:eastAsia="ru-RU"/>
        </w:rPr>
        <w:t xml:space="preserve">Библиотеки   ЦБС   выпускают   широкий   круг   информационно-библиографической продукции для разных категорий пользователей, ориентируясь на их читательские запросы и потребности, учитывая возрастные особенности. Это </w:t>
      </w:r>
      <w:r w:rsidRPr="00C80B49">
        <w:rPr>
          <w:rFonts w:ascii="Times New Roman" w:eastAsiaTheme="minorEastAsia" w:hAnsi="Times New Roman" w:cs="Times New Roman"/>
          <w:sz w:val="24"/>
          <w:szCs w:val="24"/>
          <w:lang w:eastAsia="ru-RU"/>
        </w:rPr>
        <w:t>списки литературы и тематические библиографические указатели, также б</w:t>
      </w:r>
      <w:r w:rsidRPr="00C80B49">
        <w:rPr>
          <w:rFonts w:ascii="Times New Roman" w:eastAsiaTheme="minorEastAsia" w:hAnsi="Times New Roman" w:cs="Times New Roman"/>
          <w:noProof/>
          <w:sz w:val="24"/>
          <w:szCs w:val="24"/>
          <w:lang w:eastAsia="ru-RU"/>
        </w:rPr>
        <w:t>ольшое внимание уделяется созданию библиографических пособий малых форм: информационным листам, закладкам, буклетам. Тематику библиографических пособий определяют информационные запросы пользователей, приоритетные направления и программы, по которым работают библиотеки. Это - краеведение, рекомендации новинок художественной литературы, актуальные проблемы современной молодежи, обеспечение социально-правовой информацией, по вопросам местного самоуправления и т.д.</w:t>
      </w:r>
    </w:p>
    <w:p w:rsidR="00A97B8A" w:rsidRPr="00C80B49" w:rsidRDefault="00A97B8A" w:rsidP="00A97B8A">
      <w:pPr>
        <w:widowControl w:val="0"/>
        <w:tabs>
          <w:tab w:val="left" w:pos="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Все выпущенные библиографические издания пользуются спросом у наших читателей и активно используются библиотекарями в работе при проведении мероприятий, семинаров, становятся учебным пособием для слушателей курсов по компьютерной грамотности. Наряду с прямыми контактами с потенциальными пользователями библиотеки практикуют информационные листовки, объявления о библиотеке и её услугах, приглашения на мероприятия.</w:t>
      </w:r>
    </w:p>
    <w:p w:rsidR="00A97B8A" w:rsidRPr="00C80B49" w:rsidRDefault="00A97B8A" w:rsidP="00A97B8A">
      <w:pPr>
        <w:spacing w:after="0"/>
        <w:ind w:firstLine="284"/>
        <w:jc w:val="both"/>
        <w:rPr>
          <w:rFonts w:ascii="Times New Roman" w:eastAsiaTheme="minorEastAsia" w:hAnsi="Times New Roman" w:cs="Times New Roman"/>
          <w:noProof/>
          <w:sz w:val="24"/>
          <w:szCs w:val="24"/>
          <w:lang w:eastAsia="ru-RU"/>
        </w:rPr>
      </w:pPr>
      <w:r w:rsidRPr="00C80B49">
        <w:rPr>
          <w:rFonts w:ascii="Times New Roman" w:eastAsiaTheme="minorEastAsia" w:hAnsi="Times New Roman" w:cs="Times New Roman"/>
          <w:noProof/>
          <w:sz w:val="24"/>
          <w:szCs w:val="24"/>
          <w:lang w:eastAsia="ru-RU"/>
        </w:rPr>
        <w:t>Библиотеками ЦБС за год составлены:</w:t>
      </w:r>
    </w:p>
    <w:p w:rsidR="00A97B8A" w:rsidRPr="00C80B49" w:rsidRDefault="00A97B8A" w:rsidP="00A97B8A">
      <w:pPr>
        <w:spacing w:after="0" w:line="240" w:lineRule="auto"/>
        <w:ind w:firstLine="284"/>
        <w:jc w:val="both"/>
        <w:rPr>
          <w:rFonts w:ascii="Times Sakha Unicode" w:eastAsiaTheme="minorEastAsia" w:hAnsi="Times Sakha Unicode" w:cs="Times New Roman"/>
          <w:noProof/>
          <w:sz w:val="24"/>
          <w:szCs w:val="24"/>
          <w:lang w:eastAsia="ru-RU"/>
        </w:rPr>
      </w:pPr>
      <w:r w:rsidRPr="00C80B49">
        <w:rPr>
          <w:rFonts w:ascii="Times Sakha Unicode" w:eastAsiaTheme="minorEastAsia" w:hAnsi="Times Sakha Unicode" w:cs="Times New Roman"/>
          <w:noProof/>
          <w:sz w:val="24"/>
          <w:szCs w:val="24"/>
          <w:lang w:eastAsia="ru-RU"/>
        </w:rPr>
        <w:t>- биобиблиографический указатель к 110-летию со дня рождения Сивцева Е.С.-Таллан Бµрэ; к 75-летию члена улусного литературного объединения «Отуу уота» Ушницкий В.В.</w:t>
      </w:r>
    </w:p>
    <w:p w:rsidR="00A97B8A" w:rsidRPr="00C80B49" w:rsidRDefault="00A97B8A" w:rsidP="00A97B8A">
      <w:pPr>
        <w:spacing w:after="0" w:line="240" w:lineRule="auto"/>
        <w:ind w:firstLine="284"/>
        <w:jc w:val="both"/>
        <w:rPr>
          <w:rFonts w:ascii="Times Sakha Unicode" w:eastAsiaTheme="minorEastAsia" w:hAnsi="Times Sakha Unicode" w:cs="Times New Roman"/>
          <w:noProof/>
          <w:sz w:val="24"/>
          <w:szCs w:val="24"/>
          <w:lang w:eastAsia="ru-RU"/>
        </w:rPr>
      </w:pPr>
      <w:r w:rsidRPr="00C80B49">
        <w:rPr>
          <w:rFonts w:ascii="Times Sakha Unicode" w:eastAsiaTheme="minorEastAsia" w:hAnsi="Times Sakha Unicode" w:cs="Times New Roman"/>
          <w:noProof/>
          <w:sz w:val="24"/>
          <w:szCs w:val="24"/>
          <w:lang w:eastAsia="ru-RU"/>
        </w:rPr>
        <w:t>- библиографические закладки: «</w:t>
      </w:r>
      <w:r w:rsidRPr="00C80B49">
        <w:rPr>
          <w:rFonts w:ascii="Times Sakha Unicode" w:eastAsia="Times New Roman" w:hAnsi="Times Sakha Unicode" w:cs="Times New Roman"/>
          <w:sz w:val="24"/>
          <w:szCs w:val="24"/>
          <w:lang w:val="sah-RU" w:eastAsia="ru-RU"/>
        </w:rPr>
        <w:t>Писатель</w:t>
      </w:r>
      <w:r w:rsidRPr="00C80B49">
        <w:rPr>
          <w:rFonts w:ascii="Times Sakha Unicode" w:eastAsia="Times New Roman" w:hAnsi="Times Sakha Unicode" w:cs="Times New Roman"/>
          <w:sz w:val="24"/>
          <w:szCs w:val="24"/>
          <w:lang w:eastAsia="ru-RU"/>
        </w:rPr>
        <w:t>»</w:t>
      </w:r>
      <w:r w:rsidRPr="00C80B49">
        <w:rPr>
          <w:rFonts w:ascii="Times Sakha Unicode" w:eastAsia="Times New Roman" w:hAnsi="Times Sakha Unicode" w:cs="Times New Roman"/>
          <w:sz w:val="24"/>
          <w:szCs w:val="24"/>
          <w:lang w:val="sah-RU" w:eastAsia="ru-RU"/>
        </w:rPr>
        <w:t xml:space="preserve"> на открытке составили рекомендательные списки литературы:</w:t>
      </w:r>
      <w:r w:rsidRPr="00C80B49">
        <w:rPr>
          <w:rFonts w:ascii="Times Sakha Unicode" w:eastAsia="Times New Roman" w:hAnsi="Times Sakha Unicode" w:cs="Times New Roman"/>
          <w:sz w:val="24"/>
          <w:szCs w:val="24"/>
          <w:lang w:eastAsia="ru-RU"/>
        </w:rPr>
        <w:t xml:space="preserve"> </w:t>
      </w:r>
      <w:r w:rsidRPr="00C80B49">
        <w:rPr>
          <w:rFonts w:ascii="Times Sakha Unicode" w:eastAsiaTheme="minorEastAsia" w:hAnsi="Times Sakha Unicode"/>
          <w:sz w:val="24"/>
          <w:szCs w:val="24"/>
          <w:lang w:val="sah-RU" w:eastAsia="ru-RU"/>
        </w:rPr>
        <w:t>Олонхоьуттар – ССРС суруйааччыларын сойуу</w:t>
      </w:r>
      <w:r w:rsidRPr="00C80B49">
        <w:rPr>
          <w:rFonts w:ascii="Times Sakha Unicode" w:eastAsiaTheme="minorEastAsia" w:hAnsi="Times Sakha Unicode"/>
          <w:sz w:val="24"/>
          <w:szCs w:val="24"/>
          <w:lang w:eastAsia="ru-RU"/>
        </w:rPr>
        <w:t>ґ</w:t>
      </w:r>
      <w:r w:rsidRPr="00C80B49">
        <w:rPr>
          <w:rFonts w:ascii="Times Sakha Unicode" w:eastAsiaTheme="minorEastAsia" w:hAnsi="Times Sakha Unicode"/>
          <w:sz w:val="24"/>
          <w:szCs w:val="24"/>
          <w:lang w:val="sah-RU" w:eastAsia="ru-RU"/>
        </w:rPr>
        <w:t>ун чилиэннэрэ</w:t>
      </w:r>
      <w:r w:rsidRPr="00C80B49">
        <w:rPr>
          <w:rFonts w:ascii="Times Sakha Unicode" w:eastAsiaTheme="minorEastAsia" w:hAnsi="Times Sakha Unicode"/>
          <w:sz w:val="24"/>
          <w:szCs w:val="24"/>
          <w:lang w:eastAsia="ru-RU"/>
        </w:rPr>
        <w:t xml:space="preserve">; </w:t>
      </w:r>
      <w:r w:rsidRPr="00C80B49">
        <w:rPr>
          <w:rFonts w:ascii="Times Sakha Unicode" w:eastAsiaTheme="minorEastAsia" w:hAnsi="Times Sakha Unicode"/>
          <w:sz w:val="24"/>
          <w:szCs w:val="24"/>
          <w:lang w:val="sah-RU" w:eastAsia="ru-RU"/>
        </w:rPr>
        <w:t>Иван Мигалкин 65 саа</w:t>
      </w:r>
      <w:r w:rsidRPr="00C80B49">
        <w:rPr>
          <w:rFonts w:ascii="Times Sakha Unicode" w:eastAsiaTheme="minorEastAsia" w:hAnsi="Times Sakha Unicode"/>
          <w:sz w:val="24"/>
          <w:szCs w:val="24"/>
          <w:lang w:eastAsia="ru-RU"/>
        </w:rPr>
        <w:t>ґ</w:t>
      </w:r>
      <w:r w:rsidRPr="00C80B49">
        <w:rPr>
          <w:rFonts w:ascii="Times Sakha Unicode" w:eastAsiaTheme="minorEastAsia" w:hAnsi="Times Sakha Unicode"/>
          <w:sz w:val="24"/>
          <w:szCs w:val="24"/>
          <w:lang w:val="sah-RU" w:eastAsia="ru-RU"/>
        </w:rPr>
        <w:t>а “Алыптаах дойду</w:t>
      </w:r>
      <w:r w:rsidRPr="00C80B49">
        <w:rPr>
          <w:rFonts w:ascii="Times Sakha Unicode" w:eastAsiaTheme="minorEastAsia" w:hAnsi="Times Sakha Unicode"/>
          <w:sz w:val="24"/>
          <w:szCs w:val="24"/>
          <w:lang w:eastAsia="ru-RU"/>
        </w:rPr>
        <w:t>г</w:t>
      </w:r>
      <w:r w:rsidRPr="00C80B49">
        <w:rPr>
          <w:rFonts w:ascii="Times Sakha Unicode" w:eastAsiaTheme="minorEastAsia" w:hAnsi="Times Sakha Unicode"/>
          <w:sz w:val="24"/>
          <w:szCs w:val="24"/>
          <w:lang w:val="sah-RU" w:eastAsia="ru-RU"/>
        </w:rPr>
        <w:t>а айан”</w:t>
      </w:r>
      <w:r w:rsidRPr="00C80B49">
        <w:rPr>
          <w:rFonts w:ascii="Times Sakha Unicode" w:eastAsiaTheme="minorEastAsia" w:hAnsi="Times Sakha Unicode"/>
          <w:sz w:val="24"/>
          <w:szCs w:val="24"/>
          <w:lang w:eastAsia="ru-RU"/>
        </w:rPr>
        <w:t xml:space="preserve">; </w:t>
      </w:r>
      <w:r w:rsidRPr="00C80B49">
        <w:rPr>
          <w:rFonts w:ascii="Times Sakha Unicode" w:eastAsiaTheme="minorEastAsia" w:hAnsi="Times Sakha Unicode"/>
          <w:sz w:val="24"/>
          <w:szCs w:val="24"/>
          <w:lang w:val="sah-RU" w:eastAsia="ru-RU"/>
        </w:rPr>
        <w:t>Оло</w:t>
      </w:r>
      <w:r w:rsidRPr="00C80B49">
        <w:rPr>
          <w:rFonts w:ascii="Times Sakha Unicode" w:eastAsiaTheme="minorEastAsia" w:hAnsi="Times Sakha Unicode"/>
          <w:sz w:val="24"/>
          <w:szCs w:val="24"/>
          <w:lang w:eastAsia="ru-RU"/>
        </w:rPr>
        <w:t>І</w:t>
      </w:r>
      <w:r w:rsidRPr="00C80B49">
        <w:rPr>
          <w:rFonts w:ascii="Times Sakha Unicode" w:eastAsiaTheme="minorEastAsia" w:hAnsi="Times Sakha Unicode"/>
          <w:sz w:val="24"/>
          <w:szCs w:val="24"/>
          <w:lang w:val="sah-RU" w:eastAsia="ru-RU"/>
        </w:rPr>
        <w:t>хону аах!</w:t>
      </w:r>
      <w:r w:rsidRPr="00C80B49">
        <w:rPr>
          <w:rFonts w:ascii="Times Sakha Unicode" w:eastAsiaTheme="minorEastAsia" w:hAnsi="Times Sakha Unicode"/>
          <w:sz w:val="24"/>
          <w:szCs w:val="24"/>
          <w:lang w:eastAsia="ru-RU"/>
        </w:rPr>
        <w:t xml:space="preserve">» (Детская библиотека); </w:t>
      </w:r>
      <w:r w:rsidRPr="00C80B49">
        <w:rPr>
          <w:rFonts w:ascii="Times New Roman" w:eastAsiaTheme="minorEastAsia" w:hAnsi="Times New Roman" w:cs="Times New Roman"/>
          <w:sz w:val="24"/>
          <w:szCs w:val="24"/>
          <w:lang w:eastAsia="ru-RU"/>
        </w:rPr>
        <w:t>«Буойун суруйааччы – Т.Е.Сметанин» (ЦУБ)</w:t>
      </w:r>
      <w:r w:rsidRPr="00C80B49">
        <w:rPr>
          <w:rFonts w:ascii="Times Sakha Unicode" w:eastAsiaTheme="minorEastAsia" w:hAnsi="Times Sakha Unicode"/>
          <w:sz w:val="24"/>
          <w:szCs w:val="24"/>
          <w:lang w:eastAsia="ru-RU"/>
        </w:rPr>
        <w:t>.</w:t>
      </w:r>
      <w:r w:rsidRPr="00C80B49">
        <w:rPr>
          <w:rFonts w:ascii="Times Sakha Unicode" w:eastAsiaTheme="minorEastAsia" w:hAnsi="Times Sakha Unicode" w:cs="Times New Roman"/>
          <w:noProof/>
          <w:sz w:val="24"/>
          <w:szCs w:val="24"/>
          <w:lang w:eastAsia="ru-RU"/>
        </w:rPr>
        <w:t xml:space="preserve"> </w:t>
      </w:r>
    </w:p>
    <w:p w:rsidR="00A97B8A" w:rsidRPr="00C80B49" w:rsidRDefault="00A97B8A" w:rsidP="00A97B8A">
      <w:pPr>
        <w:spacing w:after="0" w:line="240" w:lineRule="auto"/>
        <w:ind w:firstLine="284"/>
        <w:jc w:val="both"/>
        <w:rPr>
          <w:rFonts w:ascii="Times Sakha Unicode" w:eastAsia="Times New Roman" w:hAnsi="Times Sakha Unicode" w:cs="Times New Roman"/>
          <w:sz w:val="24"/>
          <w:szCs w:val="24"/>
          <w:lang w:eastAsia="ru-RU"/>
        </w:rPr>
      </w:pPr>
      <w:r w:rsidRPr="00C80B49">
        <w:rPr>
          <w:rFonts w:ascii="Times Sakha Unicode" w:eastAsiaTheme="minorEastAsia" w:hAnsi="Times Sakha Unicode" w:cs="Times New Roman"/>
          <w:noProof/>
          <w:sz w:val="24"/>
          <w:szCs w:val="24"/>
          <w:lang w:eastAsia="ru-RU"/>
        </w:rPr>
        <w:t xml:space="preserve">- буклеты : </w:t>
      </w:r>
      <w:r w:rsidRPr="00C80B49">
        <w:rPr>
          <w:rFonts w:ascii="Times Sakha Unicode" w:eastAsia="Times New Roman" w:hAnsi="Times Sakha Unicode" w:cs="Times New Roman"/>
          <w:sz w:val="24"/>
          <w:szCs w:val="24"/>
          <w:lang w:val="sah-RU" w:eastAsia="ru-RU"/>
        </w:rPr>
        <w:t>Сахалыы и</w:t>
      </w:r>
      <w:r w:rsidRPr="00C80B49">
        <w:rPr>
          <w:rFonts w:ascii="Times Sakha Unicode" w:eastAsia="Times New Roman" w:hAnsi="Times Sakha Unicode" w:cs="Times New Roman"/>
          <w:sz w:val="24"/>
          <w:szCs w:val="24"/>
          <w:lang w:eastAsia="ru-RU"/>
        </w:rPr>
        <w:t>ґ</w:t>
      </w:r>
      <w:r w:rsidRPr="00C80B49">
        <w:rPr>
          <w:rFonts w:ascii="Times Sakha Unicode" w:eastAsia="Times New Roman" w:hAnsi="Times Sakha Unicode" w:cs="Times New Roman"/>
          <w:sz w:val="24"/>
          <w:szCs w:val="24"/>
          <w:lang w:val="sah-RU" w:eastAsia="ru-RU"/>
        </w:rPr>
        <w:t>иттэр</w:t>
      </w:r>
      <w:r w:rsidRPr="00C80B49">
        <w:rPr>
          <w:rFonts w:ascii="Times Sakha Unicode" w:eastAsia="Times New Roman" w:hAnsi="Times Sakha Unicode" w:cs="Times New Roman"/>
          <w:sz w:val="24"/>
          <w:szCs w:val="24"/>
          <w:lang w:eastAsia="ru-RU"/>
        </w:rPr>
        <w:t xml:space="preserve">; </w:t>
      </w:r>
      <w:r w:rsidRPr="00C80B49">
        <w:rPr>
          <w:rFonts w:ascii="Times Sakha Unicode" w:eastAsia="Times New Roman" w:hAnsi="Times Sakha Unicode" w:cs="Times New Roman"/>
          <w:sz w:val="24"/>
          <w:szCs w:val="24"/>
          <w:lang w:val="sah-RU" w:eastAsia="ru-RU"/>
        </w:rPr>
        <w:t>Саха балагана</w:t>
      </w:r>
      <w:r w:rsidRPr="00C80B49">
        <w:rPr>
          <w:rFonts w:ascii="Times Sakha Unicode" w:eastAsia="Times New Roman" w:hAnsi="Times Sakha Unicode" w:cs="Times New Roman"/>
          <w:sz w:val="24"/>
          <w:szCs w:val="24"/>
          <w:lang w:eastAsia="ru-RU"/>
        </w:rPr>
        <w:t xml:space="preserve">; </w:t>
      </w:r>
      <w:r w:rsidRPr="00C80B49">
        <w:rPr>
          <w:rFonts w:ascii="Times Sakha Unicode" w:eastAsia="Times New Roman" w:hAnsi="Times Sakha Unicode" w:cs="Times New Roman"/>
          <w:sz w:val="24"/>
          <w:szCs w:val="24"/>
          <w:lang w:val="sah-RU" w:eastAsia="ru-RU"/>
        </w:rPr>
        <w:t>Традиции и обычаи Малочисленных коренных народов</w:t>
      </w:r>
      <w:r w:rsidRPr="00C80B49">
        <w:rPr>
          <w:rFonts w:ascii="Times Sakha Unicode" w:eastAsia="Times New Roman" w:hAnsi="Times Sakha Unicode" w:cs="Times New Roman"/>
          <w:sz w:val="24"/>
          <w:szCs w:val="24"/>
          <w:lang w:eastAsia="ru-RU"/>
        </w:rPr>
        <w:t xml:space="preserve"> (Детская библиотека); </w:t>
      </w:r>
      <w:r w:rsidRPr="00C80B49">
        <w:rPr>
          <w:rFonts w:ascii="Times New Roman" w:eastAsiaTheme="minorEastAsia" w:hAnsi="Times New Roman" w:cs="Times New Roman"/>
          <w:sz w:val="24"/>
          <w:szCs w:val="24"/>
          <w:lang w:eastAsia="ru-RU"/>
        </w:rPr>
        <w:t>Что такое театр? (</w:t>
      </w:r>
      <w:r w:rsidRPr="00C80B49">
        <w:rPr>
          <w:rFonts w:ascii="Times New Roman" w:eastAsiaTheme="minorEastAsia" w:hAnsi="Times New Roman" w:cs="Times New Roman"/>
          <w:sz w:val="24"/>
          <w:szCs w:val="24"/>
          <w:lang w:val="en-US" w:eastAsia="ru-RU"/>
        </w:rPr>
        <w:t>II</w:t>
      </w:r>
      <w:r w:rsidRPr="00C80B49">
        <w:rPr>
          <w:rFonts w:ascii="Times New Roman" w:eastAsiaTheme="minorEastAsia" w:hAnsi="Times New Roman" w:cs="Times New Roman"/>
          <w:sz w:val="24"/>
          <w:szCs w:val="24"/>
          <w:lang w:eastAsia="ru-RU"/>
        </w:rPr>
        <w:t xml:space="preserve"> Хомустахский с/ф), «Олонхо ыллыктарынан айан» (Тюбинский с/ф); «Энсиэлибит талба суруйааччыта Таллан Бурэ» (Тюбинский с/ф)</w:t>
      </w:r>
    </w:p>
    <w:p w:rsidR="00A97B8A" w:rsidRPr="00C80B49" w:rsidRDefault="00A97B8A" w:rsidP="00A97B8A">
      <w:pPr>
        <w:spacing w:after="0" w:line="240" w:lineRule="auto"/>
        <w:ind w:firstLine="284"/>
        <w:jc w:val="both"/>
        <w:rPr>
          <w:rFonts w:ascii="Times Sakha Unicode" w:eastAsia="Times New Roman" w:hAnsi="Times Sakha Unicode" w:cs="Times New Roman"/>
          <w:sz w:val="24"/>
          <w:szCs w:val="24"/>
          <w:lang w:val="sah-RU" w:eastAsia="ru-RU"/>
        </w:rPr>
      </w:pPr>
      <w:r w:rsidRPr="00C80B49">
        <w:rPr>
          <w:rFonts w:ascii="Times Sakha Unicode" w:eastAsia="Times New Roman" w:hAnsi="Times Sakha Unicode" w:cs="Times New Roman"/>
          <w:sz w:val="24"/>
          <w:szCs w:val="24"/>
          <w:lang w:eastAsia="ru-RU"/>
        </w:rPr>
        <w:t>- д</w:t>
      </w:r>
      <w:r w:rsidRPr="00C80B49">
        <w:rPr>
          <w:rFonts w:ascii="Times Sakha Unicode" w:eastAsia="Times New Roman" w:hAnsi="Times Sakha Unicode" w:cs="Times New Roman"/>
          <w:sz w:val="24"/>
          <w:szCs w:val="24"/>
          <w:lang w:val="sah-RU" w:eastAsia="ru-RU"/>
        </w:rPr>
        <w:t>айджесты: Аан дойду б</w:t>
      </w:r>
      <w:r w:rsidRPr="00C80B49">
        <w:rPr>
          <w:rFonts w:ascii="Times Sakha Unicode" w:eastAsia="Times New Roman" w:hAnsi="Times Sakha Unicode" w:cs="Times New Roman"/>
          <w:sz w:val="24"/>
          <w:szCs w:val="24"/>
          <w:lang w:eastAsia="ru-RU"/>
        </w:rPr>
        <w:t>і</w:t>
      </w:r>
      <w:r w:rsidRPr="00C80B49">
        <w:rPr>
          <w:rFonts w:ascii="Times Sakha Unicode" w:eastAsia="Times New Roman" w:hAnsi="Times Sakha Unicode" w:cs="Times New Roman"/>
          <w:sz w:val="24"/>
          <w:szCs w:val="24"/>
          <w:lang w:val="sah-RU" w:eastAsia="ru-RU"/>
        </w:rPr>
        <w:t>д</w:t>
      </w:r>
      <w:r w:rsidRPr="00C80B49">
        <w:rPr>
          <w:rFonts w:ascii="Times Sakha Unicode" w:eastAsia="Times New Roman" w:hAnsi="Times Sakha Unicode" w:cs="Times New Roman"/>
          <w:sz w:val="24"/>
          <w:szCs w:val="24"/>
          <w:lang w:eastAsia="ru-RU"/>
        </w:rPr>
        <w:t>іІ</w:t>
      </w:r>
      <w:r w:rsidRPr="00C80B49">
        <w:rPr>
          <w:rFonts w:ascii="Times Sakha Unicode" w:eastAsia="Times New Roman" w:hAnsi="Times Sakha Unicode" w:cs="Times New Roman"/>
          <w:sz w:val="24"/>
          <w:szCs w:val="24"/>
          <w:lang w:val="sah-RU" w:eastAsia="ru-RU"/>
        </w:rPr>
        <w:t xml:space="preserve"> эпостара</w:t>
      </w:r>
      <w:r w:rsidRPr="00C80B49">
        <w:rPr>
          <w:rFonts w:ascii="Times Sakha Unicode" w:eastAsia="Times New Roman" w:hAnsi="Times Sakha Unicode" w:cs="Times New Roman"/>
          <w:sz w:val="24"/>
          <w:szCs w:val="24"/>
          <w:lang w:eastAsia="ru-RU"/>
        </w:rPr>
        <w:t xml:space="preserve">; </w:t>
      </w:r>
      <w:r w:rsidRPr="00C80B49">
        <w:rPr>
          <w:rFonts w:ascii="Times Sakha Unicode" w:eastAsia="Times New Roman" w:hAnsi="Times Sakha Unicode" w:cs="Times New Roman"/>
          <w:sz w:val="24"/>
          <w:szCs w:val="24"/>
          <w:lang w:val="sah-RU" w:eastAsia="ru-RU"/>
        </w:rPr>
        <w:t>Саха худуо</w:t>
      </w:r>
      <w:r w:rsidRPr="00C80B49">
        <w:rPr>
          <w:rFonts w:ascii="Times Sakha Unicode" w:eastAsia="Times New Roman" w:hAnsi="Times Sakha Unicode" w:cs="Times New Roman"/>
          <w:sz w:val="24"/>
          <w:szCs w:val="24"/>
          <w:lang w:eastAsia="ru-RU"/>
        </w:rPr>
        <w:t>ґ</w:t>
      </w:r>
      <w:r w:rsidRPr="00C80B49">
        <w:rPr>
          <w:rFonts w:ascii="Times Sakha Unicode" w:eastAsia="Times New Roman" w:hAnsi="Times Sakha Unicode" w:cs="Times New Roman"/>
          <w:sz w:val="24"/>
          <w:szCs w:val="24"/>
          <w:lang w:val="sah-RU" w:eastAsia="ru-RU"/>
        </w:rPr>
        <w:t>унньуктара оло</w:t>
      </w:r>
      <w:r w:rsidRPr="00C80B49">
        <w:rPr>
          <w:rFonts w:ascii="Times Sakha Unicode" w:eastAsia="Times New Roman" w:hAnsi="Times Sakha Unicode" w:cs="Times New Roman"/>
          <w:sz w:val="24"/>
          <w:szCs w:val="24"/>
          <w:lang w:eastAsia="ru-RU"/>
        </w:rPr>
        <w:t>І</w:t>
      </w:r>
      <w:r w:rsidRPr="00C80B49">
        <w:rPr>
          <w:rFonts w:ascii="Times Sakha Unicode" w:eastAsia="Times New Roman" w:hAnsi="Times Sakha Unicode" w:cs="Times New Roman"/>
          <w:sz w:val="24"/>
          <w:szCs w:val="24"/>
          <w:lang w:val="sah-RU" w:eastAsia="ru-RU"/>
        </w:rPr>
        <w:t>хо киэ</w:t>
      </w:r>
      <w:r w:rsidRPr="00C80B49">
        <w:rPr>
          <w:rFonts w:ascii="Times Sakha Unicode" w:eastAsia="Times New Roman" w:hAnsi="Times Sakha Unicode" w:cs="Times New Roman"/>
          <w:sz w:val="24"/>
          <w:szCs w:val="24"/>
          <w:lang w:eastAsia="ru-RU"/>
        </w:rPr>
        <w:t>І</w:t>
      </w:r>
      <w:r w:rsidRPr="00C80B49">
        <w:rPr>
          <w:rFonts w:ascii="Times Sakha Unicode" w:eastAsia="Times New Roman" w:hAnsi="Times Sakha Unicode" w:cs="Times New Roman"/>
          <w:sz w:val="24"/>
          <w:szCs w:val="24"/>
          <w:lang w:val="sah-RU" w:eastAsia="ru-RU"/>
        </w:rPr>
        <w:t xml:space="preserve"> киэлитигэр</w:t>
      </w:r>
      <w:r w:rsidRPr="00C80B49">
        <w:rPr>
          <w:rFonts w:ascii="Times Sakha Unicode" w:eastAsia="Times New Roman" w:hAnsi="Times Sakha Unicode" w:cs="Times New Roman"/>
          <w:sz w:val="24"/>
          <w:szCs w:val="24"/>
          <w:lang w:eastAsia="ru-RU"/>
        </w:rPr>
        <w:t xml:space="preserve"> (ДБ)</w:t>
      </w:r>
    </w:p>
    <w:p w:rsidR="00A97B8A" w:rsidRPr="00C80B49" w:rsidRDefault="00A97B8A" w:rsidP="00A97B8A">
      <w:pPr>
        <w:autoSpaceDE w:val="0"/>
        <w:autoSpaceDN w:val="0"/>
        <w:adjustRightInd w:val="0"/>
        <w:spacing w:after="0" w:line="240" w:lineRule="auto"/>
        <w:ind w:firstLine="284"/>
        <w:jc w:val="both"/>
        <w:rPr>
          <w:rFonts w:ascii="Times Sakha Unicode" w:eastAsiaTheme="minorEastAsia" w:hAnsi="Times Sakha Unicode" w:cs="Times New Roman"/>
          <w:noProof/>
          <w:lang w:eastAsia="ru-RU"/>
        </w:rPr>
      </w:pPr>
      <w:r w:rsidRPr="00C80B49">
        <w:rPr>
          <w:rFonts w:ascii="Times Sakha Unicode" w:eastAsiaTheme="minorEastAsia" w:hAnsi="Times Sakha Unicode" w:cs="Times New Roman"/>
          <w:noProof/>
          <w:lang w:eastAsia="ru-RU"/>
        </w:rPr>
        <w:t>- был подготовлен очередной выпуск «Календаря знаменательных и памятных дат на 2020 год».</w:t>
      </w:r>
    </w:p>
    <w:p w:rsidR="00A97B8A" w:rsidRPr="00C80B49" w:rsidRDefault="00A97B8A" w:rsidP="00A97B8A">
      <w:pPr>
        <w:autoSpaceDE w:val="0"/>
        <w:autoSpaceDN w:val="0"/>
        <w:adjustRightInd w:val="0"/>
        <w:spacing w:after="0" w:line="240" w:lineRule="auto"/>
        <w:ind w:firstLine="284"/>
        <w:jc w:val="both"/>
        <w:rPr>
          <w:rFonts w:ascii="Times Sakha Unicode" w:eastAsiaTheme="minorEastAsia" w:hAnsi="Times Sakha Unicode" w:cs="Times New Roman"/>
          <w:sz w:val="24"/>
          <w:szCs w:val="24"/>
          <w:lang w:eastAsia="ru-RU"/>
        </w:rPr>
      </w:pPr>
      <w:r w:rsidRPr="00C80B49">
        <w:rPr>
          <w:rFonts w:ascii="Times Sakha Unicode" w:eastAsiaTheme="minorEastAsia" w:hAnsi="Times Sakha Unicode" w:cs="Times New Roman"/>
          <w:noProof/>
          <w:lang w:eastAsia="ru-RU"/>
        </w:rPr>
        <w:lastRenderedPageBreak/>
        <w:t>- с</w:t>
      </w:r>
      <w:r w:rsidRPr="00C80B49">
        <w:rPr>
          <w:rFonts w:ascii="Times Sakha Unicode" w:eastAsiaTheme="minorEastAsia" w:hAnsi="Times Sakha Unicode" w:cs="Times New Roman"/>
          <w:sz w:val="24"/>
          <w:szCs w:val="24"/>
          <w:lang w:eastAsia="ru-RU"/>
        </w:rPr>
        <w:t xml:space="preserve"> Годом Олонхо в издательстве улусной библиотеки был выпущен сборник стихов  «Олонхо ыґыа±а» (сост. Жиркова Н.Д., </w:t>
      </w:r>
      <w:r w:rsidRPr="00C80B49">
        <w:rPr>
          <w:rFonts w:ascii="Times Sakha Unicode" w:eastAsiaTheme="minorEastAsia" w:hAnsi="Times Sakha Unicode" w:cs="Times New Roman"/>
          <w:sz w:val="24"/>
          <w:szCs w:val="24"/>
          <w:lang w:val="en-US" w:eastAsia="ru-RU"/>
        </w:rPr>
        <w:t>I</w:t>
      </w:r>
      <w:r w:rsidRPr="00C80B49">
        <w:rPr>
          <w:rFonts w:ascii="Times Sakha Unicode" w:eastAsiaTheme="minorEastAsia" w:hAnsi="Times Sakha Unicode" w:cs="Times New Roman"/>
          <w:sz w:val="24"/>
          <w:szCs w:val="24"/>
          <w:lang w:eastAsia="ru-RU"/>
        </w:rPr>
        <w:t xml:space="preserve"> Хомустахский с/ф)</w:t>
      </w:r>
    </w:p>
    <w:p w:rsidR="00A97B8A" w:rsidRPr="00C80B49" w:rsidRDefault="00A97B8A" w:rsidP="00A97B8A">
      <w:pPr>
        <w:autoSpaceDE w:val="0"/>
        <w:autoSpaceDN w:val="0"/>
        <w:adjustRightInd w:val="0"/>
        <w:spacing w:after="0" w:line="240" w:lineRule="auto"/>
        <w:ind w:firstLine="284"/>
        <w:jc w:val="both"/>
        <w:rPr>
          <w:rFonts w:ascii="Times Sakha Unicode" w:eastAsiaTheme="minorEastAsia" w:hAnsi="Times Sakha Unicode" w:cs="Times New Roman"/>
          <w:noProof/>
          <w:lang w:eastAsia="ru-RU"/>
        </w:rPr>
      </w:pPr>
      <w:r w:rsidRPr="00C80B49">
        <w:rPr>
          <w:rFonts w:ascii="Times Sakha Unicode" w:eastAsiaTheme="minorEastAsia" w:hAnsi="Times Sakha Unicode" w:cs="Times New Roman"/>
          <w:noProof/>
          <w:lang w:eastAsia="ru-RU"/>
        </w:rPr>
        <w:t xml:space="preserve"> В сельских библиотеках-филиалах наибольшее внимание уделяется созданию библиографических пособий малых форм: библиографическим спискам, закладкам, буклетам, памяткам, планам чтения. </w:t>
      </w:r>
    </w:p>
    <w:p w:rsidR="00A97B8A" w:rsidRPr="00C80B49" w:rsidRDefault="00A97B8A" w:rsidP="00A97B8A">
      <w:pPr>
        <w:autoSpaceDE w:val="0"/>
        <w:autoSpaceDN w:val="0"/>
        <w:adjustRightInd w:val="0"/>
        <w:spacing w:after="0" w:line="240" w:lineRule="auto"/>
        <w:ind w:firstLine="284"/>
        <w:jc w:val="both"/>
        <w:rPr>
          <w:rFonts w:ascii="Times Sakha Unicode" w:eastAsiaTheme="minorEastAsia" w:hAnsi="Times Sakha Unicode" w:cs="Times New Roman"/>
          <w:noProof/>
          <w:lang w:eastAsia="ru-RU"/>
        </w:rPr>
      </w:pPr>
      <w:r w:rsidRPr="00C80B49">
        <w:rPr>
          <w:rFonts w:ascii="Times Sakha Unicode" w:eastAsiaTheme="minorEastAsia" w:hAnsi="Times Sakha Unicode" w:cs="Times New Roman"/>
          <w:noProof/>
          <w:lang w:eastAsia="ru-RU"/>
        </w:rPr>
        <w:t>В отчетном году были составлены:</w:t>
      </w:r>
    </w:p>
    <w:p w:rsidR="00A97B8A" w:rsidRPr="00C80B49" w:rsidRDefault="00A97B8A" w:rsidP="00A97B8A">
      <w:pPr>
        <w:tabs>
          <w:tab w:val="left" w:pos="298"/>
        </w:tabs>
        <w:autoSpaceDE w:val="0"/>
        <w:autoSpaceDN w:val="0"/>
        <w:adjustRightInd w:val="0"/>
        <w:spacing w:after="0" w:line="240" w:lineRule="auto"/>
        <w:rPr>
          <w:rFonts w:ascii="Times New Roman" w:eastAsiaTheme="minorEastAsia" w:hAnsi="Times New Roman" w:cs="Times New Roman"/>
          <w:noProof/>
          <w:lang w:eastAsia="ru-RU"/>
        </w:rPr>
      </w:pPr>
      <w:r w:rsidRPr="00C80B49">
        <w:rPr>
          <w:rFonts w:ascii="Times Sakha Unicode" w:eastAsiaTheme="minorEastAsia" w:hAnsi="Times Sakha Unicode" w:cs="Times New Roman"/>
          <w:noProof/>
          <w:lang w:eastAsia="ru-RU"/>
        </w:rPr>
        <w:t>-</w:t>
      </w:r>
      <w:r w:rsidRPr="00C80B49">
        <w:rPr>
          <w:rFonts w:ascii="Times Sakha Unicode" w:eastAsiaTheme="minorEastAsia" w:hAnsi="Times Sakha Unicode" w:cs="Times New Roman"/>
          <w:noProof/>
          <w:lang w:eastAsia="ru-RU"/>
        </w:rPr>
        <w:tab/>
        <w:t xml:space="preserve">рекомендательные списки литературы: </w:t>
      </w:r>
      <w:r w:rsidRPr="00C80B49">
        <w:rPr>
          <w:rFonts w:ascii="Times New Roman" w:eastAsiaTheme="minorEastAsia" w:hAnsi="Times New Roman" w:cs="Times New Roman"/>
          <w:sz w:val="24"/>
          <w:szCs w:val="24"/>
          <w:lang w:eastAsia="ru-RU"/>
        </w:rPr>
        <w:t>Волшебный рюкзачок (</w:t>
      </w:r>
      <w:r w:rsidRPr="00C80B49">
        <w:rPr>
          <w:rFonts w:ascii="Times New Roman" w:eastAsiaTheme="minorEastAsia" w:hAnsi="Times New Roman" w:cs="Times New Roman"/>
          <w:sz w:val="24"/>
          <w:szCs w:val="24"/>
          <w:lang w:val="en-US" w:eastAsia="ru-RU"/>
        </w:rPr>
        <w:t>II</w:t>
      </w:r>
      <w:r w:rsidRPr="00C80B49">
        <w:rPr>
          <w:rFonts w:ascii="Times New Roman" w:eastAsiaTheme="minorEastAsia" w:hAnsi="Times New Roman" w:cs="Times New Roman"/>
          <w:sz w:val="24"/>
          <w:szCs w:val="24"/>
          <w:lang w:eastAsia="ru-RU"/>
        </w:rPr>
        <w:t xml:space="preserve"> Хомустахский с/ф), </w:t>
      </w:r>
      <w:r w:rsidRPr="00C80B49">
        <w:rPr>
          <w:rFonts w:ascii="Times New Roman" w:eastAsiaTheme="minorEastAsia" w:hAnsi="Times New Roman" w:cs="Times New Roman"/>
          <w:noProof/>
          <w:lang w:eastAsia="ru-RU"/>
        </w:rPr>
        <w:t xml:space="preserve">«Кинигэни аа5арга уъуйуу – о5о инники кэскилин тустээъин» (Хатырыкский филиал), к 105-летию И.Д. Винокурова-Чагылгана (ЦУБ) и др. </w:t>
      </w:r>
      <w:r w:rsidRPr="00C80B49">
        <w:rPr>
          <w:rFonts w:ascii="Times Sakha Unicode" w:eastAsiaTheme="minorEastAsia" w:hAnsi="Times Sakha Unicode" w:cs="Times New Roman"/>
          <w:noProof/>
          <w:lang w:eastAsia="ru-RU"/>
        </w:rPr>
        <w:t xml:space="preserve">Всего за </w:t>
      </w:r>
      <w:r w:rsidRPr="00C80B49">
        <w:rPr>
          <w:rFonts w:ascii="Times New Roman" w:eastAsiaTheme="minorEastAsia" w:hAnsi="Times New Roman" w:cs="Times New Roman"/>
          <w:noProof/>
          <w:lang w:eastAsia="ru-RU"/>
        </w:rPr>
        <w:t xml:space="preserve">отчетный год составлены 25 списков. </w:t>
      </w:r>
    </w:p>
    <w:p w:rsidR="00A97B8A" w:rsidRPr="00C80B49" w:rsidRDefault="00A97B8A" w:rsidP="00A97B8A">
      <w:pPr>
        <w:spacing w:after="0" w:line="240" w:lineRule="auto"/>
        <w:rPr>
          <w:rFonts w:ascii="Times New Roman" w:eastAsiaTheme="minorEastAsia" w:hAnsi="Times New Roman" w:cs="Times New Roman"/>
          <w:noProof/>
          <w:sz w:val="24"/>
          <w:szCs w:val="24"/>
          <w:lang w:eastAsia="ru-RU"/>
        </w:rPr>
      </w:pPr>
      <w:r w:rsidRPr="00C80B49">
        <w:rPr>
          <w:rFonts w:ascii="Times New Roman" w:eastAsiaTheme="minorEastAsia" w:hAnsi="Times New Roman" w:cs="Times New Roman"/>
          <w:noProof/>
          <w:sz w:val="24"/>
          <w:szCs w:val="24"/>
          <w:lang w:eastAsia="ru-RU"/>
        </w:rPr>
        <w:t xml:space="preserve">- памятки: «Олонхо тула» (1 Хомустахский с/ф), </w:t>
      </w:r>
      <w:r w:rsidRPr="00C80B49">
        <w:rPr>
          <w:rFonts w:ascii="Times New Roman" w:eastAsiaTheme="minorEastAsia" w:hAnsi="Times New Roman" w:cs="Times New Roman"/>
          <w:sz w:val="24"/>
          <w:szCs w:val="24"/>
          <w:lang w:val="sah-RU" w:eastAsia="ru-RU"/>
        </w:rPr>
        <w:t>“Анна Алексеевна Парников</w:t>
      </w:r>
      <w:proofErr w:type="gramStart"/>
      <w:r w:rsidRPr="00C80B49">
        <w:rPr>
          <w:rFonts w:ascii="Times New Roman" w:eastAsiaTheme="minorEastAsia" w:hAnsi="Times New Roman" w:cs="Times New Roman"/>
          <w:sz w:val="24"/>
          <w:szCs w:val="24"/>
          <w:lang w:val="sah-RU" w:eastAsia="ru-RU"/>
        </w:rPr>
        <w:t>а-</w:t>
      </w:r>
      <w:proofErr w:type="gramEnd"/>
      <w:r w:rsidRPr="00C80B49">
        <w:rPr>
          <w:rFonts w:ascii="Times New Roman" w:eastAsiaTheme="minorEastAsia" w:hAnsi="Times New Roman" w:cs="Times New Roman"/>
          <w:sz w:val="24"/>
          <w:szCs w:val="24"/>
          <w:lang w:val="sah-RU" w:eastAsia="ru-RU"/>
        </w:rPr>
        <w:t xml:space="preserve"> Сабарай Илгэ 60 сааһыгар аналлаах” (Кобяконский с/ф) </w:t>
      </w:r>
      <w:r w:rsidRPr="00C80B49">
        <w:rPr>
          <w:rFonts w:ascii="Times New Roman" w:eastAsiaTheme="minorEastAsia" w:hAnsi="Times New Roman" w:cs="Times New Roman"/>
          <w:noProof/>
          <w:sz w:val="24"/>
          <w:szCs w:val="24"/>
          <w:lang w:eastAsia="ru-RU"/>
        </w:rPr>
        <w:t>и др.</w:t>
      </w:r>
    </w:p>
    <w:p w:rsidR="00A97B8A" w:rsidRPr="00C80B49" w:rsidRDefault="00A97B8A" w:rsidP="00A97B8A">
      <w:pPr>
        <w:tabs>
          <w:tab w:val="left" w:pos="226"/>
        </w:tabs>
        <w:autoSpaceDE w:val="0"/>
        <w:autoSpaceDN w:val="0"/>
        <w:adjustRightInd w:val="0"/>
        <w:spacing w:after="0" w:line="240" w:lineRule="auto"/>
        <w:rPr>
          <w:rFonts w:ascii="Times New Roman" w:eastAsiaTheme="minorEastAsia" w:hAnsi="Times New Roman" w:cs="Times New Roman"/>
          <w:noProof/>
          <w:lang w:eastAsia="ru-RU"/>
        </w:rPr>
      </w:pPr>
      <w:r w:rsidRPr="00C80B49">
        <w:rPr>
          <w:rFonts w:ascii="Times New Roman" w:eastAsiaTheme="minorEastAsia" w:hAnsi="Times New Roman" w:cs="Times New Roman"/>
          <w:noProof/>
          <w:lang w:eastAsia="ru-RU"/>
        </w:rPr>
        <w:t>- Изданы книги местных авторов.</w:t>
      </w:r>
    </w:p>
    <w:p w:rsidR="00A97B8A" w:rsidRPr="00C80B49" w:rsidRDefault="00A97B8A" w:rsidP="00A97B8A">
      <w:pPr>
        <w:tabs>
          <w:tab w:val="left" w:pos="226"/>
        </w:tabs>
        <w:autoSpaceDE w:val="0"/>
        <w:autoSpaceDN w:val="0"/>
        <w:adjustRightInd w:val="0"/>
        <w:spacing w:after="0" w:line="240" w:lineRule="auto"/>
        <w:jc w:val="both"/>
        <w:rPr>
          <w:rFonts w:ascii="Times Sakha Unicode" w:eastAsiaTheme="minorEastAsia" w:hAnsi="Times Sakha Unicode" w:cs="Times New Roman"/>
          <w:noProof/>
          <w:lang w:eastAsia="ru-RU"/>
        </w:rPr>
      </w:pPr>
      <w:r w:rsidRPr="00C80B49">
        <w:rPr>
          <w:rFonts w:ascii="Times Sakha Unicode" w:eastAsiaTheme="minorEastAsia" w:hAnsi="Times Sakha Unicode" w:cs="Times New Roman"/>
          <w:noProof/>
          <w:lang w:eastAsia="ru-RU"/>
        </w:rPr>
        <w:t>- Составлены методические рекомендации: «Аналитическое описание», «Поиск по Электронному каталогу НБ РС(Я).</w:t>
      </w:r>
    </w:p>
    <w:p w:rsidR="00A97B8A" w:rsidRPr="00C80B49" w:rsidRDefault="00A97B8A" w:rsidP="00A97B8A">
      <w:pPr>
        <w:spacing w:after="0" w:line="240" w:lineRule="auto"/>
        <w:ind w:firstLine="284"/>
        <w:jc w:val="both"/>
        <w:rPr>
          <w:rFonts w:ascii="Times Sakha Unicode" w:eastAsiaTheme="minorEastAsia" w:hAnsi="Times Sakha Unicode" w:cs="Times New Roman"/>
          <w:sz w:val="24"/>
          <w:szCs w:val="24"/>
          <w:lang w:eastAsia="ru-RU"/>
        </w:rPr>
      </w:pPr>
      <w:proofErr w:type="gramStart"/>
      <w:r w:rsidRPr="00C80B49">
        <w:rPr>
          <w:rFonts w:ascii="Times Sakha Unicode" w:eastAsiaTheme="minorEastAsia" w:hAnsi="Times Sakha Unicode" w:cs="Times New Roman"/>
          <w:sz w:val="24"/>
          <w:szCs w:val="24"/>
          <w:lang w:eastAsia="ru-RU"/>
        </w:rPr>
        <w:t xml:space="preserve">По заказу пользователей выпускаются календари, афиши, открытки, поздравительные плакаты, визитки, приглашения, грамоты, наградные дипломы.  </w:t>
      </w:r>
      <w:proofErr w:type="gramEnd"/>
    </w:p>
    <w:p w:rsidR="00A97B8A" w:rsidRPr="00C80B49" w:rsidRDefault="00A97B8A" w:rsidP="00A97B8A">
      <w:pPr>
        <w:spacing w:after="0" w:line="240" w:lineRule="auto"/>
        <w:ind w:firstLine="284"/>
        <w:jc w:val="both"/>
        <w:rPr>
          <w:rFonts w:ascii="Times Sakha Unicode" w:eastAsiaTheme="minorEastAsia" w:hAnsi="Times Sakha Unicode" w:cs="Times New Roman"/>
          <w:sz w:val="24"/>
          <w:szCs w:val="24"/>
          <w:lang w:eastAsia="ru-RU"/>
        </w:rPr>
      </w:pPr>
    </w:p>
    <w:p w:rsidR="00E40E00" w:rsidRPr="00C80B49" w:rsidRDefault="005A6C6D" w:rsidP="00E40E00">
      <w:pPr>
        <w:spacing w:before="100" w:after="1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40E00" w:rsidRPr="00C80B49">
        <w:rPr>
          <w:rFonts w:ascii="Times New Roman" w:eastAsia="Times New Roman" w:hAnsi="Times New Roman" w:cs="Times New Roman"/>
          <w:b/>
          <w:sz w:val="24"/>
          <w:szCs w:val="24"/>
          <w:lang w:eastAsia="ru-RU"/>
        </w:rPr>
        <w:t>. Деятельность  Центра правовой информации ЦУБ</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За 2019  г. зарегистрировано: </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Читатели – 431; Из них - служащих - 137, студентов - 35, учащихся - 168,                                          прочих - 45, пенсионер – 39, рабочий - 7.  </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Посещение – 2056; в т.ч. массовые мероприятия – 384; в т. ч. вне стен библиотеки - 291</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Книговыдача – 8128 в т.ч. печатных копий – 166,</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 в т.ч. электронных копий документов - 16</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Библиогр. справки -  55</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Абоненты  индивидуального информирования – 5; кол</w:t>
      </w:r>
      <w:proofErr w:type="gramStart"/>
      <w:r w:rsidRPr="00C80B49">
        <w:rPr>
          <w:rFonts w:ascii="Times New Roman" w:eastAsia="Calibri" w:hAnsi="Times New Roman" w:cs="Times New Roman"/>
          <w:sz w:val="24"/>
          <w:szCs w:val="24"/>
        </w:rPr>
        <w:t>.</w:t>
      </w:r>
      <w:proofErr w:type="gramEnd"/>
      <w:r w:rsidRPr="00C80B49">
        <w:rPr>
          <w:rFonts w:ascii="Times New Roman" w:eastAsia="Calibri" w:hAnsi="Times New Roman" w:cs="Times New Roman"/>
          <w:sz w:val="24"/>
          <w:szCs w:val="24"/>
        </w:rPr>
        <w:t xml:space="preserve"> </w:t>
      </w:r>
      <w:proofErr w:type="gramStart"/>
      <w:r w:rsidRPr="00C80B49">
        <w:rPr>
          <w:rFonts w:ascii="Times New Roman" w:eastAsia="Calibri" w:hAnsi="Times New Roman" w:cs="Times New Roman"/>
          <w:sz w:val="24"/>
          <w:szCs w:val="24"/>
        </w:rPr>
        <w:t>и</w:t>
      </w:r>
      <w:proofErr w:type="gramEnd"/>
      <w:r w:rsidRPr="00C80B49">
        <w:rPr>
          <w:rFonts w:ascii="Times New Roman" w:eastAsia="Calibri" w:hAnsi="Times New Roman" w:cs="Times New Roman"/>
          <w:sz w:val="24"/>
          <w:szCs w:val="24"/>
        </w:rPr>
        <w:t>нф.  -  10</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Абоненты коллективного информирования   - 2; кол</w:t>
      </w:r>
      <w:proofErr w:type="gramStart"/>
      <w:r w:rsidRPr="00C80B49">
        <w:rPr>
          <w:rFonts w:ascii="Times New Roman" w:eastAsia="Calibri" w:hAnsi="Times New Roman" w:cs="Times New Roman"/>
          <w:sz w:val="24"/>
          <w:szCs w:val="24"/>
        </w:rPr>
        <w:t>.</w:t>
      </w:r>
      <w:proofErr w:type="gramEnd"/>
      <w:r w:rsidRPr="00C80B49">
        <w:rPr>
          <w:rFonts w:ascii="Times New Roman" w:eastAsia="Calibri" w:hAnsi="Times New Roman" w:cs="Times New Roman"/>
          <w:sz w:val="24"/>
          <w:szCs w:val="24"/>
        </w:rPr>
        <w:t xml:space="preserve"> </w:t>
      </w:r>
      <w:proofErr w:type="gramStart"/>
      <w:r w:rsidRPr="00C80B49">
        <w:rPr>
          <w:rFonts w:ascii="Times New Roman" w:eastAsia="Calibri" w:hAnsi="Times New Roman" w:cs="Times New Roman"/>
          <w:sz w:val="24"/>
          <w:szCs w:val="24"/>
        </w:rPr>
        <w:t>и</w:t>
      </w:r>
      <w:proofErr w:type="gramEnd"/>
      <w:r w:rsidRPr="00C80B49">
        <w:rPr>
          <w:rFonts w:ascii="Times New Roman" w:eastAsia="Calibri" w:hAnsi="Times New Roman" w:cs="Times New Roman"/>
          <w:sz w:val="24"/>
          <w:szCs w:val="24"/>
        </w:rPr>
        <w:t>нф.  – 9</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Интернет – 974;          в т. ч.:</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Выдано справок с помощью СПС Консультант + – 9</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Предоставление </w:t>
      </w:r>
      <w:proofErr w:type="gramStart"/>
      <w:r w:rsidRPr="00C80B49">
        <w:rPr>
          <w:rFonts w:ascii="Times New Roman" w:eastAsia="Calibri" w:hAnsi="Times New Roman" w:cs="Times New Roman"/>
          <w:sz w:val="24"/>
          <w:szCs w:val="24"/>
        </w:rPr>
        <w:t>бесплатных</w:t>
      </w:r>
      <w:proofErr w:type="gramEnd"/>
      <w:r w:rsidRPr="00C80B49">
        <w:rPr>
          <w:rFonts w:ascii="Times New Roman" w:eastAsia="Calibri" w:hAnsi="Times New Roman" w:cs="Times New Roman"/>
          <w:sz w:val="24"/>
          <w:szCs w:val="24"/>
        </w:rPr>
        <w:t xml:space="preserve"> Госуслуг через офиц. сайт - 9    </w:t>
      </w:r>
    </w:p>
    <w:p w:rsidR="00A11B25" w:rsidRPr="00C80B49" w:rsidRDefault="00A11B25" w:rsidP="003F16D4">
      <w:pPr>
        <w:spacing w:after="0"/>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Публикации о деятельности ЦПИ на сайте, инстаграм - 7                                            </w:t>
      </w:r>
    </w:p>
    <w:p w:rsidR="00A11B25" w:rsidRPr="00C80B49" w:rsidRDefault="00A11B25" w:rsidP="00A11B25">
      <w:pPr>
        <w:spacing w:after="0"/>
        <w:jc w:val="both"/>
        <w:rPr>
          <w:rFonts w:ascii="Times New Roman" w:eastAsia="Calibri" w:hAnsi="Times New Roman" w:cs="Times New Roman"/>
          <w:b/>
          <w:sz w:val="24"/>
          <w:szCs w:val="24"/>
          <w:lang w:val="sah-RU"/>
        </w:rPr>
      </w:pPr>
    </w:p>
    <w:p w:rsidR="00A11B25" w:rsidRPr="00C80B49" w:rsidRDefault="005A6C6D" w:rsidP="00A11B25">
      <w:pPr>
        <w:spacing w:after="0"/>
        <w:jc w:val="center"/>
        <w:rPr>
          <w:rFonts w:ascii="Times New Roman" w:eastAsia="Calibri" w:hAnsi="Times New Roman" w:cs="Times New Roman"/>
          <w:b/>
          <w:sz w:val="24"/>
          <w:szCs w:val="24"/>
          <w:lang w:val="sah-RU"/>
        </w:rPr>
      </w:pPr>
      <w:r>
        <w:rPr>
          <w:rFonts w:ascii="Times New Roman" w:eastAsia="Calibri" w:hAnsi="Times New Roman" w:cs="Times New Roman"/>
          <w:b/>
          <w:sz w:val="24"/>
          <w:szCs w:val="24"/>
          <w:lang w:val="sah-RU"/>
        </w:rPr>
        <w:t xml:space="preserve">8.1 </w:t>
      </w:r>
      <w:r w:rsidR="00A11B25" w:rsidRPr="00C80B49">
        <w:rPr>
          <w:rFonts w:ascii="Times New Roman" w:eastAsia="Calibri" w:hAnsi="Times New Roman" w:cs="Times New Roman"/>
          <w:b/>
          <w:sz w:val="24"/>
          <w:szCs w:val="24"/>
          <w:lang w:val="sah-RU"/>
        </w:rPr>
        <w:t>Работа с несовершеннолетними, ОСДН, ПДН.</w:t>
      </w:r>
    </w:p>
    <w:p w:rsidR="00A11B25" w:rsidRPr="00C80B49" w:rsidRDefault="00A11B25" w:rsidP="00A11B25">
      <w:pPr>
        <w:spacing w:after="0"/>
        <w:ind w:firstLine="567"/>
        <w:jc w:val="both"/>
        <w:rPr>
          <w:rFonts w:ascii="Times New Roman" w:eastAsia="Calibri" w:hAnsi="Times New Roman" w:cs="Times New Roman"/>
          <w:b/>
          <w:sz w:val="24"/>
          <w:szCs w:val="24"/>
          <w:lang w:val="sah-RU"/>
        </w:rPr>
      </w:pPr>
    </w:p>
    <w:p w:rsidR="00A11B25" w:rsidRPr="00C80B49" w:rsidRDefault="00A11B25" w:rsidP="00090215">
      <w:pPr>
        <w:numPr>
          <w:ilvl w:val="0"/>
          <w:numId w:val="18"/>
        </w:numPr>
        <w:spacing w:after="0"/>
        <w:ind w:left="284" w:hanging="284"/>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11 октября в стенах нашей библиотеки совместно с общественным советом по делам несовершеннолетних и защите прав МО «Ленский наслег» провели интеллектуальную игру по противоправному поведению подростков в формате «Умницы и умники» для детей, состоящие на профилактическом учете ПДН. Приняли участие ученики НСОШ №1, НСОШ №2, всего 16 учащихся. Экспертами были приглашены представители из Намской прокуратуры, ОСДН и Ассоциации юристов.</w:t>
      </w:r>
    </w:p>
    <w:p w:rsidR="00A11B25" w:rsidRPr="00C80B49" w:rsidRDefault="00A11B25" w:rsidP="00A11B25">
      <w:pPr>
        <w:shd w:val="clear" w:color="auto" w:fill="FFFFFF"/>
        <w:spacing w:after="0" w:line="294" w:lineRule="atLeast"/>
        <w:ind w:left="284" w:hanging="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shd w:val="clear" w:color="auto" w:fill="FFFFFF"/>
          <w:lang w:eastAsia="ru-RU"/>
        </w:rPr>
        <w:t xml:space="preserve">    Основной целью и задачи игры, стали </w:t>
      </w:r>
      <w:r w:rsidRPr="00C80B49">
        <w:rPr>
          <w:rFonts w:ascii="Times New Roman" w:eastAsia="Times New Roman" w:hAnsi="Times New Roman" w:cs="Times New Roman"/>
          <w:sz w:val="24"/>
          <w:szCs w:val="24"/>
          <w:lang w:eastAsia="ru-RU"/>
        </w:rPr>
        <w:t>повышение уровня информативности детей по проблеме правонарушений несовершеннолетних; формирование навыков самостоятельного принятия ответственного решения, критического анализа сложных ситуаций; развитие познавательного интереса; воспитание правового сознания обучающихся, позитивное отношение к окружающему миру.</w:t>
      </w:r>
    </w:p>
    <w:p w:rsidR="00A11B25" w:rsidRPr="00C80B49" w:rsidRDefault="00A11B25" w:rsidP="00A11B25">
      <w:pPr>
        <w:spacing w:after="0"/>
        <w:ind w:left="284" w:hanging="284"/>
        <w:jc w:val="both"/>
        <w:rPr>
          <w:rFonts w:ascii="Times New Roman" w:eastAsia="Calibri" w:hAnsi="Times New Roman" w:cs="Times New Roman"/>
          <w:sz w:val="24"/>
          <w:szCs w:val="24"/>
          <w:lang w:val="sah-RU"/>
        </w:rPr>
      </w:pPr>
      <w:r w:rsidRPr="00C80B49">
        <w:rPr>
          <w:rFonts w:ascii="Times New Roman" w:eastAsia="Calibri" w:hAnsi="Times New Roman" w:cs="Times New Roman"/>
          <w:sz w:val="24"/>
          <w:szCs w:val="24"/>
        </w:rPr>
        <w:t xml:space="preserve">     </w:t>
      </w:r>
      <w:r w:rsidRPr="00C80B49">
        <w:rPr>
          <w:rFonts w:ascii="Times New Roman" w:eastAsia="Calibri" w:hAnsi="Times New Roman" w:cs="Times New Roman"/>
          <w:sz w:val="24"/>
          <w:szCs w:val="24"/>
          <w:lang w:val="sah-RU"/>
        </w:rPr>
        <w:t xml:space="preserve">В ходе игры представители органов исполнительной власти комментировали на ответы игры и беседовали с детьми об уголовной ответственности, правах и обязонностях </w:t>
      </w:r>
      <w:r w:rsidRPr="00C80B49">
        <w:rPr>
          <w:rFonts w:ascii="Times New Roman" w:eastAsia="Calibri" w:hAnsi="Times New Roman" w:cs="Times New Roman"/>
          <w:sz w:val="24"/>
          <w:szCs w:val="24"/>
          <w:lang w:val="sah-RU"/>
        </w:rPr>
        <w:lastRenderedPageBreak/>
        <w:t>подростков. Учащиеся говорили свое мнение о конкретном правонарушении, активно рассуждали и  внимательно слушали экспертов. В заключении ш</w:t>
      </w:r>
      <w:r w:rsidRPr="00C80B49">
        <w:rPr>
          <w:rFonts w:ascii="Times New Roman" w:eastAsia="Calibri" w:hAnsi="Times New Roman" w:cs="Times New Roman"/>
          <w:sz w:val="24"/>
          <w:szCs w:val="24"/>
          <w:shd w:val="clear" w:color="auto" w:fill="FFFFFF"/>
        </w:rPr>
        <w:t xml:space="preserve">кольники хорошо справились с поставленными задачами, закрепили знания и расширили свой кругозор. </w:t>
      </w:r>
    </w:p>
    <w:p w:rsidR="00A11B25" w:rsidRPr="00C80B49" w:rsidRDefault="00A11B25" w:rsidP="00090215">
      <w:pPr>
        <w:numPr>
          <w:ilvl w:val="0"/>
          <w:numId w:val="18"/>
        </w:numPr>
        <w:spacing w:after="0"/>
        <w:ind w:left="284" w:hanging="284"/>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10 декабря в читальном зале улусной библиотеки совместно с Заболоцкой А. С., Уполномоченный по правам человека Р</w:t>
      </w:r>
      <w:proofErr w:type="gramStart"/>
      <w:r w:rsidRPr="00C80B49">
        <w:rPr>
          <w:rFonts w:ascii="Times New Roman" w:eastAsia="Calibri" w:hAnsi="Times New Roman" w:cs="Times New Roman"/>
          <w:sz w:val="24"/>
          <w:szCs w:val="24"/>
        </w:rPr>
        <w:t>С(</w:t>
      </w:r>
      <w:proofErr w:type="gramEnd"/>
      <w:r w:rsidRPr="00C80B49">
        <w:rPr>
          <w:rFonts w:ascii="Times New Roman" w:eastAsia="Calibri" w:hAnsi="Times New Roman" w:cs="Times New Roman"/>
          <w:sz w:val="24"/>
          <w:szCs w:val="24"/>
        </w:rPr>
        <w:t>Я) в Намском районе провели круглый стол «Подросток в правовом пространстве», с целью обсуждения прав и обязанностей подростков и о наркотических средствах.   Участники круглого стола: Исакова Н. И., ст. помощник прокурора Намского района, Сабарайкина Т. М., адвокат, Зырянов Д. А., советник государственной гражданской службы, Кутукова А. П., отв. секретарь ОСДН МО «Намский улус», Слепцова А. И., отв. секретарь ОСДН МО «Ленский наслег» и представители образовательных и социальных учреждений. (20 чел.). В ходе  круглого  стола</w:t>
      </w:r>
      <w:r w:rsidRPr="00C80B49">
        <w:rPr>
          <w:rFonts w:ascii="Arial" w:eastAsia="Calibri" w:hAnsi="Arial" w:cs="Arial"/>
          <w:sz w:val="24"/>
          <w:szCs w:val="24"/>
        </w:rPr>
        <w:t> </w:t>
      </w:r>
      <w:r w:rsidRPr="00C80B49">
        <w:rPr>
          <w:rFonts w:ascii="Times New Roman" w:eastAsia="Calibri" w:hAnsi="Times New Roman" w:cs="Times New Roman"/>
          <w:sz w:val="24"/>
          <w:szCs w:val="24"/>
        </w:rPr>
        <w:t>Исакова Н. И. рассказала о правах и обязанностях  подростков перед обществом, об ответственности за совершение противоправных действий и общественно опасных деяниях в Намском улусе.</w:t>
      </w:r>
      <w:r w:rsidRPr="00C80B49">
        <w:rPr>
          <w:rFonts w:ascii="Philosopher" w:eastAsia="Calibri" w:hAnsi="Philosopher" w:cs="Times New Roman"/>
          <w:sz w:val="24"/>
          <w:szCs w:val="24"/>
        </w:rPr>
        <w:t xml:space="preserve"> </w:t>
      </w:r>
      <w:r w:rsidRPr="00C80B49">
        <w:rPr>
          <w:rFonts w:ascii="Times New Roman" w:eastAsia="Calibri" w:hAnsi="Times New Roman" w:cs="Times New Roman"/>
          <w:sz w:val="24"/>
          <w:szCs w:val="24"/>
        </w:rPr>
        <w:t>Интересную беседу провели Кутукова А. П., Зырянов Д. А. и Слепцова А. И.</w:t>
      </w:r>
    </w:p>
    <w:p w:rsidR="00A11B25" w:rsidRPr="00C80B49" w:rsidRDefault="00A11B25" w:rsidP="00A11B25">
      <w:pPr>
        <w:ind w:left="284"/>
        <w:jc w:val="both"/>
        <w:rPr>
          <w:rFonts w:ascii="Times New Roman" w:eastAsia="Calibri" w:hAnsi="Times New Roman" w:cs="Times New Roman"/>
          <w:sz w:val="24"/>
          <w:szCs w:val="24"/>
        </w:rPr>
      </w:pPr>
      <w:proofErr w:type="gramStart"/>
      <w:r w:rsidRPr="00C80B49">
        <w:rPr>
          <w:rFonts w:ascii="Times New Roman" w:eastAsia="Calibri" w:hAnsi="Times New Roman" w:cs="Times New Roman"/>
          <w:sz w:val="24"/>
          <w:szCs w:val="24"/>
        </w:rPr>
        <w:t>По итогам заседания участниками круглого стола было предложено: усилить работу с семьями, находящимися в социально-опасном положении, со специалистами КДН, инспекторами ПДН, органов опеки и попечительства, специалистами – психологами, родительскими комитетами и др., используя принципы преемственности и сотрудничества; восстановить на базе МО «Ленский наслег» график ночных рейд родительских комитетов в выходные и каникулярные дни;</w:t>
      </w:r>
      <w:proofErr w:type="gramEnd"/>
      <w:r w:rsidRPr="00C80B49">
        <w:rPr>
          <w:rFonts w:ascii="Times New Roman" w:eastAsia="Calibri" w:hAnsi="Times New Roman" w:cs="Times New Roman"/>
          <w:sz w:val="24"/>
          <w:szCs w:val="24"/>
        </w:rPr>
        <w:t xml:space="preserve"> усилить работу улусной центральной больницы в образовательных учреждениях улуса по профилактике от наркосодержащих препаратов (насвай и т.п.) и т.д.</w:t>
      </w:r>
    </w:p>
    <w:p w:rsidR="00A11B25" w:rsidRPr="00C80B49" w:rsidRDefault="005A6C6D" w:rsidP="005A6C6D">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8.2 </w:t>
      </w:r>
      <w:r w:rsidR="00A11B25" w:rsidRPr="00C80B49">
        <w:rPr>
          <w:rFonts w:ascii="Times New Roman" w:eastAsia="Calibri" w:hAnsi="Times New Roman" w:cs="Times New Roman"/>
          <w:b/>
          <w:sz w:val="24"/>
          <w:szCs w:val="24"/>
        </w:rPr>
        <w:t>Декада прав потребителей</w:t>
      </w:r>
    </w:p>
    <w:p w:rsidR="00A11B25" w:rsidRPr="00C80B49" w:rsidRDefault="00A11B25" w:rsidP="00A11B25">
      <w:pPr>
        <w:spacing w:after="0"/>
        <w:ind w:left="284" w:hanging="284"/>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1. 6 марта – вместе с, руководителем ТО </w:t>
      </w:r>
      <w:r w:rsidRPr="00C80B49">
        <w:rPr>
          <w:rFonts w:ascii="Times New Roman" w:eastAsia="Calibri" w:hAnsi="Times New Roman" w:cs="Times New Roman"/>
          <w:b/>
          <w:bCs/>
          <w:sz w:val="24"/>
          <w:szCs w:val="24"/>
        </w:rPr>
        <w:t>Роспотребнадзора</w:t>
      </w:r>
      <w:r w:rsidRPr="00C80B49">
        <w:rPr>
          <w:rFonts w:ascii="Times New Roman" w:eastAsia="Calibri" w:hAnsi="Times New Roman" w:cs="Times New Roman"/>
          <w:b/>
          <w:sz w:val="24"/>
          <w:szCs w:val="24"/>
        </w:rPr>
        <w:t xml:space="preserve"> </w:t>
      </w:r>
      <w:r w:rsidRPr="00C80B49">
        <w:rPr>
          <w:rFonts w:ascii="Times New Roman" w:eastAsia="Calibri" w:hAnsi="Times New Roman" w:cs="Times New Roman"/>
          <w:sz w:val="24"/>
          <w:szCs w:val="24"/>
        </w:rPr>
        <w:t>по РС (Я) в</w:t>
      </w:r>
      <w:r w:rsidRPr="00C80B49">
        <w:rPr>
          <w:rFonts w:ascii="Times New Roman" w:eastAsia="Calibri" w:hAnsi="Times New Roman" w:cs="Times New Roman"/>
          <w:b/>
          <w:sz w:val="24"/>
          <w:szCs w:val="24"/>
        </w:rPr>
        <w:t xml:space="preserve"> </w:t>
      </w:r>
      <w:r w:rsidRPr="00C80B49">
        <w:rPr>
          <w:rFonts w:ascii="Times New Roman" w:eastAsia="Calibri" w:hAnsi="Times New Roman" w:cs="Times New Roman"/>
          <w:b/>
          <w:bCs/>
          <w:sz w:val="24"/>
          <w:szCs w:val="24"/>
        </w:rPr>
        <w:t>Намском</w:t>
      </w:r>
      <w:r w:rsidRPr="00C80B49">
        <w:rPr>
          <w:rFonts w:ascii="Times New Roman" w:eastAsia="Calibri" w:hAnsi="Times New Roman" w:cs="Times New Roman"/>
          <w:sz w:val="24"/>
          <w:szCs w:val="24"/>
        </w:rPr>
        <w:t>  улусе для студентов НПК  провели Дискуссионный урок: «Цифровой мир - надежные смарт устройства» с интеллектуально-познавательной викториной. (50 студентов).</w:t>
      </w:r>
    </w:p>
    <w:p w:rsidR="00A11B25" w:rsidRPr="00C80B49" w:rsidRDefault="00A11B25" w:rsidP="00A11B25">
      <w:pPr>
        <w:shd w:val="clear" w:color="auto" w:fill="FFFFFF"/>
        <w:spacing w:after="0"/>
        <w:ind w:left="284" w:hanging="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 26 марта – для судентов НПТ №1 (19 студентов)</w:t>
      </w:r>
    </w:p>
    <w:p w:rsidR="00A11B25" w:rsidRPr="00C80B49" w:rsidRDefault="00A11B25" w:rsidP="00A11B25">
      <w:pPr>
        <w:spacing w:after="0"/>
        <w:ind w:left="284" w:hanging="284"/>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    Л. И. Ильина рассказала о деятельности Роспотребнадзора, дала советы, используя ситуационные моменты, как защитить свои права как потребитель. В ходе урока студенты внимательно слушали и активно отвечали на заданные вопросы.</w:t>
      </w:r>
    </w:p>
    <w:p w:rsidR="00A11B25" w:rsidRPr="00C80B49" w:rsidRDefault="00A11B25" w:rsidP="00A11B25">
      <w:pPr>
        <w:spacing w:after="0"/>
        <w:ind w:firstLine="567"/>
        <w:jc w:val="both"/>
        <w:rPr>
          <w:rFonts w:ascii="Times New Roman" w:eastAsia="Calibri" w:hAnsi="Times New Roman" w:cs="Times New Roman"/>
          <w:sz w:val="24"/>
          <w:szCs w:val="24"/>
        </w:rPr>
      </w:pPr>
    </w:p>
    <w:p w:rsidR="00A11B25" w:rsidRPr="00C80B49" w:rsidRDefault="005A6C6D" w:rsidP="005A6C6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8.3 </w:t>
      </w:r>
      <w:r w:rsidR="00A11B25" w:rsidRPr="00C80B49">
        <w:rPr>
          <w:rFonts w:ascii="Times New Roman" w:eastAsia="Calibri" w:hAnsi="Times New Roman" w:cs="Times New Roman"/>
          <w:b/>
          <w:sz w:val="24"/>
          <w:szCs w:val="24"/>
        </w:rPr>
        <w:t>Массовые мероприятия</w:t>
      </w:r>
    </w:p>
    <w:p w:rsidR="00A11B25" w:rsidRPr="00C80B49" w:rsidRDefault="00A11B25" w:rsidP="00A11B25">
      <w:pPr>
        <w:spacing w:after="0"/>
        <w:ind w:firstLine="567"/>
        <w:jc w:val="both"/>
        <w:rPr>
          <w:rFonts w:ascii="Times New Roman" w:eastAsia="Calibri" w:hAnsi="Times New Roman" w:cs="Times New Roman"/>
          <w:b/>
          <w:sz w:val="24"/>
          <w:szCs w:val="24"/>
        </w:rPr>
      </w:pP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24 января - выезд в с. Едейцы,  провела правовой урок «Я – ребенок. Мои права и обязанности», раздала памятки «Твои права и обязанности» для учеников 5-7 кл. (27 </w:t>
      </w:r>
      <w:proofErr w:type="gramStart"/>
      <w:r w:rsidRPr="00C80B49">
        <w:rPr>
          <w:rFonts w:ascii="Times New Roman" w:eastAsia="Calibri" w:hAnsi="Times New Roman" w:cs="Times New Roman"/>
          <w:sz w:val="24"/>
          <w:szCs w:val="24"/>
        </w:rPr>
        <w:t>учен</w:t>
      </w:r>
      <w:proofErr w:type="gramEnd"/>
      <w:r w:rsidRPr="00C80B49">
        <w:rPr>
          <w:rFonts w:ascii="Times New Roman" w:eastAsia="Calibri" w:hAnsi="Times New Roman" w:cs="Times New Roman"/>
          <w:sz w:val="24"/>
          <w:szCs w:val="24"/>
        </w:rPr>
        <w:t>.)</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Час информации: «27 сентября - день суверенитета Р</w:t>
      </w:r>
      <w:proofErr w:type="gramStart"/>
      <w:r w:rsidRPr="00C80B49">
        <w:rPr>
          <w:rFonts w:ascii="Times New Roman" w:eastAsia="Calibri" w:hAnsi="Times New Roman" w:cs="Times New Roman"/>
          <w:sz w:val="24"/>
          <w:szCs w:val="24"/>
        </w:rPr>
        <w:t>С(</w:t>
      </w:r>
      <w:proofErr w:type="gramEnd"/>
      <w:r w:rsidRPr="00C80B49">
        <w:rPr>
          <w:rFonts w:ascii="Times New Roman" w:eastAsia="Calibri" w:hAnsi="Times New Roman" w:cs="Times New Roman"/>
          <w:sz w:val="24"/>
          <w:szCs w:val="24"/>
        </w:rPr>
        <w:t>Я)» с интеллектуально-познавательной викториной «Моя Якутия» для учеников 9 кл. НСОШ №2. (20 учен.).</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28 октября – классный час+инт. игра: «День ООН» для учеников 10кл. НСОШ №2. </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(23 учен.).</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31 октября – Профориентационный урок мужества ко Дню пристава для учеников 9-х классов НСОШ №2. (38 учен.).</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lastRenderedPageBreak/>
        <w:t>12 ноября – урок с игровыми элементами: «Они видят свет сердцем» к Международному дню слепых для учеников 6 кл. НСОШ №2. (20 учен.).</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13 ноября – участие в республиканской акции Медиаурок: «Знанием победишь», приуроч., к дню рождения Первого Президента Р</w:t>
      </w:r>
      <w:proofErr w:type="gramStart"/>
      <w:r w:rsidRPr="00C80B49">
        <w:rPr>
          <w:rFonts w:ascii="Times New Roman" w:eastAsia="Calibri" w:hAnsi="Times New Roman" w:cs="Times New Roman"/>
          <w:sz w:val="24"/>
          <w:szCs w:val="24"/>
        </w:rPr>
        <w:t>С(</w:t>
      </w:r>
      <w:proofErr w:type="gramEnd"/>
      <w:r w:rsidRPr="00C80B49">
        <w:rPr>
          <w:rFonts w:ascii="Times New Roman" w:eastAsia="Calibri" w:hAnsi="Times New Roman" w:cs="Times New Roman"/>
          <w:sz w:val="24"/>
          <w:szCs w:val="24"/>
        </w:rPr>
        <w:t>Я) М. Е. Николаева.</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15 ноября – Классный час с игровыми элементами: «Толерантность дорога к миру» для учеников 8 кл. (18 учеников); </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Для детей-воспитанников </w:t>
      </w:r>
      <w:r w:rsidRPr="00C80B49">
        <w:rPr>
          <w:rFonts w:ascii="Times New Roman" w:eastAsia="Calibri" w:hAnsi="Times New Roman" w:cs="Times New Roman"/>
          <w:sz w:val="24"/>
          <w:szCs w:val="24"/>
          <w:shd w:val="clear" w:color="auto" w:fill="FFFFFF"/>
        </w:rPr>
        <w:t>Намского социально-реабилитационного центра для несовершеннолетних</w:t>
      </w:r>
      <w:r w:rsidRPr="00C80B49">
        <w:rPr>
          <w:rFonts w:ascii="Times New Roman" w:eastAsia="Calibri" w:hAnsi="Times New Roman" w:cs="Times New Roman"/>
          <w:sz w:val="24"/>
          <w:szCs w:val="24"/>
        </w:rPr>
        <w:t>. (7 детей).</w:t>
      </w:r>
    </w:p>
    <w:p w:rsidR="00A11B25" w:rsidRPr="00C80B49" w:rsidRDefault="00A11B25" w:rsidP="00090215">
      <w:pPr>
        <w:numPr>
          <w:ilvl w:val="0"/>
          <w:numId w:val="17"/>
        </w:numPr>
        <w:spacing w:after="0"/>
        <w:ind w:left="426"/>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 декабря - Час памяти с презентацией: «День Неизвестного солдата» для учеников 7 кл. НСОШ№2. (19 учеников).</w:t>
      </w:r>
    </w:p>
    <w:p w:rsidR="00A11B25" w:rsidRPr="00C80B49" w:rsidRDefault="00A11B25" w:rsidP="00A11B25">
      <w:pPr>
        <w:spacing w:after="0"/>
        <w:jc w:val="both"/>
        <w:rPr>
          <w:rFonts w:ascii="Times New Roman" w:eastAsia="Calibri" w:hAnsi="Times New Roman" w:cs="Times New Roman"/>
          <w:sz w:val="24"/>
          <w:szCs w:val="24"/>
        </w:rPr>
      </w:pPr>
    </w:p>
    <w:p w:rsidR="00A11B25" w:rsidRPr="00C80B49" w:rsidRDefault="00A11B25" w:rsidP="00A11B25">
      <w:pPr>
        <w:spacing w:after="0"/>
        <w:jc w:val="both"/>
        <w:rPr>
          <w:rFonts w:ascii="Times New Roman" w:eastAsia="Calibri" w:hAnsi="Times New Roman" w:cs="Times New Roman"/>
          <w:b/>
          <w:sz w:val="24"/>
          <w:szCs w:val="24"/>
        </w:rPr>
      </w:pPr>
      <w:r w:rsidRPr="00C80B49">
        <w:rPr>
          <w:rFonts w:ascii="Times New Roman" w:eastAsia="Calibri" w:hAnsi="Times New Roman" w:cs="Times New Roman"/>
          <w:b/>
          <w:sz w:val="24"/>
          <w:szCs w:val="24"/>
        </w:rPr>
        <w:t>В рамках правового месячника проведено:</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b/>
          <w:sz w:val="24"/>
          <w:szCs w:val="24"/>
        </w:rPr>
        <w:t>Ноябрь</w:t>
      </w:r>
      <w:r w:rsidRPr="00C80B49">
        <w:rPr>
          <w:rFonts w:ascii="Times New Roman" w:eastAsia="Calibri" w:hAnsi="Times New Roman" w:cs="Times New Roman"/>
          <w:sz w:val="24"/>
          <w:szCs w:val="24"/>
        </w:rPr>
        <w:t xml:space="preserve"> – Декада правовой помощи детям.</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 Урок+интел. игра: «Мои права и обязанности» (4кл.- 24 учеников; 3кл.- 27 учеников; 6 кл. –15 учеников.). Для детей адвокат Сабарайкина Т. М. рассказала о «Конвенции о правах ребенка», о деятельности ООН, ученики начальных классов, несмотря на малый возраст, внимательно слушали, активно и с интересом участвовали в интеллектуальной игре. </w:t>
      </w:r>
    </w:p>
    <w:p w:rsidR="00A11B25" w:rsidRPr="00C80B49" w:rsidRDefault="00A11B25" w:rsidP="00A11B25">
      <w:pPr>
        <w:spacing w:after="0"/>
        <w:jc w:val="both"/>
        <w:rPr>
          <w:rFonts w:ascii="Times New Roman" w:eastAsia="Calibri" w:hAnsi="Times New Roman" w:cs="Times New Roman"/>
          <w:sz w:val="24"/>
          <w:szCs w:val="24"/>
          <w:shd w:val="clear" w:color="auto" w:fill="FFFFFF"/>
        </w:rPr>
      </w:pPr>
      <w:r w:rsidRPr="00C80B49">
        <w:rPr>
          <w:rFonts w:ascii="Times New Roman" w:eastAsia="Calibri" w:hAnsi="Times New Roman" w:cs="Times New Roman"/>
          <w:sz w:val="24"/>
          <w:szCs w:val="24"/>
        </w:rPr>
        <w:t xml:space="preserve">- Урок правовых знаний: «Права, обязанности и ответственность несовершеннолетних» для учеников вечерней школы, с целью </w:t>
      </w:r>
      <w:r w:rsidRPr="00C80B49">
        <w:rPr>
          <w:rFonts w:ascii="Times New Roman" w:eastAsia="Calibri" w:hAnsi="Times New Roman" w:cs="Times New Roman"/>
          <w:sz w:val="24"/>
          <w:szCs w:val="24"/>
          <w:shd w:val="clear" w:color="auto" w:fill="FFFFFF"/>
        </w:rPr>
        <w:t>расширить правовых знаний детей;</w:t>
      </w:r>
      <w:r w:rsidRPr="00C80B49">
        <w:rPr>
          <w:rFonts w:ascii="Times New Roman" w:eastAsia="Calibri" w:hAnsi="Times New Roman" w:cs="Times New Roman"/>
          <w:sz w:val="24"/>
          <w:szCs w:val="24"/>
        </w:rPr>
        <w:t xml:space="preserve"> дать учащимся представление об уголовной и административной ответственности несовершеннолетних;</w:t>
      </w:r>
      <w:r w:rsidRPr="00C80B49">
        <w:rPr>
          <w:rFonts w:ascii="Times New Roman" w:eastAsia="Calibri" w:hAnsi="Times New Roman" w:cs="Times New Roman"/>
          <w:sz w:val="24"/>
          <w:szCs w:val="24"/>
          <w:shd w:val="clear" w:color="auto" w:fill="FFFFFF"/>
        </w:rPr>
        <w:t xml:space="preserve"> </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shd w:val="clear" w:color="auto" w:fill="FFFFFF"/>
        </w:rPr>
        <w:t>формировать осознание учащимся, что нет прав без обязанностей и нет обязанностей без прав.</w:t>
      </w:r>
      <w:r w:rsidRPr="00C80B49">
        <w:rPr>
          <w:rFonts w:ascii="Times New Roman" w:eastAsia="Calibri" w:hAnsi="Times New Roman" w:cs="Times New Roman"/>
          <w:sz w:val="24"/>
          <w:szCs w:val="24"/>
        </w:rPr>
        <w:t xml:space="preserve"> (9 учеников);</w:t>
      </w:r>
    </w:p>
    <w:p w:rsidR="00A11B25" w:rsidRPr="00C80B49" w:rsidRDefault="00A11B25" w:rsidP="00A11B25">
      <w:pPr>
        <w:shd w:val="clear" w:color="auto" w:fill="FFFFFF"/>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 В стенах улусной библиотеки провела квест-игру: «Правовая культура» для студентов 1 курса Намского профтехникума. С целью для </w:t>
      </w:r>
      <w:r w:rsidRPr="00C80B49">
        <w:rPr>
          <w:rFonts w:ascii="Times New Roman" w:eastAsia="Times New Roman" w:hAnsi="Times New Roman" w:cs="Times New Roman"/>
          <w:sz w:val="24"/>
          <w:szCs w:val="24"/>
          <w:lang w:eastAsia="ru-RU"/>
        </w:rPr>
        <w:t>формирования у ребят умения аргументировано высказывать свои взгляды, навыка командной работы;</w:t>
      </w:r>
      <w:r w:rsidRPr="00C80B49">
        <w:rPr>
          <w:rFonts w:ascii="Times New Roman" w:eastAsia="Calibri" w:hAnsi="Times New Roman" w:cs="Times New Roman"/>
          <w:sz w:val="24"/>
          <w:szCs w:val="24"/>
          <w:shd w:val="clear" w:color="auto" w:fill="FFFFFF"/>
          <w:lang w:val="sah-RU"/>
        </w:rPr>
        <w:t xml:space="preserve"> </w:t>
      </w:r>
      <w:r w:rsidRPr="00C80B49">
        <w:rPr>
          <w:rFonts w:ascii="Times New Roman" w:eastAsia="Calibri" w:hAnsi="Times New Roman" w:cs="Times New Roman"/>
          <w:sz w:val="24"/>
          <w:szCs w:val="24"/>
        </w:rPr>
        <w:t>развивать умение называть свои права и анализировать поступки других; Воспитывать уважение к другим людям, чувство коллективизма и ответственности. (16 студентов). Игра очень понравилась студентам, узнали и закрепили свои знания по праву.</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b/>
          <w:sz w:val="24"/>
          <w:szCs w:val="24"/>
        </w:rPr>
        <w:t xml:space="preserve">Декабрь </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Единый урок: «Права, обязанности и ответственность несовершеннолетних» для учеников 7кл. НСОШ №1. (14 учеников).</w:t>
      </w:r>
    </w:p>
    <w:p w:rsidR="00A11B25" w:rsidRPr="00C80B49" w:rsidRDefault="00A11B25" w:rsidP="00A11B25">
      <w:pPr>
        <w:spacing w:after="0"/>
        <w:rPr>
          <w:rFonts w:ascii="Times New Roman" w:eastAsia="Calibri" w:hAnsi="Times New Roman" w:cs="Times New Roman"/>
          <w:b/>
          <w:sz w:val="24"/>
          <w:szCs w:val="24"/>
        </w:rPr>
      </w:pPr>
    </w:p>
    <w:p w:rsidR="00A11B25" w:rsidRPr="00C80B49" w:rsidRDefault="00D76F5C" w:rsidP="00D76F5C">
      <w:pPr>
        <w:spacing w:after="0"/>
        <w:jc w:val="center"/>
        <w:rPr>
          <w:rFonts w:ascii="Times New Roman" w:eastAsia="Calibri" w:hAnsi="Times New Roman" w:cs="Times New Roman"/>
          <w:b/>
          <w:sz w:val="24"/>
          <w:szCs w:val="24"/>
          <w:lang w:val="sah-RU"/>
        </w:rPr>
      </w:pPr>
      <w:r w:rsidRPr="00D76F5C">
        <w:rPr>
          <w:rFonts w:ascii="Times New Roman" w:eastAsia="Calibri" w:hAnsi="Times New Roman" w:cs="Times New Roman"/>
          <w:b/>
          <w:sz w:val="24"/>
          <w:szCs w:val="24"/>
        </w:rPr>
        <w:t>8.4</w:t>
      </w:r>
      <w:r>
        <w:rPr>
          <w:rFonts w:ascii="Times New Roman" w:eastAsia="Calibri" w:hAnsi="Times New Roman" w:cs="Times New Roman"/>
          <w:sz w:val="24"/>
          <w:szCs w:val="24"/>
        </w:rPr>
        <w:t xml:space="preserve"> </w:t>
      </w:r>
      <w:r w:rsidR="00A11B25" w:rsidRPr="00C80B49">
        <w:rPr>
          <w:rFonts w:ascii="Times New Roman" w:eastAsia="Calibri" w:hAnsi="Times New Roman" w:cs="Times New Roman"/>
          <w:b/>
          <w:sz w:val="24"/>
          <w:szCs w:val="24"/>
          <w:lang w:val="sah-RU"/>
        </w:rPr>
        <w:t>Работа с инвалидами</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- 27 сентября. час информации с презентационным показом «День государственности Р</w:t>
      </w:r>
      <w:proofErr w:type="gramStart"/>
      <w:r w:rsidRPr="00C80B49">
        <w:rPr>
          <w:rFonts w:ascii="Times New Roman" w:eastAsia="Calibri" w:hAnsi="Times New Roman" w:cs="Times New Roman"/>
          <w:sz w:val="24"/>
          <w:szCs w:val="24"/>
        </w:rPr>
        <w:t>С(</w:t>
      </w:r>
      <w:proofErr w:type="gramEnd"/>
      <w:r w:rsidRPr="00C80B49">
        <w:rPr>
          <w:rFonts w:ascii="Times New Roman" w:eastAsia="Calibri" w:hAnsi="Times New Roman" w:cs="Times New Roman"/>
          <w:sz w:val="24"/>
          <w:szCs w:val="24"/>
        </w:rPr>
        <w:t>Я)»+интел.-познавт.викторина «Моя Якутия» (17)</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- 11 ноября – К закрытию Декады пожилых провела конкурсы с викториной и обзор книг: 3-томник «Антология театра»  (13).</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- 2 декабря – Час памяти с презент</w:t>
      </w:r>
      <w:proofErr w:type="gramStart"/>
      <w:r w:rsidRPr="00C80B49">
        <w:rPr>
          <w:rFonts w:ascii="Times New Roman" w:eastAsia="Calibri" w:hAnsi="Times New Roman" w:cs="Times New Roman"/>
          <w:sz w:val="24"/>
          <w:szCs w:val="24"/>
        </w:rPr>
        <w:t>.</w:t>
      </w:r>
      <w:proofErr w:type="gramEnd"/>
      <w:r w:rsidRPr="00C80B49">
        <w:rPr>
          <w:rFonts w:ascii="Times New Roman" w:eastAsia="Calibri" w:hAnsi="Times New Roman" w:cs="Times New Roman"/>
          <w:sz w:val="24"/>
          <w:szCs w:val="24"/>
        </w:rPr>
        <w:t xml:space="preserve"> </w:t>
      </w:r>
      <w:proofErr w:type="gramStart"/>
      <w:r w:rsidRPr="00C80B49">
        <w:rPr>
          <w:rFonts w:ascii="Times New Roman" w:eastAsia="Calibri" w:hAnsi="Times New Roman" w:cs="Times New Roman"/>
          <w:sz w:val="24"/>
          <w:szCs w:val="24"/>
        </w:rPr>
        <w:t>п</w:t>
      </w:r>
      <w:proofErr w:type="gramEnd"/>
      <w:r w:rsidRPr="00C80B49">
        <w:rPr>
          <w:rFonts w:ascii="Times New Roman" w:eastAsia="Calibri" w:hAnsi="Times New Roman" w:cs="Times New Roman"/>
          <w:sz w:val="24"/>
          <w:szCs w:val="24"/>
        </w:rPr>
        <w:t>оказом «День Неизвестного солдата» (11).</w:t>
      </w:r>
    </w:p>
    <w:p w:rsidR="00A11B25" w:rsidRPr="00C80B49" w:rsidRDefault="00A11B25" w:rsidP="00A11B25">
      <w:pPr>
        <w:spacing w:after="0"/>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Каждый вторник, четверг бесплатное обучение к грамоте ПК граждан пожилого возраста и инвалидов. Охват 1 чел.</w:t>
      </w:r>
    </w:p>
    <w:p w:rsidR="00A11B25" w:rsidRPr="00C80B49" w:rsidRDefault="00A11B25" w:rsidP="00A11B25">
      <w:pPr>
        <w:spacing w:after="0"/>
        <w:ind w:firstLine="567"/>
        <w:jc w:val="both"/>
        <w:rPr>
          <w:rFonts w:ascii="Times New Roman" w:eastAsia="Calibri" w:hAnsi="Times New Roman" w:cs="Times New Roman"/>
          <w:b/>
          <w:sz w:val="24"/>
          <w:szCs w:val="24"/>
          <w:lang w:val="sah-RU"/>
        </w:rPr>
      </w:pPr>
    </w:p>
    <w:p w:rsidR="00A11B25" w:rsidRPr="00C80B49" w:rsidRDefault="008777E5" w:rsidP="008777E5">
      <w:pPr>
        <w:spacing w:after="0"/>
        <w:jc w:val="center"/>
        <w:rPr>
          <w:rFonts w:ascii="Times New Roman" w:eastAsia="Calibri" w:hAnsi="Times New Roman" w:cs="Times New Roman"/>
          <w:sz w:val="24"/>
          <w:szCs w:val="24"/>
          <w:lang w:val="sah-RU"/>
        </w:rPr>
      </w:pPr>
      <w:r>
        <w:rPr>
          <w:rFonts w:ascii="Times New Roman" w:eastAsia="Calibri" w:hAnsi="Times New Roman" w:cs="Times New Roman"/>
          <w:b/>
          <w:sz w:val="24"/>
          <w:szCs w:val="24"/>
          <w:lang w:val="sah-RU"/>
        </w:rPr>
        <w:t xml:space="preserve">8.5 </w:t>
      </w:r>
      <w:r w:rsidR="00A11B25" w:rsidRPr="00C80B49">
        <w:rPr>
          <w:rFonts w:ascii="Times New Roman" w:eastAsia="Calibri" w:hAnsi="Times New Roman" w:cs="Times New Roman"/>
          <w:b/>
          <w:sz w:val="24"/>
          <w:szCs w:val="24"/>
          <w:lang w:val="sah-RU"/>
        </w:rPr>
        <w:t>Выпуск буклетов:</w:t>
      </w:r>
    </w:p>
    <w:p w:rsidR="00A11B25" w:rsidRPr="00C80B49" w:rsidRDefault="00A11B25" w:rsidP="00A11B25">
      <w:pPr>
        <w:spacing w:after="0"/>
        <w:jc w:val="both"/>
        <w:rPr>
          <w:rFonts w:ascii="Times New Roman" w:eastAsia="Calibri" w:hAnsi="Times New Roman" w:cs="Times New Roman"/>
          <w:sz w:val="24"/>
          <w:szCs w:val="24"/>
          <w:lang w:val="sah-RU"/>
        </w:rPr>
      </w:pPr>
      <w:r w:rsidRPr="00C80B49">
        <w:rPr>
          <w:rFonts w:ascii="Times New Roman" w:eastAsia="Calibri" w:hAnsi="Times New Roman" w:cs="Times New Roman"/>
          <w:sz w:val="24"/>
          <w:szCs w:val="24"/>
          <w:lang w:val="sah-RU"/>
        </w:rPr>
        <w:t xml:space="preserve"> “Твои права и обязанности” – памятка для учащихся</w:t>
      </w:r>
    </w:p>
    <w:p w:rsidR="00A11B25" w:rsidRPr="00C80B49" w:rsidRDefault="00A11B25" w:rsidP="00A11B25">
      <w:pPr>
        <w:spacing w:after="0"/>
        <w:ind w:firstLine="567"/>
        <w:jc w:val="both"/>
        <w:rPr>
          <w:rFonts w:ascii="Times New Roman" w:eastAsia="Calibri" w:hAnsi="Times New Roman" w:cs="Times New Roman"/>
          <w:sz w:val="24"/>
          <w:szCs w:val="24"/>
          <w:lang w:val="sah-RU"/>
        </w:rPr>
      </w:pPr>
    </w:p>
    <w:p w:rsidR="00A11B25" w:rsidRPr="00C80B49" w:rsidRDefault="008777E5" w:rsidP="008777E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8.6 </w:t>
      </w:r>
      <w:r w:rsidR="00A11B25" w:rsidRPr="00C80B49">
        <w:rPr>
          <w:rFonts w:ascii="Times New Roman" w:eastAsia="Calibri" w:hAnsi="Times New Roman" w:cs="Times New Roman"/>
          <w:b/>
          <w:sz w:val="24"/>
          <w:szCs w:val="24"/>
        </w:rPr>
        <w:t>Книжные выставки:</w:t>
      </w:r>
    </w:p>
    <w:p w:rsidR="00A11B25" w:rsidRPr="00C80B49" w:rsidRDefault="00A11B25" w:rsidP="00A11B25">
      <w:pPr>
        <w:spacing w:after="0"/>
        <w:ind w:left="33" w:hanging="33"/>
        <w:contextualSpacing/>
        <w:rPr>
          <w:rFonts w:ascii="Times New Roman" w:eastAsia="Calibri" w:hAnsi="Times New Roman" w:cs="Times New Roman"/>
          <w:b/>
          <w:sz w:val="24"/>
          <w:szCs w:val="24"/>
          <w:lang w:val="sah-RU"/>
        </w:rPr>
      </w:pPr>
      <w:r w:rsidRPr="00C80B49">
        <w:rPr>
          <w:rFonts w:ascii="Times New Roman" w:eastAsia="Calibri" w:hAnsi="Times New Roman" w:cs="Times New Roman"/>
          <w:sz w:val="24"/>
          <w:szCs w:val="24"/>
        </w:rPr>
        <w:lastRenderedPageBreak/>
        <w:t xml:space="preserve">«27 сентября – День государственности. Герои на все времена»; </w:t>
      </w:r>
      <w:r w:rsidRPr="00C80B49">
        <w:rPr>
          <w:rFonts w:ascii="Times New Roman" w:eastAsia="Calibri" w:hAnsi="Times New Roman" w:cs="Times New Roman"/>
          <w:sz w:val="24"/>
          <w:szCs w:val="24"/>
          <w:lang w:val="sah-RU"/>
        </w:rPr>
        <w:t>“Золото прожитых лет” ко Дню пожилых;</w:t>
      </w:r>
    </w:p>
    <w:p w:rsidR="00A11B25" w:rsidRPr="00C80B49" w:rsidRDefault="00A11B25" w:rsidP="00A11B25">
      <w:pPr>
        <w:spacing w:after="0"/>
        <w:ind w:hanging="33"/>
        <w:rPr>
          <w:rFonts w:ascii="Times New Roman" w:eastAsia="Calibri" w:hAnsi="Times New Roman" w:cs="Times New Roman"/>
          <w:sz w:val="24"/>
          <w:szCs w:val="24"/>
        </w:rPr>
      </w:pPr>
      <w:r w:rsidRPr="00C80B49">
        <w:rPr>
          <w:rFonts w:ascii="Times New Roman" w:eastAsia="Calibri" w:hAnsi="Times New Roman" w:cs="Times New Roman"/>
          <w:sz w:val="24"/>
          <w:szCs w:val="24"/>
        </w:rPr>
        <w:t>«4 ноября – День народного единства! Знамя – Единство!»,</w:t>
      </w:r>
    </w:p>
    <w:p w:rsidR="00A11B25" w:rsidRPr="00C80B49" w:rsidRDefault="00A11B25" w:rsidP="00A11B25">
      <w:pPr>
        <w:spacing w:after="0"/>
        <w:ind w:hanging="33"/>
        <w:rPr>
          <w:rFonts w:ascii="Times New Roman" w:eastAsia="Calibri" w:hAnsi="Times New Roman" w:cs="Times New Roman"/>
          <w:sz w:val="24"/>
          <w:szCs w:val="24"/>
        </w:rPr>
      </w:pPr>
      <w:r w:rsidRPr="00C80B49">
        <w:rPr>
          <w:rFonts w:ascii="Times New Roman" w:eastAsia="Calibri" w:hAnsi="Times New Roman" w:cs="Times New Roman"/>
          <w:sz w:val="24"/>
          <w:szCs w:val="24"/>
        </w:rPr>
        <w:t>«Вместе с книгой к миру и согласию»;</w:t>
      </w:r>
    </w:p>
    <w:p w:rsidR="00A11B25" w:rsidRPr="00C80B49" w:rsidRDefault="00A11B25" w:rsidP="00A11B25">
      <w:pPr>
        <w:spacing w:after="0"/>
        <w:ind w:hanging="33"/>
        <w:rPr>
          <w:rFonts w:ascii="Times New Roman" w:eastAsia="Calibri" w:hAnsi="Times New Roman" w:cs="Times New Roman"/>
          <w:sz w:val="24"/>
          <w:szCs w:val="24"/>
        </w:rPr>
      </w:pPr>
      <w:r w:rsidRPr="00C80B49">
        <w:rPr>
          <w:rFonts w:ascii="Times New Roman" w:eastAsia="Calibri" w:hAnsi="Times New Roman" w:cs="Times New Roman"/>
          <w:sz w:val="24"/>
          <w:szCs w:val="24"/>
        </w:rPr>
        <w:t>«Первый Президент Р</w:t>
      </w:r>
      <w:proofErr w:type="gramStart"/>
      <w:r w:rsidRPr="00C80B49">
        <w:rPr>
          <w:rFonts w:ascii="Times New Roman" w:eastAsia="Calibri" w:hAnsi="Times New Roman" w:cs="Times New Roman"/>
          <w:sz w:val="24"/>
          <w:szCs w:val="24"/>
        </w:rPr>
        <w:t>С(</w:t>
      </w:r>
      <w:proofErr w:type="gramEnd"/>
      <w:r w:rsidRPr="00C80B49">
        <w:rPr>
          <w:rFonts w:ascii="Times New Roman" w:eastAsia="Calibri" w:hAnsi="Times New Roman" w:cs="Times New Roman"/>
          <w:sz w:val="24"/>
          <w:szCs w:val="24"/>
        </w:rPr>
        <w:t>Я) – М. Е. Николаев»;</w:t>
      </w:r>
    </w:p>
    <w:p w:rsidR="00A11B25" w:rsidRPr="00C80B49" w:rsidRDefault="00A11B25" w:rsidP="00A11B25">
      <w:pPr>
        <w:spacing w:after="0"/>
        <w:ind w:hanging="33"/>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«Бросай курить!»; </w:t>
      </w:r>
    </w:p>
    <w:p w:rsidR="00A11B25" w:rsidRPr="00C80B49" w:rsidRDefault="00A11B25" w:rsidP="00A11B25">
      <w:pPr>
        <w:spacing w:after="0"/>
        <w:ind w:hanging="33"/>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«Имя твое неизвестно, подвиг твой бессмертен»;  </w:t>
      </w:r>
    </w:p>
    <w:p w:rsidR="00A11B25" w:rsidRPr="00C80B49" w:rsidRDefault="00A11B25" w:rsidP="00A11B25">
      <w:pPr>
        <w:spacing w:after="0"/>
        <w:ind w:hanging="33"/>
        <w:rPr>
          <w:rFonts w:ascii="Times New Roman" w:eastAsia="Calibri" w:hAnsi="Times New Roman" w:cs="Times New Roman"/>
          <w:sz w:val="24"/>
          <w:szCs w:val="24"/>
        </w:rPr>
      </w:pPr>
      <w:r w:rsidRPr="00C80B49">
        <w:rPr>
          <w:rFonts w:ascii="Times New Roman" w:eastAsia="Calibri" w:hAnsi="Times New Roman" w:cs="Times New Roman"/>
          <w:sz w:val="24"/>
          <w:szCs w:val="24"/>
        </w:rPr>
        <w:t>«День Конституции РФ».</w:t>
      </w:r>
    </w:p>
    <w:p w:rsidR="00A11B25" w:rsidRPr="00C80B49" w:rsidRDefault="00A11B25" w:rsidP="00090215">
      <w:pPr>
        <w:numPr>
          <w:ilvl w:val="0"/>
          <w:numId w:val="7"/>
        </w:numPr>
        <w:spacing w:after="0"/>
        <w:ind w:left="284" w:hanging="284"/>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Библиографическое описание официальных документов в формате «</w:t>
      </w:r>
      <w:r w:rsidRPr="00C80B49">
        <w:rPr>
          <w:rFonts w:ascii="Times New Roman" w:eastAsia="Calibri" w:hAnsi="Times New Roman" w:cs="Times New Roman"/>
          <w:sz w:val="24"/>
          <w:szCs w:val="24"/>
          <w:lang w:val="en-US"/>
        </w:rPr>
        <w:t>RUSMARC</w:t>
      </w:r>
      <w:r w:rsidRPr="00C80B49">
        <w:rPr>
          <w:rFonts w:ascii="Times New Roman" w:eastAsia="Calibri" w:hAnsi="Times New Roman" w:cs="Times New Roman"/>
          <w:sz w:val="24"/>
          <w:szCs w:val="24"/>
        </w:rPr>
        <w:t xml:space="preserve">» - </w:t>
      </w:r>
    </w:p>
    <w:p w:rsidR="00A11B25" w:rsidRPr="00C80B49" w:rsidRDefault="00A11B25" w:rsidP="00A11B25">
      <w:pPr>
        <w:spacing w:after="0"/>
        <w:ind w:left="284"/>
        <w:contextualSpacing/>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66  записей</w:t>
      </w:r>
    </w:p>
    <w:p w:rsidR="00E40E00" w:rsidRPr="00C80B49" w:rsidRDefault="00E40E00" w:rsidP="00E40E00">
      <w:pPr>
        <w:spacing w:after="0" w:line="240" w:lineRule="auto"/>
        <w:ind w:firstLine="284"/>
        <w:jc w:val="both"/>
        <w:rPr>
          <w:rFonts w:ascii="Times New Roman" w:eastAsia="Times New Roman" w:hAnsi="Times New Roman" w:cs="Times New Roman"/>
          <w:b/>
          <w:sz w:val="24"/>
          <w:szCs w:val="24"/>
          <w:lang w:eastAsia="ru-RU"/>
        </w:rPr>
      </w:pPr>
    </w:p>
    <w:p w:rsidR="00E40E00" w:rsidRPr="00C80B49" w:rsidRDefault="008777E5" w:rsidP="00E40E00">
      <w:pPr>
        <w:spacing w:after="0" w:line="240" w:lineRule="auto"/>
        <w:ind w:firstLine="28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9</w:t>
      </w:r>
      <w:r w:rsidR="00E40E00" w:rsidRPr="00C80B49">
        <w:rPr>
          <w:rFonts w:ascii="Times New Roman" w:eastAsia="Times New Roman" w:hAnsi="Times New Roman" w:cs="Times New Roman"/>
          <w:b/>
          <w:sz w:val="28"/>
          <w:szCs w:val="24"/>
          <w:lang w:eastAsia="ru-RU"/>
        </w:rPr>
        <w:t>. Краеведческая деятельность библиотек</w:t>
      </w:r>
    </w:p>
    <w:p w:rsidR="00A95BA9" w:rsidRPr="00C80B49" w:rsidRDefault="00A95BA9" w:rsidP="003F16D4">
      <w:pPr>
        <w:spacing w:after="0" w:line="240" w:lineRule="auto"/>
        <w:contextualSpacing/>
        <w:rPr>
          <w:rFonts w:ascii="Times New Roman" w:eastAsia="Times New Roman" w:hAnsi="Times New Roman" w:cs="Times New Roman"/>
          <w:b/>
          <w:sz w:val="24"/>
          <w:szCs w:val="24"/>
          <w:lang w:eastAsia="ru-RU"/>
        </w:rPr>
      </w:pPr>
    </w:p>
    <w:p w:rsidR="00A95BA9" w:rsidRPr="00C80B49" w:rsidRDefault="00A95BA9" w:rsidP="003F16D4">
      <w:pPr>
        <w:spacing w:after="0" w:line="240" w:lineRule="auto"/>
        <w:contextualSpacing/>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 xml:space="preserve">      </w:t>
      </w:r>
      <w:r w:rsidR="008777E5">
        <w:rPr>
          <w:rFonts w:ascii="Times New Roman" w:eastAsia="Times New Roman" w:hAnsi="Times New Roman" w:cs="Times New Roman"/>
          <w:b/>
          <w:sz w:val="24"/>
          <w:szCs w:val="24"/>
          <w:lang w:eastAsia="ru-RU"/>
        </w:rPr>
        <w:t>9</w:t>
      </w:r>
      <w:r w:rsidRPr="003F16D4">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 xml:space="preserve"> Реализация краеведческих проектов и программ, в т.ч. корпоративных в Намской ЦБС:</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Программа «Электронная долина Энсиэли» - оцифровка местных краеведческих материалов, в т.ч. улусной газеты «Энсиэли». Количество отсканированных материалов – 1023</w:t>
      </w:r>
    </w:p>
    <w:p w:rsidR="00A95BA9" w:rsidRPr="00C80B49" w:rsidRDefault="00A95BA9" w:rsidP="00A95BA9">
      <w:pPr>
        <w:spacing w:after="0"/>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 Проект «Уолан аа</w:t>
      </w:r>
      <w:r w:rsidRPr="00C80B49">
        <w:rPr>
          <w:rFonts w:ascii="Times New Roman" w:eastAsia="Times New Roman" w:hAnsi="Times New Roman" w:cs="Times New Roman"/>
          <w:sz w:val="24"/>
          <w:szCs w:val="24"/>
          <w:lang w:val="sah-RU" w:eastAsia="ru-RU"/>
        </w:rPr>
        <w:t>ҕыылара</w:t>
      </w:r>
      <w:r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val="sah-RU" w:eastAsia="ru-RU"/>
        </w:rPr>
        <w:t xml:space="preserve">. Ежегодный конкурс чтецов, направленный на популяризацию лучших образцов якутской литературы. В 2019 г. конкурс был приурочен 110-летию известного поэта Е.С.Сивцева-Таллан Бурэ. </w:t>
      </w:r>
      <w:r w:rsidRPr="00C80B49">
        <w:rPr>
          <w:rFonts w:ascii="Times New Roman" w:eastAsia="Times New Roman" w:hAnsi="Times New Roman" w:cs="Times New Roman"/>
          <w:sz w:val="24"/>
          <w:szCs w:val="24"/>
          <w:lang w:eastAsia="ru-RU"/>
        </w:rPr>
        <w:t xml:space="preserve">Всего приняли участие 156 детей из 16 наслегов Намского улуса. (Детская библ.)   </w:t>
      </w:r>
    </w:p>
    <w:p w:rsidR="00A95BA9" w:rsidRPr="00C80B49" w:rsidRDefault="00A95BA9" w:rsidP="005A6C6D">
      <w:pPr>
        <w:spacing w:after="0" w:line="240" w:lineRule="auto"/>
        <w:ind w:firstLine="708"/>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Программа “Духуобунас сайдыытын тосхоло”. Начиная с 2013 года по инициативе местной администрации функционирует комплексная программа по духовному воспитанию населения. Сроки реализации: 2013 -2022 гг.</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Цель данной программы: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приобщение населения к богатому культурно-историческому и  духовному наследию культуры</w:t>
      </w:r>
    </w:p>
    <w:p w:rsidR="00A95BA9" w:rsidRPr="00C80B49" w:rsidRDefault="00A95BA9" w:rsidP="00A95BA9">
      <w:pPr>
        <w:spacing w:after="0" w:line="240" w:lineRule="auto"/>
        <w:contextualSpacing/>
        <w:jc w:val="both"/>
        <w:rPr>
          <w:rFonts w:ascii="Times New Roman" w:eastAsia="Times New Roman" w:hAnsi="Times New Roman" w:cs="Times New Roman"/>
          <w:b/>
          <w:i/>
          <w:sz w:val="20"/>
          <w:szCs w:val="20"/>
          <w:lang w:eastAsia="ru-RU"/>
        </w:rPr>
      </w:pPr>
      <w:r w:rsidRPr="00C80B49">
        <w:rPr>
          <w:rFonts w:ascii="Times New Roman" w:eastAsia="Times New Roman" w:hAnsi="Times New Roman" w:cs="Times New Roman"/>
          <w:sz w:val="24"/>
          <w:szCs w:val="24"/>
          <w:lang w:val="sah-RU" w:eastAsia="ru-RU"/>
        </w:rPr>
        <w:t>- консолидация работы учреждений образования, культуры, социальной защиты по  восстановлению  духовно-нравственной культуры общества. (1Хомустахский филиал)</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Проект «Духуобунас уонна Олонхо». Сроки реализации: 2018-2019 гг. (1Хомустахский филиал)</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Цель: </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-распространение краеведческих знаний</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воспитание у читателей интереса к этносу своей малой родины</w:t>
      </w: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val="sah-RU" w:eastAsia="ru-RU"/>
        </w:rPr>
        <w:t>- формирование патриотических чувств;</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4629D3">
      <w:pPr>
        <w:spacing w:after="0"/>
        <w:ind w:firstLine="708"/>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Продолжается работа по реализации долгосрочного проекта «Создание электронного библиографического указателя  «М.К.Аммосов», как кумуляция  имеющейся в библиотеке обширной коллекции  статейных материалов, фотодокументов и воспоминаний жителей наслега. Отсканировано всего 677 документов.  (Хатырыкский филиал)   </w:t>
      </w:r>
    </w:p>
    <w:p w:rsidR="00A95BA9" w:rsidRPr="00C80B49" w:rsidRDefault="00A95BA9" w:rsidP="004629D3">
      <w:pPr>
        <w:spacing w:after="0"/>
        <w:ind w:firstLine="708"/>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Проект «Электронная коллекция Хатырык </w:t>
      </w:r>
      <w:proofErr w:type="gramStart"/>
      <w:r w:rsidRPr="00C80B49">
        <w:rPr>
          <w:rFonts w:ascii="Times New Roman" w:eastAsia="Times New Roman" w:hAnsi="Times New Roman" w:cs="Times New Roman"/>
          <w:sz w:val="24"/>
          <w:szCs w:val="24"/>
          <w:lang w:eastAsia="ru-RU"/>
        </w:rPr>
        <w:t>–д</w:t>
      </w:r>
      <w:proofErr w:type="gramEnd"/>
      <w:r w:rsidRPr="00C80B49">
        <w:rPr>
          <w:rFonts w:ascii="Times New Roman" w:eastAsia="Times New Roman" w:hAnsi="Times New Roman" w:cs="Times New Roman"/>
          <w:sz w:val="24"/>
          <w:szCs w:val="24"/>
          <w:lang w:eastAsia="ru-RU"/>
        </w:rPr>
        <w:t>ойдум миэнэ». Сбор и оцифровка материалов по истории с</w:t>
      </w:r>
      <w:proofErr w:type="gramStart"/>
      <w:r w:rsidRPr="00C80B49">
        <w:rPr>
          <w:rFonts w:ascii="Times New Roman" w:eastAsia="Times New Roman" w:hAnsi="Times New Roman" w:cs="Times New Roman"/>
          <w:sz w:val="24"/>
          <w:szCs w:val="24"/>
          <w:lang w:eastAsia="ru-RU"/>
        </w:rPr>
        <w:t>.Х</w:t>
      </w:r>
      <w:proofErr w:type="gramEnd"/>
      <w:r w:rsidRPr="00C80B49">
        <w:rPr>
          <w:rFonts w:ascii="Times New Roman" w:eastAsia="Times New Roman" w:hAnsi="Times New Roman" w:cs="Times New Roman"/>
          <w:sz w:val="24"/>
          <w:szCs w:val="24"/>
          <w:lang w:eastAsia="ru-RU"/>
        </w:rPr>
        <w:t>атырык. Всего отсканировано 259 документов.</w:t>
      </w:r>
    </w:p>
    <w:p w:rsidR="00A95BA9" w:rsidRPr="00C80B49" w:rsidRDefault="00A95BA9" w:rsidP="00A95BA9">
      <w:pPr>
        <w:spacing w:after="0" w:line="36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 Продолжается  работа по проекту   «Создание  электронного краеведческого пособия  «Летопись событий Тастахского наслега» по сбору материала  по истории села,  </w:t>
      </w:r>
      <w:r w:rsidRPr="00C80B49">
        <w:rPr>
          <w:rFonts w:ascii="Times New Roman" w:eastAsia="Times New Roman" w:hAnsi="Times New Roman" w:cs="Times New Roman"/>
          <w:sz w:val="24"/>
          <w:szCs w:val="24"/>
          <w:lang w:eastAsia="ru-RU"/>
        </w:rPr>
        <w:lastRenderedPageBreak/>
        <w:t xml:space="preserve">воспоминаний старейших жителей села, ветеранов тыла и труда, на основании которых формируется  электронная  база данных.                                                                                                                                                  </w:t>
      </w:r>
    </w:p>
    <w:p w:rsidR="00A95BA9" w:rsidRPr="00C80B49" w:rsidRDefault="00A95BA9" w:rsidP="004629D3">
      <w:pPr>
        <w:spacing w:after="0"/>
        <w:ind w:firstLine="708"/>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bCs/>
          <w:iCs/>
          <w:sz w:val="24"/>
          <w:szCs w:val="28"/>
          <w:lang w:eastAsia="ru-RU"/>
        </w:rPr>
        <w:t xml:space="preserve">- </w:t>
      </w:r>
      <w:r w:rsidRPr="00C80B49">
        <w:rPr>
          <w:rFonts w:ascii="Times New Roman" w:eastAsia="Times New Roman" w:hAnsi="Times New Roman" w:cs="Times New Roman"/>
          <w:bCs/>
          <w:iCs/>
          <w:sz w:val="24"/>
          <w:szCs w:val="28"/>
          <w:lang w:eastAsia="ru-RU"/>
        </w:rPr>
        <w:t>Краеведческий проект «История начинается с малой родины». (Никольцы)</w:t>
      </w:r>
      <w:r w:rsidRPr="00C80B49">
        <w:rPr>
          <w:rFonts w:ascii="Times New Roman" w:eastAsia="Times New Roman" w:hAnsi="Times New Roman" w:cs="Times New Roman"/>
          <w:bCs/>
          <w:iCs/>
          <w:sz w:val="24"/>
          <w:szCs w:val="28"/>
          <w:lang w:eastAsia="ru-RU"/>
        </w:rPr>
        <w:br/>
        <w:t>Продолжается сбор и оцифровка значимых рукописных, печатных, фото-, виде</w:t>
      </w:r>
      <w:proofErr w:type="gramStart"/>
      <w:r w:rsidRPr="00C80B49">
        <w:rPr>
          <w:rFonts w:ascii="Times New Roman" w:eastAsia="Times New Roman" w:hAnsi="Times New Roman" w:cs="Times New Roman"/>
          <w:bCs/>
          <w:iCs/>
          <w:sz w:val="24"/>
          <w:szCs w:val="28"/>
          <w:lang w:eastAsia="ru-RU"/>
        </w:rPr>
        <w:t>о-</w:t>
      </w:r>
      <w:proofErr w:type="gramEnd"/>
      <w:r w:rsidRPr="00C80B49">
        <w:rPr>
          <w:rFonts w:ascii="Times New Roman" w:eastAsia="Times New Roman" w:hAnsi="Times New Roman" w:cs="Times New Roman"/>
          <w:bCs/>
          <w:iCs/>
          <w:sz w:val="24"/>
          <w:szCs w:val="28"/>
          <w:lang w:eastAsia="ru-RU"/>
        </w:rPr>
        <w:t xml:space="preserve"> документов из библиотечных, семейных и др. архивов для включения в полнотекстовую электронную базу данных.</w:t>
      </w:r>
      <w:r w:rsidRPr="00C80B49">
        <w:rPr>
          <w:rFonts w:ascii="Times New Roman" w:eastAsia="Times New Roman" w:hAnsi="Times New Roman" w:cs="Times New Roman"/>
          <w:sz w:val="24"/>
          <w:szCs w:val="24"/>
          <w:lang w:eastAsia="ru-RU"/>
        </w:rPr>
        <w:t xml:space="preserve">                                                                                          </w:t>
      </w:r>
    </w:p>
    <w:p w:rsidR="00A95BA9" w:rsidRPr="00C80B49" w:rsidRDefault="00A95BA9" w:rsidP="00A95BA9">
      <w:pPr>
        <w:spacing w:after="0" w:line="240" w:lineRule="auto"/>
        <w:jc w:val="center"/>
        <w:rPr>
          <w:rFonts w:ascii="Times New Roman" w:eastAsia="Times New Roman" w:hAnsi="Times New Roman" w:cs="Times New Roman"/>
          <w:b/>
          <w:sz w:val="24"/>
          <w:szCs w:val="24"/>
          <w:lang w:eastAsia="ru-RU"/>
        </w:rPr>
      </w:pPr>
    </w:p>
    <w:p w:rsidR="00A95BA9" w:rsidRPr="00C80B49" w:rsidRDefault="008777E5" w:rsidP="00A95B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A95BA9" w:rsidRPr="00C80B49">
        <w:rPr>
          <w:rFonts w:ascii="Times New Roman" w:eastAsia="Times New Roman" w:hAnsi="Times New Roman" w:cs="Times New Roman"/>
          <w:b/>
          <w:sz w:val="24"/>
          <w:szCs w:val="24"/>
          <w:lang w:eastAsia="ru-RU"/>
        </w:rPr>
        <w:t>.2 Анализ  формирования  и  использования  фондов  краеведческих  документов  и местных изданий (движение фонда, источники поступлений, выдача</w:t>
      </w:r>
      <w:r w:rsidR="00A95BA9" w:rsidRPr="00C80B49">
        <w:rPr>
          <w:rFonts w:ascii="Times New Roman" w:eastAsia="Times New Roman" w:hAnsi="Times New Roman" w:cs="Times New Roman"/>
          <w:sz w:val="24"/>
          <w:szCs w:val="24"/>
          <w:lang w:eastAsia="ru-RU"/>
        </w:rPr>
        <w:t>):</w:t>
      </w:r>
    </w:p>
    <w:p w:rsidR="00A95BA9" w:rsidRPr="00C80B49" w:rsidRDefault="00A95BA9" w:rsidP="00A95BA9">
      <w:pPr>
        <w:spacing w:after="0" w:line="240" w:lineRule="auto"/>
        <w:jc w:val="center"/>
        <w:rPr>
          <w:rFonts w:ascii="Times New Roman" w:eastAsia="Times New Roman" w:hAnsi="Times New Roman" w:cs="Times New Roman"/>
          <w:sz w:val="24"/>
          <w:szCs w:val="24"/>
          <w:lang w:eastAsia="ru-RU"/>
        </w:rPr>
      </w:pPr>
    </w:p>
    <w:tbl>
      <w:tblPr>
        <w:tblW w:w="9943" w:type="dxa"/>
        <w:tblInd w:w="98" w:type="dxa"/>
        <w:tblCellMar>
          <w:left w:w="10" w:type="dxa"/>
          <w:right w:w="10" w:type="dxa"/>
        </w:tblCellMar>
        <w:tblLook w:val="0000" w:firstRow="0" w:lastRow="0" w:firstColumn="0" w:lastColumn="0" w:noHBand="0" w:noVBand="0"/>
      </w:tblPr>
      <w:tblGrid>
        <w:gridCol w:w="2128"/>
        <w:gridCol w:w="977"/>
        <w:gridCol w:w="977"/>
        <w:gridCol w:w="977"/>
        <w:gridCol w:w="977"/>
        <w:gridCol w:w="977"/>
        <w:gridCol w:w="977"/>
        <w:gridCol w:w="1040"/>
        <w:gridCol w:w="913"/>
      </w:tblGrid>
      <w:tr w:rsidR="00EF20F9" w:rsidRPr="00EF20F9" w:rsidTr="004629D3">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показатель</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2018</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на як</w:t>
            </w:r>
            <w:proofErr w:type="gramStart"/>
            <w:r w:rsidRPr="00EF20F9">
              <w:rPr>
                <w:rFonts w:ascii="Times New Roman" w:eastAsia="Times New Roman" w:hAnsi="Times New Roman" w:cs="Times New Roman"/>
                <w:sz w:val="24"/>
                <w:szCs w:val="24"/>
                <w:lang w:eastAsia="ru-RU"/>
              </w:rPr>
              <w:t>.я</w:t>
            </w:r>
            <w:proofErr w:type="gramEnd"/>
            <w:r w:rsidRPr="00EF20F9">
              <w:rPr>
                <w:rFonts w:ascii="Times New Roman" w:eastAsia="Times New Roman" w:hAnsi="Times New Roman" w:cs="Times New Roman"/>
                <w:sz w:val="24"/>
                <w:szCs w:val="24"/>
                <w:lang w:eastAsia="ru-RU"/>
              </w:rPr>
              <w:t>з.</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на як</w:t>
            </w:r>
            <w:proofErr w:type="gramStart"/>
            <w:r w:rsidRPr="00EF20F9">
              <w:rPr>
                <w:rFonts w:ascii="Times New Roman" w:eastAsia="Times New Roman" w:hAnsi="Times New Roman" w:cs="Times New Roman"/>
                <w:sz w:val="24"/>
                <w:szCs w:val="24"/>
                <w:lang w:eastAsia="ru-RU"/>
              </w:rPr>
              <w:t>.я</w:t>
            </w:r>
            <w:proofErr w:type="gramEnd"/>
            <w:r w:rsidRPr="00EF20F9">
              <w:rPr>
                <w:rFonts w:ascii="Times New Roman" w:eastAsia="Times New Roman" w:hAnsi="Times New Roman" w:cs="Times New Roman"/>
                <w:sz w:val="24"/>
                <w:szCs w:val="24"/>
                <w:lang w:eastAsia="ru-RU"/>
              </w:rPr>
              <w:t>з.</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w:t>
            </w:r>
          </w:p>
        </w:tc>
      </w:tr>
      <w:tr w:rsidR="00EF20F9" w:rsidRPr="00EF20F9" w:rsidTr="004629D3">
        <w:trPr>
          <w:trHeight w:val="1"/>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Краев</w:t>
            </w:r>
            <w:proofErr w:type="gramStart"/>
            <w:r w:rsidRPr="00EF20F9">
              <w:rPr>
                <w:rFonts w:ascii="Times New Roman" w:eastAsia="Times New Roman" w:hAnsi="Times New Roman" w:cs="Times New Roman"/>
                <w:sz w:val="24"/>
                <w:szCs w:val="24"/>
                <w:lang w:eastAsia="ru-RU"/>
              </w:rPr>
              <w:t>.ф</w:t>
            </w:r>
            <w:proofErr w:type="gramEnd"/>
            <w:r w:rsidRPr="00EF20F9">
              <w:rPr>
                <w:rFonts w:ascii="Times New Roman" w:eastAsia="Times New Roman" w:hAnsi="Times New Roman" w:cs="Times New Roman"/>
                <w:sz w:val="24"/>
                <w:szCs w:val="24"/>
                <w:lang w:eastAsia="ru-RU"/>
              </w:rPr>
              <w:t>онд/общ/</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78991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35,8</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53386</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24,2</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79745</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36,7</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54121</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24,9</w:t>
            </w:r>
          </w:p>
        </w:tc>
      </w:tr>
      <w:tr w:rsidR="00EF20F9" w:rsidRPr="00EF20F9" w:rsidTr="004629D3">
        <w:trPr>
          <w:trHeight w:val="1006"/>
        </w:trPr>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Поступл</w:t>
            </w:r>
            <w:proofErr w:type="gramStart"/>
            <w:r w:rsidRPr="00EF20F9">
              <w:rPr>
                <w:rFonts w:ascii="Times New Roman" w:eastAsia="Times New Roman" w:hAnsi="Times New Roman" w:cs="Times New Roman"/>
                <w:sz w:val="24"/>
                <w:szCs w:val="24"/>
                <w:lang w:eastAsia="ru-RU"/>
              </w:rPr>
              <w:t>.к</w:t>
            </w:r>
            <w:proofErr w:type="gramEnd"/>
            <w:r w:rsidRPr="00EF20F9">
              <w:rPr>
                <w:rFonts w:ascii="Times New Roman" w:eastAsia="Times New Roman" w:hAnsi="Times New Roman" w:cs="Times New Roman"/>
                <w:sz w:val="24"/>
                <w:szCs w:val="24"/>
                <w:lang w:eastAsia="ru-RU"/>
              </w:rPr>
              <w:t>раев.</w:t>
            </w:r>
          </w:p>
          <w:p w:rsidR="00EF20F9" w:rsidRPr="00EF20F9" w:rsidRDefault="00EF20F9" w:rsidP="00EF20F9">
            <w:pPr>
              <w:spacing w:before="100" w:after="100" w:line="240" w:lineRule="auto"/>
              <w:rPr>
                <w:rFonts w:ascii="Times New Roman" w:eastAsia="Times New Roman" w:hAnsi="Times New Roman" w:cs="Times New Roman"/>
                <w:sz w:val="24"/>
                <w:szCs w:val="24"/>
                <w:lang w:eastAsia="ru-RU"/>
              </w:rPr>
            </w:pPr>
            <w:proofErr w:type="gramStart"/>
            <w:r w:rsidRPr="00EF20F9">
              <w:rPr>
                <w:rFonts w:ascii="Times New Roman" w:eastAsia="Times New Roman" w:hAnsi="Times New Roman" w:cs="Times New Roman"/>
                <w:sz w:val="24"/>
                <w:szCs w:val="24"/>
                <w:lang w:eastAsia="ru-RU"/>
              </w:rPr>
              <w:t>лит-ры</w:t>
            </w:r>
            <w:proofErr w:type="gramEnd"/>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2831</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22,7</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2235</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17,9</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3563</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25,6</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2779</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20,0</w:t>
            </w:r>
          </w:p>
        </w:tc>
      </w:tr>
    </w:tbl>
    <w:p w:rsidR="00A95BA9" w:rsidRPr="00C80B49" w:rsidRDefault="00A95BA9" w:rsidP="00A95BA9">
      <w:pPr>
        <w:spacing w:after="0" w:line="240" w:lineRule="auto"/>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Текущее комплектование фонда краеведческих документов ведется  с использованием следующих дополнительных источников: местный обязательный экземпляр, подписные издания, дар, платное приобретение изданий у авторов и других частных лиц, договорные отношения с издательскими учреждениями. Основное комплектование через НБ, БК «Мир Знания» и изд-ва «Бичик».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Состав краеведческого фонда</w:t>
      </w:r>
      <w:r w:rsidRPr="00C80B49">
        <w:rPr>
          <w:rFonts w:ascii="Times New Roman" w:eastAsia="Times New Roman" w:hAnsi="Times New Roman" w:cs="Times New Roman"/>
          <w:sz w:val="24"/>
          <w:szCs w:val="24"/>
          <w:lang w:eastAsia="ru-RU"/>
        </w:rPr>
        <w:t xml:space="preserve"> – в основном печатные издания.    </w:t>
      </w:r>
    </w:p>
    <w:p w:rsidR="00EF20F9" w:rsidRPr="00EF20F9" w:rsidRDefault="00EF20F9" w:rsidP="00EF20F9">
      <w:pPr>
        <w:spacing w:after="0" w:line="240" w:lineRule="auto"/>
        <w:ind w:firstLine="284"/>
        <w:jc w:val="both"/>
        <w:rPr>
          <w:rFonts w:ascii="Times New Roman" w:eastAsia="Times New Roman" w:hAnsi="Times New Roman" w:cs="Times New Roman"/>
          <w:sz w:val="24"/>
          <w:szCs w:val="24"/>
          <w:lang w:eastAsia="ru-RU"/>
        </w:rPr>
      </w:pPr>
      <w:r w:rsidRPr="00EF20F9">
        <w:rPr>
          <w:rFonts w:ascii="Times New Roman" w:eastAsia="Times New Roman" w:hAnsi="Times New Roman" w:cs="Times New Roman"/>
          <w:i/>
          <w:sz w:val="24"/>
          <w:szCs w:val="24"/>
          <w:lang w:eastAsia="ru-RU"/>
        </w:rPr>
        <w:t>Количество  наименований краеведческой периодической печати по ЦБС</w:t>
      </w:r>
      <w:r w:rsidRPr="00EF20F9">
        <w:rPr>
          <w:rFonts w:ascii="Times New Roman" w:eastAsia="Times New Roman" w:hAnsi="Times New Roman" w:cs="Times New Roman"/>
          <w:sz w:val="24"/>
          <w:szCs w:val="24"/>
          <w:lang w:eastAsia="ru-RU"/>
        </w:rPr>
        <w:t>:</w:t>
      </w:r>
    </w:p>
    <w:tbl>
      <w:tblPr>
        <w:tblW w:w="0" w:type="auto"/>
        <w:tblInd w:w="98" w:type="dxa"/>
        <w:tblCellMar>
          <w:left w:w="10" w:type="dxa"/>
          <w:right w:w="10" w:type="dxa"/>
        </w:tblCellMar>
        <w:tblLook w:val="0000" w:firstRow="0" w:lastRow="0" w:firstColumn="0" w:lastColumn="0" w:noHBand="0" w:noVBand="0"/>
      </w:tblPr>
      <w:tblGrid>
        <w:gridCol w:w="1942"/>
        <w:gridCol w:w="1942"/>
        <w:gridCol w:w="1943"/>
      </w:tblGrid>
      <w:tr w:rsidR="00EF20F9" w:rsidRPr="00EF20F9" w:rsidTr="004629D3">
        <w:trPr>
          <w:trHeight w:val="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 xml:space="preserve"> годы</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газеты</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журналы</w:t>
            </w:r>
          </w:p>
        </w:tc>
      </w:tr>
      <w:tr w:rsidR="00EF20F9" w:rsidRPr="00EF20F9" w:rsidTr="004629D3">
        <w:trPr>
          <w:trHeight w:val="378"/>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after="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2018</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after="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19</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after="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12</w:t>
            </w:r>
          </w:p>
        </w:tc>
      </w:tr>
      <w:tr w:rsidR="00EF20F9" w:rsidRPr="00EF20F9" w:rsidTr="004629D3">
        <w:trPr>
          <w:trHeight w:val="381"/>
        </w:trPr>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after="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2019</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after="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19</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after="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11</w:t>
            </w:r>
          </w:p>
        </w:tc>
      </w:tr>
    </w:tbl>
    <w:p w:rsidR="00EF20F9" w:rsidRPr="00EF20F9" w:rsidRDefault="00EF20F9" w:rsidP="00EF20F9">
      <w:pPr>
        <w:spacing w:after="0" w:line="240" w:lineRule="auto"/>
        <w:ind w:firstLine="284"/>
        <w:rPr>
          <w:rFonts w:ascii="Times New Roman" w:eastAsia="Times New Roman" w:hAnsi="Times New Roman" w:cs="Times New Roman"/>
          <w:i/>
          <w:sz w:val="24"/>
          <w:szCs w:val="24"/>
          <w:lang w:eastAsia="ru-RU"/>
        </w:rPr>
      </w:pPr>
    </w:p>
    <w:p w:rsidR="00EF20F9" w:rsidRPr="00EF20F9" w:rsidRDefault="00EF20F9" w:rsidP="00EF20F9">
      <w:pPr>
        <w:spacing w:after="0" w:line="240" w:lineRule="auto"/>
        <w:ind w:firstLine="284"/>
        <w:rPr>
          <w:rFonts w:ascii="Times New Roman" w:eastAsia="Times New Roman" w:hAnsi="Times New Roman" w:cs="Times New Roman"/>
          <w:sz w:val="24"/>
          <w:szCs w:val="24"/>
          <w:lang w:eastAsia="ru-RU"/>
        </w:rPr>
      </w:pPr>
      <w:r w:rsidRPr="00EF20F9">
        <w:rPr>
          <w:rFonts w:ascii="Times New Roman" w:eastAsia="Times New Roman" w:hAnsi="Times New Roman" w:cs="Times New Roman"/>
          <w:i/>
          <w:sz w:val="24"/>
          <w:szCs w:val="24"/>
          <w:lang w:eastAsia="ru-RU"/>
        </w:rPr>
        <w:t>Выбытие краеведческих документов по ЦБС</w:t>
      </w:r>
      <w:proofErr w:type="gramStart"/>
      <w:r w:rsidRPr="00EF20F9">
        <w:rPr>
          <w:rFonts w:ascii="Times New Roman" w:eastAsia="Times New Roman" w:hAnsi="Times New Roman" w:cs="Times New Roman"/>
          <w:sz w:val="24"/>
          <w:szCs w:val="24"/>
          <w:lang w:eastAsia="ru-RU"/>
        </w:rPr>
        <w:t xml:space="preserve"> :</w:t>
      </w:r>
      <w:proofErr w:type="gramEnd"/>
    </w:p>
    <w:p w:rsidR="00EF20F9" w:rsidRPr="00EF20F9" w:rsidRDefault="00EF20F9" w:rsidP="00EF20F9">
      <w:pPr>
        <w:spacing w:after="0" w:line="240" w:lineRule="auto"/>
        <w:ind w:firstLine="284"/>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2019 г. – 2809 экз.; 20,2% от общ</w:t>
      </w:r>
      <w:proofErr w:type="gramStart"/>
      <w:r w:rsidRPr="00EF20F9">
        <w:rPr>
          <w:rFonts w:ascii="Times New Roman" w:eastAsia="Times New Roman" w:hAnsi="Times New Roman" w:cs="Times New Roman"/>
          <w:sz w:val="24"/>
          <w:szCs w:val="24"/>
          <w:lang w:eastAsia="ru-RU"/>
        </w:rPr>
        <w:t>.</w:t>
      </w:r>
      <w:proofErr w:type="gramEnd"/>
      <w:r w:rsidRPr="00EF20F9">
        <w:rPr>
          <w:rFonts w:ascii="Times New Roman" w:eastAsia="Times New Roman" w:hAnsi="Times New Roman" w:cs="Times New Roman"/>
          <w:sz w:val="24"/>
          <w:szCs w:val="24"/>
          <w:lang w:eastAsia="ru-RU"/>
        </w:rPr>
        <w:t xml:space="preserve"> </w:t>
      </w:r>
      <w:proofErr w:type="gramStart"/>
      <w:r w:rsidRPr="00EF20F9">
        <w:rPr>
          <w:rFonts w:ascii="Times New Roman" w:eastAsia="Times New Roman" w:hAnsi="Times New Roman" w:cs="Times New Roman"/>
          <w:sz w:val="24"/>
          <w:szCs w:val="24"/>
          <w:lang w:eastAsia="ru-RU"/>
        </w:rPr>
        <w:t>п</w:t>
      </w:r>
      <w:proofErr w:type="gramEnd"/>
      <w:r w:rsidRPr="00EF20F9">
        <w:rPr>
          <w:rFonts w:ascii="Times New Roman" w:eastAsia="Times New Roman" w:hAnsi="Times New Roman" w:cs="Times New Roman"/>
          <w:sz w:val="24"/>
          <w:szCs w:val="24"/>
          <w:lang w:eastAsia="ru-RU"/>
        </w:rPr>
        <w:t>оступления</w:t>
      </w:r>
    </w:p>
    <w:p w:rsidR="00EF20F9" w:rsidRPr="00EF20F9" w:rsidRDefault="00EF20F9" w:rsidP="00EF20F9">
      <w:pPr>
        <w:spacing w:after="0" w:line="240" w:lineRule="auto"/>
        <w:ind w:firstLine="284"/>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2018 г. – 1253 экз.; 10,0% от общ</w:t>
      </w:r>
      <w:proofErr w:type="gramStart"/>
      <w:r w:rsidRPr="00EF20F9">
        <w:rPr>
          <w:rFonts w:ascii="Times New Roman" w:eastAsia="Times New Roman" w:hAnsi="Times New Roman" w:cs="Times New Roman"/>
          <w:sz w:val="24"/>
          <w:szCs w:val="24"/>
          <w:lang w:eastAsia="ru-RU"/>
        </w:rPr>
        <w:t>.</w:t>
      </w:r>
      <w:proofErr w:type="gramEnd"/>
      <w:r w:rsidRPr="00EF20F9">
        <w:rPr>
          <w:rFonts w:ascii="Times New Roman" w:eastAsia="Times New Roman" w:hAnsi="Times New Roman" w:cs="Times New Roman"/>
          <w:sz w:val="24"/>
          <w:szCs w:val="24"/>
          <w:lang w:eastAsia="ru-RU"/>
        </w:rPr>
        <w:t xml:space="preserve"> </w:t>
      </w:r>
      <w:proofErr w:type="gramStart"/>
      <w:r w:rsidRPr="00EF20F9">
        <w:rPr>
          <w:rFonts w:ascii="Times New Roman" w:eastAsia="Times New Roman" w:hAnsi="Times New Roman" w:cs="Times New Roman"/>
          <w:sz w:val="24"/>
          <w:szCs w:val="24"/>
          <w:lang w:eastAsia="ru-RU"/>
        </w:rPr>
        <w:t>п</w:t>
      </w:r>
      <w:proofErr w:type="gramEnd"/>
      <w:r w:rsidRPr="00EF20F9">
        <w:rPr>
          <w:rFonts w:ascii="Times New Roman" w:eastAsia="Times New Roman" w:hAnsi="Times New Roman" w:cs="Times New Roman"/>
          <w:sz w:val="24"/>
          <w:szCs w:val="24"/>
          <w:lang w:eastAsia="ru-RU"/>
        </w:rPr>
        <w:t>оступления</w:t>
      </w:r>
    </w:p>
    <w:p w:rsidR="00A95BA9" w:rsidRPr="00C80B49" w:rsidRDefault="00EF20F9" w:rsidP="00EF20F9">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95BA9" w:rsidRPr="00C80B49">
        <w:rPr>
          <w:rFonts w:ascii="Times New Roman" w:eastAsia="Times New Roman" w:hAnsi="Times New Roman" w:cs="Times New Roman"/>
          <w:sz w:val="24"/>
          <w:szCs w:val="24"/>
          <w:lang w:eastAsia="ru-RU"/>
        </w:rPr>
        <w:t xml:space="preserve">017 г. - 1303 экз.; 14,2% от поступления    </w:t>
      </w:r>
    </w:p>
    <w:p w:rsidR="00EF20F9" w:rsidRDefault="00EF20F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Списание документов обусловлено исключением в основном по причине ветхости, в редких случаях в виду избыточного количества экземпляров.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Документы не подлежат  списанию по причине моральной устарелости, низкого спроса или переиздания</w:t>
      </w:r>
    </w:p>
    <w:p w:rsidR="00A95BA9" w:rsidRPr="00C80B49" w:rsidRDefault="00A95BA9" w:rsidP="00A95BA9">
      <w:pPr>
        <w:spacing w:after="0" w:line="240" w:lineRule="auto"/>
        <w:rPr>
          <w:rFonts w:ascii="Times New Roman" w:eastAsia="Times New Roman" w:hAnsi="Times New Roman" w:cs="Times New Roman"/>
          <w:i/>
          <w:sz w:val="24"/>
          <w:szCs w:val="24"/>
          <w:lang w:eastAsia="ru-RU"/>
        </w:rPr>
      </w:pPr>
    </w:p>
    <w:p w:rsidR="00EF20F9" w:rsidRPr="00EF20F9" w:rsidRDefault="00EF20F9" w:rsidP="00EF20F9">
      <w:pPr>
        <w:spacing w:after="0" w:line="240" w:lineRule="auto"/>
        <w:rPr>
          <w:rFonts w:ascii="Times New Roman" w:eastAsia="Times New Roman" w:hAnsi="Times New Roman" w:cs="Times New Roman"/>
          <w:sz w:val="24"/>
          <w:szCs w:val="24"/>
          <w:lang w:eastAsia="ru-RU"/>
        </w:rPr>
      </w:pPr>
      <w:r w:rsidRPr="00EF20F9">
        <w:rPr>
          <w:rFonts w:ascii="Times New Roman" w:eastAsia="Times New Roman" w:hAnsi="Times New Roman" w:cs="Times New Roman"/>
          <w:i/>
          <w:sz w:val="24"/>
          <w:szCs w:val="24"/>
          <w:lang w:eastAsia="ru-RU"/>
        </w:rPr>
        <w:t>Коэффициент роста выдачи краеведческой литературы</w:t>
      </w:r>
      <w:r w:rsidRPr="00EF20F9">
        <w:rPr>
          <w:rFonts w:ascii="Times New Roman" w:eastAsia="Times New Roman" w:hAnsi="Times New Roman" w:cs="Times New Roman"/>
          <w:sz w:val="24"/>
          <w:szCs w:val="24"/>
          <w:lang w:eastAsia="ru-RU"/>
        </w:rPr>
        <w:t xml:space="preserve">. </w:t>
      </w:r>
    </w:p>
    <w:tbl>
      <w:tblPr>
        <w:tblW w:w="6770" w:type="dxa"/>
        <w:tblInd w:w="98" w:type="dxa"/>
        <w:tblCellMar>
          <w:left w:w="10" w:type="dxa"/>
          <w:right w:w="10" w:type="dxa"/>
        </w:tblCellMar>
        <w:tblLook w:val="0000" w:firstRow="0" w:lastRow="0" w:firstColumn="0" w:lastColumn="0" w:noHBand="0" w:noVBand="0"/>
      </w:tblPr>
      <w:tblGrid>
        <w:gridCol w:w="1831"/>
        <w:gridCol w:w="1066"/>
        <w:gridCol w:w="1065"/>
        <w:gridCol w:w="1376"/>
        <w:gridCol w:w="1432"/>
      </w:tblGrid>
      <w:tr w:rsidR="00EF20F9" w:rsidRPr="00EF20F9" w:rsidTr="004629D3">
        <w:trPr>
          <w:trHeight w:val="1"/>
        </w:trPr>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показатели</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2019г.</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В т.ч. на як</w:t>
            </w:r>
            <w:proofErr w:type="gramStart"/>
            <w:r w:rsidRPr="00EF20F9">
              <w:rPr>
                <w:rFonts w:ascii="Times New Roman" w:eastAsia="Times New Roman" w:hAnsi="Times New Roman" w:cs="Times New Roman"/>
                <w:sz w:val="24"/>
                <w:szCs w:val="24"/>
                <w:lang w:eastAsia="ru-RU"/>
              </w:rPr>
              <w:t>.я</w:t>
            </w:r>
            <w:proofErr w:type="gramEnd"/>
            <w:r w:rsidRPr="00EF20F9">
              <w:rPr>
                <w:rFonts w:ascii="Times New Roman" w:eastAsia="Times New Roman" w:hAnsi="Times New Roman" w:cs="Times New Roman"/>
                <w:sz w:val="24"/>
                <w:szCs w:val="24"/>
                <w:lang w:eastAsia="ru-RU"/>
              </w:rPr>
              <w:t>з</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2018г.</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в.т.ч. на як</w:t>
            </w:r>
            <w:proofErr w:type="gramStart"/>
            <w:r w:rsidRPr="00EF20F9">
              <w:rPr>
                <w:rFonts w:ascii="Times New Roman" w:eastAsia="Times New Roman" w:hAnsi="Times New Roman" w:cs="Times New Roman"/>
                <w:sz w:val="24"/>
                <w:szCs w:val="24"/>
                <w:lang w:eastAsia="ru-RU"/>
              </w:rPr>
              <w:t>.я</w:t>
            </w:r>
            <w:proofErr w:type="gramEnd"/>
            <w:r w:rsidRPr="00EF20F9">
              <w:rPr>
                <w:rFonts w:ascii="Times New Roman" w:eastAsia="Times New Roman" w:hAnsi="Times New Roman" w:cs="Times New Roman"/>
                <w:sz w:val="24"/>
                <w:szCs w:val="24"/>
                <w:lang w:eastAsia="ru-RU"/>
              </w:rPr>
              <w:t>з.</w:t>
            </w:r>
          </w:p>
        </w:tc>
      </w:tr>
      <w:tr w:rsidR="00EF20F9" w:rsidRPr="00EF20F9" w:rsidTr="004629D3">
        <w:trPr>
          <w:trHeight w:val="1"/>
        </w:trPr>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Коэф</w:t>
            </w:r>
            <w:proofErr w:type="gramStart"/>
            <w:r w:rsidRPr="00EF20F9">
              <w:rPr>
                <w:rFonts w:ascii="Times New Roman" w:eastAsia="Times New Roman" w:hAnsi="Times New Roman" w:cs="Times New Roman"/>
                <w:sz w:val="24"/>
                <w:szCs w:val="24"/>
                <w:lang w:eastAsia="ru-RU"/>
              </w:rPr>
              <w:t>.р</w:t>
            </w:r>
            <w:proofErr w:type="gramEnd"/>
            <w:r w:rsidRPr="00EF20F9">
              <w:rPr>
                <w:rFonts w:ascii="Times New Roman" w:eastAsia="Times New Roman" w:hAnsi="Times New Roman" w:cs="Times New Roman"/>
                <w:sz w:val="24"/>
                <w:szCs w:val="24"/>
                <w:lang w:eastAsia="ru-RU"/>
              </w:rPr>
              <w:t>оставыд.</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1,0</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0,7</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0,99</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1,0</w:t>
            </w:r>
          </w:p>
        </w:tc>
      </w:tr>
      <w:tr w:rsidR="00EF20F9" w:rsidRPr="00EF20F9" w:rsidTr="004629D3">
        <w:trPr>
          <w:trHeight w:val="1"/>
        </w:trPr>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0F9" w:rsidRPr="00EF20F9" w:rsidRDefault="00EF20F9" w:rsidP="00EF20F9">
            <w:pPr>
              <w:spacing w:before="100" w:after="100" w:line="240" w:lineRule="auto"/>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Обращ</w:t>
            </w:r>
            <w:proofErr w:type="gramStart"/>
            <w:r w:rsidRPr="00EF20F9">
              <w:rPr>
                <w:rFonts w:ascii="Times New Roman" w:eastAsia="Times New Roman" w:hAnsi="Times New Roman" w:cs="Times New Roman"/>
                <w:sz w:val="24"/>
                <w:szCs w:val="24"/>
                <w:lang w:eastAsia="ru-RU"/>
              </w:rPr>
              <w:t>..</w:t>
            </w:r>
            <w:proofErr w:type="gramEnd"/>
            <w:r w:rsidRPr="00EF20F9">
              <w:rPr>
                <w:rFonts w:ascii="Times New Roman" w:eastAsia="Times New Roman" w:hAnsi="Times New Roman" w:cs="Times New Roman"/>
                <w:sz w:val="24"/>
                <w:szCs w:val="24"/>
                <w:lang w:eastAsia="ru-RU"/>
              </w:rPr>
              <w:t>фонда</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1,7</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1,7</w:t>
            </w:r>
          </w:p>
        </w:tc>
        <w:tc>
          <w:tcPr>
            <w:tcW w:w="1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1,4</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F20F9" w:rsidRPr="00EF20F9" w:rsidRDefault="00EF20F9" w:rsidP="00EF20F9">
            <w:pPr>
              <w:spacing w:before="100" w:after="100" w:line="240" w:lineRule="auto"/>
              <w:jc w:val="center"/>
              <w:rPr>
                <w:rFonts w:ascii="Times New Roman" w:eastAsia="Times New Roman" w:hAnsi="Times New Roman" w:cs="Times New Roman"/>
                <w:sz w:val="24"/>
                <w:szCs w:val="24"/>
                <w:lang w:eastAsia="ru-RU"/>
              </w:rPr>
            </w:pPr>
            <w:r w:rsidRPr="00EF20F9">
              <w:rPr>
                <w:rFonts w:ascii="Times New Roman" w:eastAsia="Times New Roman" w:hAnsi="Times New Roman" w:cs="Times New Roman"/>
                <w:sz w:val="24"/>
                <w:szCs w:val="24"/>
                <w:lang w:eastAsia="ru-RU"/>
              </w:rPr>
              <w:t>1,6</w:t>
            </w:r>
          </w:p>
        </w:tc>
      </w:tr>
    </w:tbl>
    <w:p w:rsidR="00A95BA9" w:rsidRPr="00C80B49" w:rsidRDefault="00A95BA9" w:rsidP="00A95BA9">
      <w:pPr>
        <w:spacing w:after="0" w:line="240" w:lineRule="auto"/>
        <w:rPr>
          <w:rFonts w:ascii="Times New Roman" w:eastAsia="Times New Roman" w:hAnsi="Times New Roman" w:cs="Times New Roman"/>
          <w:sz w:val="24"/>
          <w:szCs w:val="24"/>
          <w:lang w:eastAsia="ru-RU"/>
        </w:rPr>
      </w:pPr>
    </w:p>
    <w:p w:rsidR="00A95BA9" w:rsidRPr="00C80B49" w:rsidRDefault="008777E5" w:rsidP="00A95BA9">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95BA9" w:rsidRPr="00C80B49">
        <w:rPr>
          <w:rFonts w:ascii="Times New Roman" w:eastAsia="Times New Roman" w:hAnsi="Times New Roman" w:cs="Times New Roman"/>
          <w:b/>
          <w:sz w:val="24"/>
          <w:szCs w:val="24"/>
          <w:lang w:eastAsia="ru-RU"/>
        </w:rPr>
        <w:t>.3. Формирование краеведческих  баз данных и электронных библиотек.</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Составные части формируемой краеведческой  ресурсной  базы: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Электронный краеведческий каталог;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 БД «Календарь знаменательных дат»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полнотекстовые БД:  «Литературная карта Намского улуса», «Солдаты Победы: Славные сыны Земли Намской»</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eastAsia="ru-RU"/>
        </w:rPr>
        <w:t xml:space="preserve">- Тематическая коллекция «Намский улус» с разделами: </w:t>
      </w:r>
      <w:proofErr w:type="gramStart"/>
      <w:r w:rsidRPr="00C80B49">
        <w:rPr>
          <w:rFonts w:ascii="Times New Roman" w:eastAsia="Times New Roman" w:hAnsi="Times New Roman" w:cs="Times New Roman"/>
          <w:sz w:val="24"/>
          <w:szCs w:val="24"/>
          <w:lang w:eastAsia="ru-RU"/>
        </w:rPr>
        <w:t>«История улуса»-2 документа, «Искусство, культура» - 9 док, «Фольклор» - 2 док., библиографические указатели -4 док., «Многогранный талант поэта, переводчика Ильи Чагылгана» -</w:t>
      </w:r>
      <w:r w:rsidRPr="00C80B49">
        <w:rPr>
          <w:rFonts w:ascii="Times New Roman" w:eastAsia="Times New Roman" w:hAnsi="Times New Roman" w:cs="Times New Roman"/>
          <w:sz w:val="24"/>
          <w:szCs w:val="24"/>
          <w:lang w:val="sah-RU" w:eastAsia="ru-RU"/>
        </w:rPr>
        <w:t>15</w:t>
      </w:r>
      <w:proofErr w:type="gramEnd"/>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 xml:space="preserve">- Электронный </w:t>
      </w:r>
      <w:r w:rsidRPr="00C80B49">
        <w:rPr>
          <w:rFonts w:ascii="Times New Roman" w:eastAsia="Times New Roman" w:hAnsi="Times New Roman" w:cs="Times New Roman"/>
          <w:sz w:val="24"/>
          <w:szCs w:val="24"/>
          <w:lang w:eastAsia="ru-RU"/>
        </w:rPr>
        <w:t>краеведческий альманах, посвященный к 75-летию Великой Победы «Ваш подвиг в сердцах поколений».</w:t>
      </w:r>
      <w:r w:rsidRPr="00C80B49">
        <w:rPr>
          <w:rFonts w:ascii="Times New Roman" w:eastAsia="Times New Roman" w:hAnsi="Times New Roman" w:cs="Times New Roman"/>
          <w:sz w:val="24"/>
          <w:szCs w:val="24"/>
          <w:lang w:val="sah-RU" w:eastAsia="ru-RU"/>
        </w:rPr>
        <w:t xml:space="preserve"> В 2019 г. размещены виртуальные выставки “Ааллаах Уун”; “Кавалеры ордена Славы”; “Солдаты-офицеры из Намского улуса”; тематические подборки “Матери Победы”; “Женщины –трактористки Намского улуса”.</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ЭБД «Летопись улуса»: оцифровка улусной газеты «Энсиэли» за 2000-2005, 2008 гг.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Количество электронных краеведческих </w:t>
      </w:r>
      <w:r w:rsidRPr="00C80B49">
        <w:rPr>
          <w:rFonts w:ascii="Times New Roman" w:eastAsia="Times New Roman" w:hAnsi="Times New Roman" w:cs="Times New Roman"/>
          <w:sz w:val="24"/>
          <w:szCs w:val="24"/>
          <w:lang w:val="sah-RU" w:eastAsia="ru-RU"/>
        </w:rPr>
        <w:t>документов</w:t>
      </w:r>
      <w:r w:rsidRPr="00C80B49">
        <w:rPr>
          <w:rFonts w:ascii="Times New Roman" w:eastAsia="Times New Roman" w:hAnsi="Times New Roman" w:cs="Times New Roman"/>
          <w:sz w:val="24"/>
          <w:szCs w:val="24"/>
          <w:lang w:eastAsia="ru-RU"/>
        </w:rPr>
        <w:t xml:space="preserve"> всего- 1</w:t>
      </w:r>
      <w:r w:rsidRPr="00C80B49">
        <w:rPr>
          <w:rFonts w:ascii="Times New Roman" w:eastAsia="Times New Roman" w:hAnsi="Times New Roman" w:cs="Times New Roman"/>
          <w:sz w:val="24"/>
          <w:szCs w:val="24"/>
          <w:lang w:val="sah-RU" w:eastAsia="ru-RU"/>
        </w:rPr>
        <w:t>023 экз.</w:t>
      </w:r>
      <w:r w:rsidRPr="00C80B49">
        <w:rPr>
          <w:rFonts w:ascii="Times New Roman" w:eastAsia="Times New Roman" w:hAnsi="Times New Roman" w:cs="Times New Roman"/>
          <w:sz w:val="24"/>
          <w:szCs w:val="24"/>
          <w:lang w:eastAsia="ru-RU"/>
        </w:rPr>
        <w:t xml:space="preserve"> </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eastAsia="ru-RU"/>
        </w:rPr>
        <w:t xml:space="preserve">В рамках участия в долевом формировании Сводной базы данных краеведческих статей РС (Я)  зарегистрировано </w:t>
      </w:r>
      <w:r w:rsidRPr="00C80B49">
        <w:rPr>
          <w:rFonts w:ascii="Times New Roman" w:eastAsia="Times New Roman" w:hAnsi="Times New Roman" w:cs="Times New Roman"/>
          <w:sz w:val="24"/>
          <w:szCs w:val="24"/>
          <w:lang w:val="sah-RU" w:eastAsia="ru-RU"/>
        </w:rPr>
        <w:t>в 2019 223</w:t>
      </w:r>
      <w:r w:rsidRPr="00C80B49">
        <w:rPr>
          <w:rFonts w:ascii="Times New Roman" w:eastAsia="Times New Roman" w:hAnsi="Times New Roman" w:cs="Times New Roman"/>
          <w:sz w:val="24"/>
          <w:szCs w:val="24"/>
          <w:lang w:eastAsia="ru-RU"/>
        </w:rPr>
        <w:t xml:space="preserve"> библиографических записей</w:t>
      </w:r>
      <w:r w:rsidRPr="00C80B49">
        <w:rPr>
          <w:rFonts w:ascii="Times New Roman" w:eastAsia="Times New Roman" w:hAnsi="Times New Roman" w:cs="Times New Roman"/>
          <w:sz w:val="24"/>
          <w:szCs w:val="24"/>
          <w:lang w:val="sah-RU" w:eastAsia="ru-RU"/>
        </w:rPr>
        <w:t>, всего-</w:t>
      </w: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sz w:val="24"/>
          <w:szCs w:val="24"/>
          <w:lang w:val="sah-RU" w:eastAsia="ru-RU"/>
        </w:rPr>
        <w:t>7598 записей.</w:t>
      </w:r>
    </w:p>
    <w:p w:rsidR="00A95BA9" w:rsidRPr="00C80B49" w:rsidRDefault="00A95BA9" w:rsidP="00A95BA9">
      <w:pPr>
        <w:spacing w:after="0" w:line="240" w:lineRule="auto"/>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8777E5" w:rsidP="00A95BA9">
      <w:pPr>
        <w:tabs>
          <w:tab w:val="left" w:pos="712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95BA9" w:rsidRPr="00C80B49">
        <w:rPr>
          <w:rFonts w:ascii="Times New Roman" w:eastAsia="Times New Roman" w:hAnsi="Times New Roman" w:cs="Times New Roman"/>
          <w:b/>
          <w:sz w:val="24"/>
          <w:szCs w:val="24"/>
          <w:lang w:eastAsia="ru-RU"/>
        </w:rPr>
        <w:t>.4 Основные направления краеведческой деятельности.</w:t>
      </w:r>
    </w:p>
    <w:p w:rsidR="00A95BA9" w:rsidRPr="00C80B49" w:rsidRDefault="00A95BA9" w:rsidP="00A95BA9">
      <w:pPr>
        <w:spacing w:after="0" w:line="240" w:lineRule="auto"/>
        <w:jc w:val="both"/>
        <w:rPr>
          <w:rFonts w:ascii="Times New Roman" w:eastAsia="Times New Roman" w:hAnsi="Times New Roman" w:cs="Times New Roman"/>
          <w:b/>
          <w:i/>
          <w:sz w:val="24"/>
          <w:szCs w:val="24"/>
          <w:u w:val="single"/>
          <w:lang w:eastAsia="ru-RU"/>
        </w:rPr>
      </w:pPr>
    </w:p>
    <w:p w:rsidR="00A95BA9" w:rsidRPr="00C80B49" w:rsidRDefault="00A95BA9" w:rsidP="00A95BA9">
      <w:pPr>
        <w:spacing w:after="0" w:line="240" w:lineRule="auto"/>
        <w:jc w:val="both"/>
        <w:rPr>
          <w:rFonts w:ascii="Times New Roman" w:eastAsia="Times New Roman" w:hAnsi="Times New Roman" w:cs="Times New Roman"/>
          <w:b/>
          <w:sz w:val="24"/>
          <w:szCs w:val="24"/>
          <w:u w:val="single"/>
          <w:lang w:eastAsia="ru-RU"/>
        </w:rPr>
      </w:pPr>
      <w:r w:rsidRPr="00C80B49">
        <w:rPr>
          <w:rFonts w:ascii="Times New Roman" w:eastAsia="Times New Roman" w:hAnsi="Times New Roman" w:cs="Times New Roman"/>
          <w:b/>
          <w:i/>
          <w:sz w:val="24"/>
          <w:szCs w:val="24"/>
          <w:u w:val="single"/>
          <w:lang w:eastAsia="ru-RU"/>
        </w:rPr>
        <w:t>Историческое краеведение</w:t>
      </w:r>
      <w:r w:rsidRPr="00C80B49">
        <w:rPr>
          <w:rFonts w:ascii="Times New Roman" w:eastAsia="Times New Roman" w:hAnsi="Times New Roman" w:cs="Times New Roman"/>
          <w:b/>
          <w:sz w:val="24"/>
          <w:szCs w:val="24"/>
          <w:u w:val="single"/>
          <w:lang w:eastAsia="ru-RU"/>
        </w:rPr>
        <w:t>.</w:t>
      </w:r>
    </w:p>
    <w:p w:rsidR="00A95BA9" w:rsidRPr="00C80B49" w:rsidRDefault="00A95BA9" w:rsidP="00A95BA9">
      <w:pPr>
        <w:spacing w:after="0" w:line="240" w:lineRule="auto"/>
        <w:jc w:val="both"/>
        <w:rPr>
          <w:rFonts w:ascii="Times New Roman" w:eastAsia="Times New Roman" w:hAnsi="Times New Roman" w:cs="Times New Roman"/>
          <w:b/>
          <w:sz w:val="24"/>
          <w:szCs w:val="24"/>
          <w:u w:val="single"/>
          <w:lang w:eastAsia="ru-RU"/>
        </w:rPr>
      </w:pPr>
    </w:p>
    <w:p w:rsidR="00A95BA9" w:rsidRPr="00C80B49" w:rsidRDefault="00A95BA9" w:rsidP="00A95BA9">
      <w:pPr>
        <w:spacing w:after="0" w:line="240" w:lineRule="auto"/>
        <w:jc w:val="both"/>
        <w:rPr>
          <w:rFonts w:ascii="Times New Roman" w:eastAsia="Times New Roman" w:hAnsi="Times New Roman" w:cs="Times New Roman"/>
          <w:i/>
          <w:iCs/>
          <w:sz w:val="24"/>
          <w:szCs w:val="24"/>
          <w:bdr w:val="none" w:sz="0" w:space="0" w:color="auto" w:frame="1"/>
          <w:shd w:val="clear" w:color="auto" w:fill="FFFFFF"/>
          <w:lang w:eastAsia="ru-RU"/>
        </w:rPr>
      </w:pPr>
      <w:r w:rsidRPr="00C80B49">
        <w:rPr>
          <w:rFonts w:ascii="Helvetica" w:eastAsia="Times New Roman" w:hAnsi="Helvetica" w:cs="Times New Roman"/>
          <w:i/>
          <w:iCs/>
          <w:sz w:val="21"/>
          <w:szCs w:val="21"/>
          <w:bdr w:val="none" w:sz="0" w:space="0" w:color="auto" w:frame="1"/>
          <w:shd w:val="clear" w:color="auto" w:fill="FFFFFF"/>
          <w:lang w:eastAsia="ru-RU"/>
        </w:rPr>
        <w:t> </w:t>
      </w:r>
      <w:r w:rsidRPr="00C80B49">
        <w:rPr>
          <w:rFonts w:ascii="Times New Roman" w:eastAsia="Times New Roman" w:hAnsi="Times New Roman" w:cs="Times New Roman"/>
          <w:sz w:val="24"/>
          <w:szCs w:val="24"/>
          <w:shd w:val="clear" w:color="auto" w:fill="FFFFFF"/>
          <w:lang w:eastAsia="ru-RU"/>
        </w:rPr>
        <w:t>С целью популяризации краеведческих знаний в библиотеках проведены  часы информации, уроки краеведения, уроки Отечества, познавательные часы.</w:t>
      </w:r>
      <w:r w:rsidRPr="00C80B49">
        <w:rPr>
          <w:rFonts w:ascii="Times New Roman" w:eastAsia="Times New Roman" w:hAnsi="Times New Roman" w:cs="Times New Roman"/>
          <w:i/>
          <w:iCs/>
          <w:sz w:val="24"/>
          <w:szCs w:val="24"/>
          <w:bdr w:val="none" w:sz="0" w:space="0" w:color="auto" w:frame="1"/>
          <w:shd w:val="clear" w:color="auto" w:fill="FFFFFF"/>
          <w:lang w:eastAsia="ru-RU"/>
        </w:rPr>
        <w:t> </w:t>
      </w:r>
    </w:p>
    <w:p w:rsidR="00A95BA9" w:rsidRPr="00C80B49" w:rsidRDefault="00A95BA9" w:rsidP="00A95BA9">
      <w:pPr>
        <w:spacing w:after="0" w:line="240" w:lineRule="auto"/>
        <w:jc w:val="both"/>
        <w:rPr>
          <w:rFonts w:ascii="Times New Roman" w:eastAsia="Times New Roman" w:hAnsi="Times New Roman" w:cs="Times New Roman"/>
          <w:b/>
          <w:sz w:val="24"/>
          <w:szCs w:val="24"/>
          <w:u w:val="single"/>
          <w:lang w:eastAsia="ru-RU"/>
        </w:rPr>
      </w:pPr>
      <w:r w:rsidRPr="00C80B49">
        <w:rPr>
          <w:rFonts w:ascii="Times New Roman" w:eastAsia="Times New Roman" w:hAnsi="Times New Roman" w:cs="Times New Roman"/>
          <w:i/>
          <w:iCs/>
          <w:sz w:val="24"/>
          <w:szCs w:val="24"/>
          <w:bdr w:val="none" w:sz="0" w:space="0" w:color="auto" w:frame="1"/>
          <w:shd w:val="clear" w:color="auto" w:fill="FFFFFF"/>
          <w:lang w:eastAsia="ru-RU"/>
        </w:rPr>
        <w:t>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На презентации документального фильма «Мымах-кремень государственности» в кинотеатре «Лена» в г</w:t>
      </w:r>
      <w:proofErr w:type="gramStart"/>
      <w:r w:rsidRPr="00C80B49">
        <w:rPr>
          <w:rFonts w:ascii="Times New Roman" w:eastAsia="Times New Roman" w:hAnsi="Times New Roman" w:cs="Times New Roman"/>
          <w:sz w:val="24"/>
          <w:szCs w:val="24"/>
          <w:lang w:eastAsia="ru-RU"/>
        </w:rPr>
        <w:t>.Я</w:t>
      </w:r>
      <w:proofErr w:type="gramEnd"/>
      <w:r w:rsidRPr="00C80B49">
        <w:rPr>
          <w:rFonts w:ascii="Times New Roman" w:eastAsia="Times New Roman" w:hAnsi="Times New Roman" w:cs="Times New Roman"/>
          <w:sz w:val="24"/>
          <w:szCs w:val="24"/>
          <w:lang w:eastAsia="ru-RU"/>
        </w:rPr>
        <w:t xml:space="preserve">кутске организована книжная выставка «Намский улус: история и современность» с разделами:  «Первые лица Якутии», «Намский князец Мымах».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 xml:space="preserve">В рамках республиканского форума по генеалогии на Мультимедийном историческом парке  </w:t>
      </w:r>
      <w:r w:rsidRPr="00C80B49">
        <w:rPr>
          <w:rFonts w:ascii="Times New Roman" w:eastAsia="Times New Roman" w:hAnsi="Times New Roman" w:cs="Times New Roman"/>
          <w:sz w:val="24"/>
          <w:szCs w:val="24"/>
          <w:lang w:eastAsia="ru-RU"/>
        </w:rPr>
        <w:t>«Ро</w:t>
      </w:r>
      <w:r w:rsidRPr="00C80B49">
        <w:rPr>
          <w:rFonts w:ascii="Times New Roman" w:eastAsia="Times New Roman" w:hAnsi="Times New Roman" w:cs="Times New Roman"/>
          <w:sz w:val="24"/>
          <w:szCs w:val="24"/>
          <w:lang w:val="sah-RU" w:eastAsia="ru-RU"/>
        </w:rPr>
        <w:t>ссия- моя история”</w:t>
      </w:r>
      <w:r w:rsidRPr="00C80B49">
        <w:rPr>
          <w:rFonts w:ascii="Times New Roman" w:eastAsia="Times New Roman" w:hAnsi="Times New Roman" w:cs="Times New Roman"/>
          <w:sz w:val="24"/>
          <w:szCs w:val="24"/>
          <w:lang w:eastAsia="ru-RU"/>
        </w:rPr>
        <w:t xml:space="preserve"> ЦУБ организовала в</w:t>
      </w:r>
      <w:r w:rsidRPr="00C80B49">
        <w:rPr>
          <w:rFonts w:ascii="Times New Roman" w:eastAsia="Times New Roman" w:hAnsi="Times New Roman" w:cs="Times New Roman"/>
          <w:sz w:val="24"/>
          <w:szCs w:val="24"/>
          <w:lang w:val="sah-RU" w:eastAsia="ru-RU"/>
        </w:rPr>
        <w:t xml:space="preserve">ыставку-просмотр </w:t>
      </w:r>
      <w:r w:rsidRPr="00C80B49">
        <w:rPr>
          <w:rFonts w:ascii="Times New Roman" w:eastAsia="Times New Roman" w:hAnsi="Times New Roman" w:cs="Times New Roman"/>
          <w:sz w:val="24"/>
          <w:szCs w:val="24"/>
          <w:lang w:eastAsia="ru-RU"/>
        </w:rPr>
        <w:t>«Т</w:t>
      </w:r>
      <w:r w:rsidRPr="00C80B49">
        <w:rPr>
          <w:rFonts w:ascii="Times New Roman" w:eastAsia="Times New Roman" w:hAnsi="Times New Roman" w:cs="Times New Roman"/>
          <w:sz w:val="24"/>
          <w:szCs w:val="24"/>
          <w:lang w:val="sah-RU" w:eastAsia="ru-RU"/>
        </w:rPr>
        <w:t>өрөөбүт дойдум Эҥсиэли хочото</w:t>
      </w:r>
      <w:r w:rsidRPr="00C80B49">
        <w:rPr>
          <w:rFonts w:ascii="Times New Roman" w:eastAsia="Times New Roman" w:hAnsi="Times New Roman" w:cs="Times New Roman"/>
          <w:sz w:val="24"/>
          <w:szCs w:val="24"/>
          <w:lang w:eastAsia="ru-RU"/>
        </w:rPr>
        <w:t>».</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b/>
          <w:lang w:eastAsia="ru-RU"/>
        </w:rPr>
      </w:pP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b/>
          <w:lang w:eastAsia="ru-RU"/>
        </w:rPr>
        <w:t>В Центральной улусной библиотеке за отчетный год прошли презентации новых книг, посвященных истории, жизни и деятельности знатных людей улуса:</w:t>
      </w:r>
    </w:p>
    <w:p w:rsidR="00A95BA9" w:rsidRPr="00C80B49" w:rsidRDefault="00A95BA9" w:rsidP="00A95BA9">
      <w:pPr>
        <w:spacing w:after="0" w:line="240" w:lineRule="auto"/>
        <w:jc w:val="both"/>
        <w:rPr>
          <w:rFonts w:ascii="Times New Roman" w:eastAsia="Times New Roman" w:hAnsi="Times New Roman" w:cs="Times New Roman"/>
          <w:b/>
          <w:lang w:eastAsia="ru-RU"/>
        </w:rPr>
      </w:pPr>
    </w:p>
    <w:p w:rsidR="00A95BA9" w:rsidRPr="00C80B49" w:rsidRDefault="00A95BA9" w:rsidP="00A95BA9">
      <w:pPr>
        <w:spacing w:after="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В серии под названием «Саха сирин утуекэн дьоно»</w:t>
      </w:r>
      <w:r w:rsidRPr="00C80B49">
        <w:rPr>
          <w:rFonts w:ascii="Times New Roman" w:eastAsia="Times New Roman" w:hAnsi="Times New Roman" w:cs="Times New Roman"/>
          <w:sz w:val="24"/>
          <w:szCs w:val="24"/>
          <w:lang w:eastAsia="ru-RU"/>
        </w:rPr>
        <w:t xml:space="preserve"> вышла книга о Жиркове Василии Никифоровиче, внесшего огромный вклад в развитие Намского улуса. Он занимал руководящие посты в райисполкоме. В книгу вошли фотографии, воспоминания родных, соратников, друзей и его полная биография о жизни и работе.</w:t>
      </w:r>
      <w:r w:rsidRPr="00C80B49">
        <w:rPr>
          <w:rFonts w:ascii="Times New Roman" w:eastAsia="Times New Roman" w:hAnsi="Times New Roman" w:cs="Times New Roman"/>
          <w:sz w:val="24"/>
          <w:szCs w:val="24"/>
          <w:lang w:val="sah-RU" w:eastAsia="ru-RU"/>
        </w:rPr>
        <w:t xml:space="preserve"> На встрече приняли участие </w:t>
      </w:r>
      <w:r w:rsidRPr="00C80B49">
        <w:rPr>
          <w:rFonts w:ascii="Times New Roman" w:eastAsia="Times New Roman" w:hAnsi="Times New Roman" w:cs="Times New Roman"/>
          <w:sz w:val="24"/>
          <w:szCs w:val="24"/>
          <w:lang w:eastAsia="ru-RU"/>
        </w:rPr>
        <w:t>коллеги и соратники Жиркова В.Н.:</w:t>
      </w: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sz w:val="24"/>
          <w:szCs w:val="24"/>
          <w:lang w:eastAsia="ru-RU"/>
        </w:rPr>
        <w:t>Вл</w:t>
      </w:r>
      <w:r w:rsidRPr="00C80B49">
        <w:rPr>
          <w:rFonts w:ascii="Times New Roman" w:eastAsia="Times New Roman" w:hAnsi="Times New Roman" w:cs="Times New Roman"/>
          <w:sz w:val="24"/>
          <w:szCs w:val="24"/>
          <w:lang w:val="sah-RU" w:eastAsia="ru-RU"/>
        </w:rPr>
        <w:t xml:space="preserve">адимир </w:t>
      </w:r>
      <w:r w:rsidRPr="00C80B49">
        <w:rPr>
          <w:rFonts w:ascii="Times New Roman" w:eastAsia="Times New Roman" w:hAnsi="Times New Roman" w:cs="Times New Roman"/>
          <w:sz w:val="24"/>
          <w:szCs w:val="24"/>
          <w:lang w:eastAsia="ru-RU"/>
        </w:rPr>
        <w:t xml:space="preserve">Петрович Бессонов, почетный гражданин Намского улуса, работал начальником Межрайгаза, Розалия Егоровна Лукина работала главой Тюбинского наслега, Габышева мария Николаевна, Николай Никитич Баишев, Егор Иванович Колмогоров – Быдый, Софья Дмитриевна Кобякова, Борис Софронович Бочуров, Иннокентий Иннокентьевич Иванов. От имени администрации МО Намской улус </w:t>
      </w:r>
      <w:proofErr w:type="gramStart"/>
      <w:r w:rsidRPr="00C80B49">
        <w:rPr>
          <w:rFonts w:ascii="Times New Roman" w:eastAsia="Times New Roman" w:hAnsi="Times New Roman" w:cs="Times New Roman"/>
          <w:sz w:val="24"/>
          <w:szCs w:val="24"/>
          <w:lang w:eastAsia="ru-RU"/>
        </w:rPr>
        <w:t xml:space="preserve">выступил председатель улусного собрания депутатов Попов И.Р.  </w:t>
      </w: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sz w:val="24"/>
          <w:szCs w:val="24"/>
          <w:lang w:eastAsia="ru-RU"/>
        </w:rPr>
        <w:t>О жизни Василия Никифоровича рассказали</w:t>
      </w:r>
      <w:proofErr w:type="gramEnd"/>
      <w:r w:rsidRPr="00C80B49">
        <w:rPr>
          <w:rFonts w:ascii="Times New Roman" w:eastAsia="Times New Roman" w:hAnsi="Times New Roman" w:cs="Times New Roman"/>
          <w:sz w:val="24"/>
          <w:szCs w:val="24"/>
          <w:lang w:eastAsia="ru-RU"/>
        </w:rPr>
        <w:t xml:space="preserve"> его вдова Тамара Егоровна, сын и внуки. </w:t>
      </w:r>
    </w:p>
    <w:p w:rsidR="00A95BA9" w:rsidRPr="00C80B49" w:rsidRDefault="00A95BA9" w:rsidP="00A95BA9">
      <w:pPr>
        <w:spacing w:after="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lastRenderedPageBreak/>
        <w:t>Презентация книги – альбома «Кыыс кэрэ – Нам сирэ».</w:t>
      </w:r>
      <w:r w:rsidRPr="00C80B49">
        <w:rPr>
          <w:rFonts w:ascii="Times New Roman" w:eastAsia="Times New Roman" w:hAnsi="Times New Roman" w:cs="Times New Roman"/>
          <w:sz w:val="24"/>
          <w:szCs w:val="24"/>
          <w:lang w:eastAsia="ru-RU"/>
        </w:rPr>
        <w:t xml:space="preserve"> Эта книга альбом была задумана еще в прошлом году, и, увидев свет, стала воплощением мечты ее авторов и соавторов. Книга издана благодаря поддержке депутата </w:t>
      </w:r>
      <w:proofErr w:type="gramStart"/>
      <w:r w:rsidRPr="00C80B49">
        <w:rPr>
          <w:rFonts w:ascii="Times New Roman" w:eastAsia="Times New Roman" w:hAnsi="Times New Roman" w:cs="Times New Roman"/>
          <w:sz w:val="24"/>
          <w:szCs w:val="24"/>
          <w:lang w:eastAsia="ru-RU"/>
        </w:rPr>
        <w:t>Гос собрания</w:t>
      </w:r>
      <w:proofErr w:type="gramEnd"/>
      <w:r w:rsidRPr="00C80B49">
        <w:rPr>
          <w:rFonts w:ascii="Times New Roman" w:eastAsia="Times New Roman" w:hAnsi="Times New Roman" w:cs="Times New Roman"/>
          <w:sz w:val="24"/>
          <w:szCs w:val="24"/>
          <w:lang w:eastAsia="ru-RU"/>
        </w:rPr>
        <w:t xml:space="preserve"> Ил Тумэн Натальи Румянцевой, в издательстве «Кемуел». Праздник рождения книги прошел в теплой и уютной обстановке. Все гости и приглашенные особенно заметили, что эта книга вышла как раз во время – в рамках проведения ысыаха Олонхо. Книга очень читабельная, для любого возраста, с красочными фотографиями природы и достопримечательностей Намского улуса.  </w:t>
      </w:r>
    </w:p>
    <w:p w:rsidR="00A95BA9" w:rsidRPr="00C80B49" w:rsidRDefault="00A95BA9" w:rsidP="00A95BA9">
      <w:pPr>
        <w:shd w:val="clear" w:color="auto" w:fill="FFFFFF"/>
        <w:spacing w:after="0" w:line="240" w:lineRule="auto"/>
        <w:contextualSpacing/>
        <w:jc w:val="both"/>
        <w:rPr>
          <w:rFonts w:ascii="Times New Roman" w:eastAsia="Times New Roman" w:hAnsi="Times New Roman" w:cs="Times New Roman"/>
          <w:bCs/>
          <w:sz w:val="24"/>
          <w:szCs w:val="24"/>
          <w:lang w:eastAsia="ru-RU"/>
        </w:rPr>
      </w:pPr>
      <w:r w:rsidRPr="00C80B49">
        <w:rPr>
          <w:rFonts w:ascii="Times New Roman" w:eastAsia="Times New Roman" w:hAnsi="Times New Roman" w:cs="Times New Roman"/>
          <w:b/>
          <w:bCs/>
          <w:sz w:val="24"/>
          <w:szCs w:val="24"/>
          <w:lang w:val="sah-RU" w:eastAsia="ru-RU"/>
        </w:rPr>
        <w:t xml:space="preserve">Презентация книги В.Р. Кутукова </w:t>
      </w:r>
      <w:r w:rsidRPr="00C80B49">
        <w:rPr>
          <w:rFonts w:ascii="Times New Roman" w:eastAsia="Times New Roman" w:hAnsi="Times New Roman" w:cs="Times New Roman"/>
          <w:b/>
          <w:bCs/>
          <w:sz w:val="24"/>
          <w:szCs w:val="24"/>
          <w:lang w:eastAsia="ru-RU"/>
        </w:rPr>
        <w:t xml:space="preserve">«Чемпионы из Намцев» </w:t>
      </w:r>
      <w:r w:rsidRPr="00C80B49">
        <w:rPr>
          <w:rFonts w:ascii="Times New Roman" w:eastAsia="Times New Roman" w:hAnsi="Times New Roman" w:cs="Times New Roman"/>
          <w:sz w:val="24"/>
          <w:szCs w:val="24"/>
          <w:shd w:val="clear" w:color="auto" w:fill="FFFFFF"/>
          <w:lang w:eastAsia="ru-RU"/>
        </w:rPr>
        <w:t xml:space="preserve">состоялась </w:t>
      </w:r>
      <w:r w:rsidRPr="00C80B49">
        <w:rPr>
          <w:rFonts w:ascii="Times New Roman" w:eastAsia="Times New Roman" w:hAnsi="Times New Roman" w:cs="Times New Roman"/>
          <w:bCs/>
          <w:sz w:val="24"/>
          <w:szCs w:val="24"/>
          <w:lang w:val="sah-RU" w:eastAsia="ru-RU"/>
        </w:rPr>
        <w:t xml:space="preserve"> в ЦУБ им.Н.М.Рыкунова.</w:t>
      </w:r>
    </w:p>
    <w:p w:rsidR="00A95BA9" w:rsidRPr="00C80B49" w:rsidRDefault="00A95BA9" w:rsidP="00A95BA9">
      <w:pPr>
        <w:shd w:val="clear" w:color="auto" w:fill="FFFFFF"/>
        <w:spacing w:after="0" w:line="240" w:lineRule="auto"/>
        <w:contextualSpacing/>
        <w:jc w:val="both"/>
        <w:rPr>
          <w:rFonts w:ascii="Times New Roman" w:eastAsia="Times New Roman" w:hAnsi="Times New Roman" w:cs="Times New Roman"/>
          <w:bCs/>
          <w:sz w:val="24"/>
          <w:szCs w:val="24"/>
          <w:lang w:eastAsia="ru-RU"/>
        </w:rPr>
      </w:pPr>
      <w:r w:rsidRPr="00C80B49">
        <w:rPr>
          <w:rFonts w:ascii="Times New Roman" w:eastAsia="Times New Roman" w:hAnsi="Times New Roman" w:cs="Times New Roman"/>
          <w:bCs/>
          <w:sz w:val="24"/>
          <w:szCs w:val="24"/>
          <w:lang w:eastAsia="ru-RU"/>
        </w:rPr>
        <w:t xml:space="preserve"> Эта уникальная книга рассказывает о спортсменах, которые прославили не только свой улус, но и республику. В этот собрались люди, которые чтят память о Валерии Романовиче, которые уважали его как человека с большой буквы и как яркого спортсмена, тренера, воспитателя, руководителя. </w:t>
      </w:r>
    </w:p>
    <w:p w:rsidR="00A95BA9" w:rsidRPr="00C80B49" w:rsidRDefault="00A95BA9" w:rsidP="00A95BA9">
      <w:pPr>
        <w:shd w:val="clear" w:color="auto" w:fill="FFFFFF"/>
        <w:spacing w:after="0" w:line="240" w:lineRule="auto"/>
        <w:contextualSpacing/>
        <w:jc w:val="both"/>
        <w:rPr>
          <w:rFonts w:ascii="Times New Roman" w:eastAsia="Times New Roman" w:hAnsi="Times New Roman" w:cs="Times New Roman"/>
          <w:bCs/>
          <w:sz w:val="24"/>
          <w:szCs w:val="24"/>
          <w:lang w:eastAsia="ru-RU"/>
        </w:rPr>
      </w:pPr>
      <w:r w:rsidRPr="00C80B49">
        <w:rPr>
          <w:rFonts w:ascii="Times New Roman" w:eastAsia="Times New Roman" w:hAnsi="Times New Roman" w:cs="Times New Roman"/>
          <w:bCs/>
          <w:sz w:val="24"/>
          <w:szCs w:val="24"/>
          <w:lang w:eastAsia="ru-RU"/>
        </w:rPr>
        <w:t xml:space="preserve"> Валерий Романович, еще при жизни собрал материалы для книги и подготовил к выпуску, но не успел. Его вдова Елена Александровна Кутукова посчитала своим святым долгом выпустить книгу. </w:t>
      </w:r>
    </w:p>
    <w:p w:rsidR="00A95BA9" w:rsidRPr="00C80B49" w:rsidRDefault="00A95BA9" w:rsidP="00A95BA9">
      <w:pPr>
        <w:shd w:val="clear" w:color="auto" w:fill="FFFFFF"/>
        <w:spacing w:after="0" w:line="240" w:lineRule="auto"/>
        <w:contextualSpacing/>
        <w:jc w:val="both"/>
        <w:rPr>
          <w:rFonts w:ascii="Times New Roman" w:eastAsia="Times New Roman" w:hAnsi="Times New Roman" w:cs="Times New Roman"/>
          <w:bCs/>
          <w:sz w:val="24"/>
          <w:szCs w:val="24"/>
          <w:lang w:eastAsia="ru-RU"/>
        </w:rPr>
      </w:pPr>
      <w:r w:rsidRPr="00C80B49">
        <w:rPr>
          <w:rFonts w:ascii="Times New Roman" w:eastAsia="Times New Roman" w:hAnsi="Times New Roman" w:cs="Times New Roman"/>
          <w:bCs/>
          <w:sz w:val="24"/>
          <w:szCs w:val="24"/>
          <w:lang w:eastAsia="ru-RU"/>
        </w:rPr>
        <w:t xml:space="preserve">В этот вечер Елена Александровна открыла Валерия Романовича для гостей, для друзей, для читателей с другой стороны -  как человека искреннего, душевного, доброго,  отзывчивого, прекрасного отца и друга. </w:t>
      </w:r>
    </w:p>
    <w:p w:rsidR="00A95BA9" w:rsidRPr="00C80B49" w:rsidRDefault="00A95BA9" w:rsidP="00A95BA9">
      <w:pPr>
        <w:shd w:val="clear" w:color="auto" w:fill="FFFFFF"/>
        <w:spacing w:after="0" w:line="240" w:lineRule="auto"/>
        <w:contextualSpacing/>
        <w:jc w:val="both"/>
        <w:rPr>
          <w:rFonts w:ascii="Times New Roman" w:eastAsia="Times New Roman" w:hAnsi="Times New Roman" w:cs="Times New Roman"/>
          <w:bCs/>
          <w:sz w:val="24"/>
          <w:szCs w:val="24"/>
          <w:lang w:eastAsia="ru-RU"/>
        </w:rPr>
      </w:pPr>
      <w:r w:rsidRPr="00C80B49">
        <w:rPr>
          <w:rFonts w:ascii="Times New Roman" w:eastAsia="Times New Roman" w:hAnsi="Times New Roman" w:cs="Times New Roman"/>
          <w:bCs/>
          <w:sz w:val="24"/>
          <w:szCs w:val="24"/>
          <w:lang w:eastAsia="ru-RU"/>
        </w:rPr>
        <w:t xml:space="preserve">Вот в такой теплой атмосфере прошла презентация книги Валерия Кутукова «Чемпионы из Намцев». </w:t>
      </w:r>
    </w:p>
    <w:p w:rsidR="00A95BA9" w:rsidRPr="00C80B49" w:rsidRDefault="00A95BA9" w:rsidP="00A95BA9">
      <w:pPr>
        <w:shd w:val="clear" w:color="auto" w:fill="FFFFFF"/>
        <w:spacing w:after="0" w:line="240" w:lineRule="auto"/>
        <w:contextualSpacing/>
        <w:jc w:val="both"/>
        <w:rPr>
          <w:rFonts w:ascii="Times New Roman" w:eastAsia="Times New Roman" w:hAnsi="Times New Roman" w:cs="Times New Roman"/>
          <w:bCs/>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 декабря в культурном центре "Туьулгэ" села 2-Хомустах проведен вечер воспоминаний "Утуе киьи аата умнуллубат", посвященный 120-летию со дня рождения одного из первых коммунистов села, активного пропагандиста, организатора, создателя колхозных артелей, ТСОЗ,  председателя колхоза "Хатас", спасавшего многих людей от голодной смерти во время Великой отечественной Войны</w:t>
      </w:r>
      <w:proofErr w:type="gramStart"/>
      <w:r w:rsidRPr="00C80B49">
        <w:rPr>
          <w:rFonts w:ascii="Times New Roman" w:eastAsia="Times New Roman" w:hAnsi="Times New Roman" w:cs="Times New Roman"/>
          <w:sz w:val="24"/>
          <w:szCs w:val="24"/>
          <w:lang w:eastAsia="ru-RU"/>
        </w:rPr>
        <w:t xml:space="preserve"> ,</w:t>
      </w:r>
      <w:proofErr w:type="gramEnd"/>
      <w:r w:rsidRPr="00C80B49">
        <w:rPr>
          <w:rFonts w:ascii="Times New Roman" w:eastAsia="Times New Roman" w:hAnsi="Times New Roman" w:cs="Times New Roman"/>
          <w:sz w:val="24"/>
          <w:szCs w:val="24"/>
          <w:lang w:eastAsia="ru-RU"/>
        </w:rPr>
        <w:t xml:space="preserve"> талантливого рационализатора,  олонхосута, мастера- строителя Протопопова Николая Даниловича (Кылгас Ньукулай). На вечер приглашенными гостями были дети, внуки, близкие родственники Николая Даниловича. </w:t>
      </w:r>
    </w:p>
    <w:p w:rsidR="00A95BA9" w:rsidRPr="00C80B49" w:rsidRDefault="00A95BA9" w:rsidP="00A95BA9">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На торжественной части вечера драматическим кружком села "Дьулуур"  поставлена постановка, основанная  на исторически достоверных фактах и архивных документах того времени. Библиотекарь Слепцова Е.В. подготовила литературный монтаж " Бары буттуун колхозка" в исполнении учеников школы. Также организовала выставку из архивных документов, воспоминаний односельчан и материалов газет. </w:t>
      </w:r>
    </w:p>
    <w:p w:rsidR="00A95BA9" w:rsidRPr="00C80B49" w:rsidRDefault="00A95BA9" w:rsidP="00A95BA9">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Участники вечера узнали много интересных фактов из истории села, о замечательных людях, внесших огромный вклад в становлении и развитии колхозного и совхозного строительства.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Интересный вечер состоялся </w:t>
      </w:r>
      <w:proofErr w:type="gramStart"/>
      <w:r w:rsidRPr="00C80B49">
        <w:rPr>
          <w:rFonts w:ascii="Times New Roman" w:eastAsia="Times New Roman" w:hAnsi="Times New Roman" w:cs="Times New Roman"/>
          <w:sz w:val="24"/>
          <w:szCs w:val="24"/>
          <w:lang w:eastAsia="ru-RU"/>
        </w:rPr>
        <w:t>в</w:t>
      </w:r>
      <w:proofErr w:type="gramEnd"/>
      <w:r w:rsidRPr="00C80B49">
        <w:rPr>
          <w:rFonts w:ascii="Times New Roman" w:eastAsia="Times New Roman" w:hAnsi="Times New Roman" w:cs="Times New Roman"/>
          <w:sz w:val="24"/>
          <w:szCs w:val="24"/>
          <w:lang w:eastAsia="ru-RU"/>
        </w:rPr>
        <w:t xml:space="preserve"> с. Модут под названием «Нэьилиэк историятын сэгэттэххэ…». Библиотекарь Сивцева С.С. и краевед Лукинова Е.А. ознакомили сельчан с  историей  политссылки в Намском улусе и в частности о Сиповиче А.А., который жил в с</w:t>
      </w:r>
      <w:proofErr w:type="gramStart"/>
      <w:r w:rsidRPr="00C80B49">
        <w:rPr>
          <w:rFonts w:ascii="Times New Roman" w:eastAsia="Times New Roman" w:hAnsi="Times New Roman" w:cs="Times New Roman"/>
          <w:sz w:val="24"/>
          <w:szCs w:val="24"/>
          <w:lang w:eastAsia="ru-RU"/>
        </w:rPr>
        <w:t>.М</w:t>
      </w:r>
      <w:proofErr w:type="gramEnd"/>
      <w:r w:rsidRPr="00C80B49">
        <w:rPr>
          <w:rFonts w:ascii="Times New Roman" w:eastAsia="Times New Roman" w:hAnsi="Times New Roman" w:cs="Times New Roman"/>
          <w:sz w:val="24"/>
          <w:szCs w:val="24"/>
          <w:lang w:eastAsia="ru-RU"/>
        </w:rPr>
        <w:t>одут и внес огромный  вклад в образовании местных жителей.</w:t>
      </w:r>
    </w:p>
    <w:p w:rsidR="00A95BA9" w:rsidRPr="00C80B49" w:rsidRDefault="00A95BA9" w:rsidP="00A95BA9">
      <w:pPr>
        <w:spacing w:after="0" w:line="240" w:lineRule="auto"/>
        <w:jc w:val="both"/>
        <w:rPr>
          <w:rFonts w:ascii="Times New Roman" w:eastAsia="Times New Roman" w:hAnsi="Times New Roman" w:cs="Times New Roman"/>
          <w:sz w:val="24"/>
          <w:szCs w:val="28"/>
          <w:lang w:eastAsia="ru-RU"/>
        </w:rPr>
      </w:pPr>
      <w:r w:rsidRPr="00C80B49">
        <w:rPr>
          <w:rFonts w:ascii="Times New Roman" w:eastAsia="Times New Roman" w:hAnsi="Times New Roman" w:cs="Times New Roman"/>
          <w:sz w:val="24"/>
          <w:szCs w:val="28"/>
          <w:lang w:eastAsia="ru-RU"/>
        </w:rPr>
        <w:t>В 2019 г. в Намском улусе отмечено еще одной знаменательной датой – 210 летием начала земледелия в районе. В связи с этим в Никольском наслеге был объявлен Год Земледелия. К этой дате библиотека (зав</w:t>
      </w:r>
      <w:proofErr w:type="gramStart"/>
      <w:r w:rsidRPr="00C80B49">
        <w:rPr>
          <w:rFonts w:ascii="Times New Roman" w:eastAsia="Times New Roman" w:hAnsi="Times New Roman" w:cs="Times New Roman"/>
          <w:sz w:val="24"/>
          <w:szCs w:val="28"/>
          <w:lang w:eastAsia="ru-RU"/>
        </w:rPr>
        <w:t>.Л</w:t>
      </w:r>
      <w:proofErr w:type="gramEnd"/>
      <w:r w:rsidRPr="00C80B49">
        <w:rPr>
          <w:rFonts w:ascii="Times New Roman" w:eastAsia="Times New Roman" w:hAnsi="Times New Roman" w:cs="Times New Roman"/>
          <w:sz w:val="24"/>
          <w:szCs w:val="28"/>
          <w:lang w:eastAsia="ru-RU"/>
        </w:rPr>
        <w:t>арионова В.Н.) организовала книжную выставку «Первые земледельцы Никольской слободы в Намском улусе», совместно с музеем земледелия провели улусное мероприятие «Земледелие в Намском улусе - 210 лет», для школьников проведены беседы, уроки истории, викторины.</w:t>
      </w:r>
    </w:p>
    <w:p w:rsidR="00A95BA9" w:rsidRPr="00C80B49" w:rsidRDefault="00A95BA9" w:rsidP="00A95BA9">
      <w:pPr>
        <w:spacing w:after="0" w:line="240" w:lineRule="auto"/>
        <w:jc w:val="both"/>
        <w:rPr>
          <w:rFonts w:ascii="Times New Roman" w:eastAsia="Times New Roman" w:hAnsi="Times New Roman" w:cs="Times New Roman"/>
          <w:sz w:val="24"/>
          <w:szCs w:val="28"/>
          <w:lang w:eastAsia="ru-RU"/>
        </w:rPr>
      </w:pPr>
    </w:p>
    <w:p w:rsidR="00A95BA9" w:rsidRPr="00C80B49" w:rsidRDefault="00A95BA9" w:rsidP="00A95BA9">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К 90-летию со дня рождения видного государственного деятеля Н.С.Охлопкова в с</w:t>
      </w:r>
      <w:proofErr w:type="gramStart"/>
      <w:r w:rsidRPr="00C80B49">
        <w:rPr>
          <w:rFonts w:ascii="Times New Roman" w:eastAsia="Times New Roman" w:hAnsi="Times New Roman" w:cs="Times New Roman"/>
          <w:sz w:val="24"/>
          <w:szCs w:val="24"/>
          <w:lang w:eastAsia="ru-RU"/>
        </w:rPr>
        <w:t>.Т</w:t>
      </w:r>
      <w:proofErr w:type="gramEnd"/>
      <w:r w:rsidRPr="00C80B49">
        <w:rPr>
          <w:rFonts w:ascii="Times New Roman" w:eastAsia="Times New Roman" w:hAnsi="Times New Roman" w:cs="Times New Roman"/>
          <w:sz w:val="24"/>
          <w:szCs w:val="24"/>
          <w:lang w:eastAsia="ru-RU"/>
        </w:rPr>
        <w:t>астах и Салбан, откуда он родом, проведены тематические уроки с электронной презентацией о жизни и деятельности Н.С.Охлопкова «Посвятил жизнь служению своему народу»</w:t>
      </w:r>
      <w:r w:rsidRPr="00C80B49">
        <w:rPr>
          <w:rFonts w:ascii="Times New Roman" w:eastAsia="Times New Roman" w:hAnsi="Times New Roman" w:cs="Times New Roman"/>
          <w:sz w:val="20"/>
          <w:szCs w:val="20"/>
          <w:lang w:eastAsia="ru-RU"/>
        </w:rPr>
        <w:t xml:space="preserve">, </w:t>
      </w:r>
      <w:r w:rsidRPr="00C80B49">
        <w:rPr>
          <w:rFonts w:ascii="Times New Roman" w:eastAsia="Times New Roman" w:hAnsi="Times New Roman" w:cs="Times New Roman"/>
          <w:sz w:val="24"/>
          <w:szCs w:val="24"/>
          <w:lang w:eastAsia="ru-RU"/>
        </w:rPr>
        <w:t>День информации «Киэн туттар биир дойдулаахпыт - Николай Семенович Охлопков» для руководителей организаций, обзор одной книги «Николай Охлопков» из серии «Выдающиеся люди республики».</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Намская земля славится своими талантливыми художниками. Одним из них является народный художник Якутии Эллэй Сивцев. В связи с 90-летием со дня рождения художника в родном Хатын-Арынском наслеге прошли юбилейные торжества. Библиотека (зав.Носкова В.Д.) организовала книжную выставку “Эллэй Сивцев”. Для  старшеклассников проведена викторина о  жизни и творчестве Э.Сивцева. В улусном конкурсе специалистов ЦБС по разработке электронных выставок  Носкова В.Д. сделала электронную выставку “Эллэй Сивцев”. </w:t>
      </w:r>
    </w:p>
    <w:p w:rsidR="00A95BA9" w:rsidRPr="00C80B49" w:rsidRDefault="00A95BA9" w:rsidP="00A95BA9">
      <w:pPr>
        <w:spacing w:after="0" w:line="240" w:lineRule="auto"/>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i/>
          <w:sz w:val="24"/>
          <w:szCs w:val="24"/>
          <w:u w:val="single"/>
          <w:lang w:eastAsia="ru-RU"/>
        </w:rPr>
        <w:t>Литературное краеведение</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Популяризация  произведений краеведческой и национальной литературы  целиком ложится на библиотеки улуса. </w:t>
      </w: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Библиотеки большое внимание уделяют пропаганде творчества местных авторов. Проводят встречи с писателями, презентации новых книг.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Намском улусе 2019 год прошел под эгидой юбилейных дат двух известных писателей улуса: 110-летие  Ефрема Степановича Сивцева-Таллан Бурэ и 105-летие Ильи Дорофеевича Винокурова-Чагылган. В связи с этим на районном уровне был принят план мероприятий, из них  2 больших мероприятия: Литературный пикник и научно-практическая конференция были включены в план МКиДР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 xml:space="preserve">Я). </w:t>
      </w: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roofErr w:type="gramStart"/>
      <w:r w:rsidRPr="00C80B49">
        <w:rPr>
          <w:rFonts w:ascii="Times New Roman" w:eastAsia="Times New Roman" w:hAnsi="Times New Roman" w:cs="Times New Roman"/>
          <w:sz w:val="24"/>
          <w:szCs w:val="24"/>
          <w:lang w:eastAsia="ru-RU"/>
        </w:rPr>
        <w:t>Центральная улусная библиотека провела</w:t>
      </w:r>
      <w:r w:rsidRPr="00C80B49">
        <w:rPr>
          <w:rFonts w:ascii="Times New Roman" w:eastAsia="Times New Roman" w:hAnsi="Times New Roman" w:cs="Times New Roman"/>
          <w:b/>
          <w:sz w:val="24"/>
          <w:szCs w:val="24"/>
          <w:lang w:eastAsia="ru-RU"/>
        </w:rPr>
        <w:t xml:space="preserve"> </w:t>
      </w:r>
      <w:r w:rsidRPr="00C80B49">
        <w:rPr>
          <w:rFonts w:ascii="Times New Roman" w:eastAsia="Times New Roman" w:hAnsi="Times New Roman" w:cs="Times New Roman"/>
          <w:noProof/>
          <w:sz w:val="24"/>
          <w:szCs w:val="24"/>
          <w:lang w:eastAsia="ru-RU"/>
        </w:rPr>
        <w:t>цикл мероприятий, посвященных юбилеям писателей: книжная выставка «Таабырыннаах тыл а5ата, Талааннаах Таллан Бурэ», выставка-просмотр «Талланы аа5абыт», часы информации «Э</w:t>
      </w:r>
      <w:r w:rsidRPr="00C80B49">
        <w:rPr>
          <w:rFonts w:ascii="Times New Roman" w:eastAsia="Times New Roman" w:hAnsi="Times New Roman" w:cs="Times New Roman"/>
          <w:noProof/>
          <w:sz w:val="24"/>
          <w:szCs w:val="24"/>
          <w:lang w:val="sah-RU" w:eastAsia="ru-RU"/>
        </w:rPr>
        <w:t>ҥсиэлибит талба суруйааччыта- Таллан Бүрэ</w:t>
      </w:r>
      <w:r w:rsidRPr="00C80B49">
        <w:rPr>
          <w:rFonts w:ascii="Times New Roman" w:eastAsia="Times New Roman" w:hAnsi="Times New Roman" w:cs="Times New Roman"/>
          <w:noProof/>
          <w:sz w:val="24"/>
          <w:szCs w:val="24"/>
          <w:lang w:eastAsia="ru-RU"/>
        </w:rPr>
        <w:t>», День информации «Таллан Бурэ хоьооннорун аа5абыт», челлендж-интернет ролик, посвященный к 110-летию Таллан Бурэ,  интеллектуальная игра «</w:t>
      </w:r>
      <w:r w:rsidRPr="00C80B49">
        <w:rPr>
          <w:rFonts w:ascii="Times New Roman" w:eastAsia="Times New Roman" w:hAnsi="Times New Roman" w:cs="Times New Roman"/>
          <w:noProof/>
          <w:sz w:val="24"/>
          <w:szCs w:val="24"/>
          <w:lang w:val="sah-RU" w:eastAsia="ru-RU"/>
        </w:rPr>
        <w:t>Таллан Бүрэ айымньыларынан...</w:t>
      </w:r>
      <w:r w:rsidRPr="00C80B49">
        <w:rPr>
          <w:rFonts w:ascii="Times New Roman" w:eastAsia="Times New Roman" w:hAnsi="Times New Roman" w:cs="Times New Roman"/>
          <w:noProof/>
          <w:sz w:val="24"/>
          <w:szCs w:val="24"/>
          <w:lang w:eastAsia="ru-RU"/>
        </w:rPr>
        <w:t xml:space="preserve">», </w:t>
      </w:r>
      <w:r w:rsidRPr="00C80B49">
        <w:rPr>
          <w:rFonts w:ascii="Times New Roman" w:eastAsia="Times New Roman" w:hAnsi="Times New Roman" w:cs="Times New Roman"/>
          <w:sz w:val="24"/>
          <w:szCs w:val="24"/>
          <w:lang w:eastAsia="ru-RU"/>
        </w:rPr>
        <w:t xml:space="preserve">заочный литературный конкурс среди организаций Ленского наслега, по проекту </w:t>
      </w:r>
      <w:r w:rsidRPr="00C80B49">
        <w:rPr>
          <w:rFonts w:ascii="Times New Roman" w:eastAsia="Times New Roman" w:hAnsi="Times New Roman" w:cs="Times New Roman"/>
          <w:sz w:val="24"/>
          <w:szCs w:val="24"/>
          <w:lang w:val="sah-RU" w:eastAsia="ru-RU"/>
        </w:rPr>
        <w:t>“Ыллыктаах айан” выезд</w:t>
      </w:r>
      <w:proofErr w:type="gramEnd"/>
      <w:r w:rsidRPr="00C80B49">
        <w:rPr>
          <w:rFonts w:ascii="Times New Roman" w:eastAsia="Times New Roman" w:hAnsi="Times New Roman" w:cs="Times New Roman"/>
          <w:sz w:val="24"/>
          <w:szCs w:val="24"/>
          <w:lang w:val="sah-RU" w:eastAsia="ru-RU"/>
        </w:rPr>
        <w:t xml:space="preserve"> по наслегам улуса с программой: литературный час «... Мин мэлдьи үчүгэйи эрэ»;  интеллектуальная игра “Таабырыннаах Таллан Бүрэ”.</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Одной из значимых мероприятий стала презентация книги Е.С. Сивцева-Таллан Бурэ «Уолан Эрилик» </w:t>
      </w:r>
      <w:proofErr w:type="gramStart"/>
      <w:r w:rsidRPr="00C80B49">
        <w:rPr>
          <w:rFonts w:ascii="Times New Roman" w:eastAsia="Times New Roman" w:hAnsi="Times New Roman" w:cs="Times New Roman"/>
          <w:sz w:val="24"/>
          <w:szCs w:val="24"/>
          <w:lang w:eastAsia="ru-RU"/>
        </w:rPr>
        <w:t>в</w:t>
      </w:r>
      <w:proofErr w:type="gramEnd"/>
      <w:r w:rsidRPr="00C80B49">
        <w:rPr>
          <w:rFonts w:ascii="Times New Roman" w:eastAsia="Times New Roman" w:hAnsi="Times New Roman" w:cs="Times New Roman"/>
          <w:sz w:val="24"/>
          <w:szCs w:val="24"/>
          <w:lang w:eastAsia="ru-RU"/>
        </w:rPr>
        <w:t xml:space="preserve"> с. Намцы. Книга была издана тиражом в 500 экземпляров в рамках программы Ысыаха Олонхо в Намском улусе.  В эту книгу вошли избранные статьи, которые ранее были изданы, как в сборниках, так и самостоятельно. На презентации приняли участие: народный писатель Николай Лугинов, писател</w:t>
      </w:r>
      <w:proofErr w:type="gramStart"/>
      <w:r w:rsidRPr="00C80B49">
        <w:rPr>
          <w:rFonts w:ascii="Times New Roman" w:eastAsia="Times New Roman" w:hAnsi="Times New Roman" w:cs="Times New Roman"/>
          <w:sz w:val="24"/>
          <w:szCs w:val="24"/>
          <w:lang w:eastAsia="ru-RU"/>
        </w:rPr>
        <w:t>и-</w:t>
      </w:r>
      <w:proofErr w:type="gramEnd"/>
      <w:r w:rsidRPr="00C80B49">
        <w:rPr>
          <w:rFonts w:ascii="Times New Roman" w:eastAsia="Times New Roman" w:hAnsi="Times New Roman" w:cs="Times New Roman"/>
          <w:sz w:val="24"/>
          <w:szCs w:val="24"/>
          <w:lang w:eastAsia="ru-RU"/>
        </w:rPr>
        <w:t xml:space="preserve"> Николай Винокуров-Урсун, Павел Харитонов-Ойуку, Ангелина Васильева, сын и писатель Степан Сивцев-Хамал5а. На презентации выступили с поздравлениями: Абрамов П. В., заместитель главы Намского Улуса, Т.Е.Охлопков, заместитель главы МО «Ленский наслег». В этот же день подведены итоги  конкурсов. На заочном литературном конкурсе по произведениям Таллан Бурэ среди организаций Ленского наслега </w:t>
      </w:r>
      <w:r w:rsidRPr="00C80B49">
        <w:rPr>
          <w:rFonts w:ascii="Times New Roman" w:eastAsia="Times New Roman" w:hAnsi="Times New Roman" w:cs="Times New Roman"/>
          <w:sz w:val="24"/>
          <w:szCs w:val="24"/>
          <w:lang w:val="en-US" w:eastAsia="ru-RU"/>
        </w:rPr>
        <w:t>I</w:t>
      </w:r>
      <w:r w:rsidRPr="00C80B49">
        <w:rPr>
          <w:rFonts w:ascii="Times New Roman" w:eastAsia="Times New Roman" w:hAnsi="Times New Roman" w:cs="Times New Roman"/>
          <w:sz w:val="24"/>
          <w:szCs w:val="24"/>
          <w:lang w:eastAsia="ru-RU"/>
        </w:rPr>
        <w:t xml:space="preserve"> место  заняли студенты и работники НПК им И.Е.Винокурова,  </w:t>
      </w:r>
      <w:r w:rsidRPr="00C80B49">
        <w:rPr>
          <w:rFonts w:ascii="Times New Roman" w:eastAsia="Times New Roman" w:hAnsi="Times New Roman" w:cs="Times New Roman"/>
          <w:sz w:val="24"/>
          <w:szCs w:val="24"/>
          <w:lang w:val="en-US" w:eastAsia="ru-RU"/>
        </w:rPr>
        <w:t>II</w:t>
      </w:r>
      <w:r w:rsidRPr="00C80B49">
        <w:rPr>
          <w:rFonts w:ascii="Times New Roman" w:eastAsia="Times New Roman" w:hAnsi="Times New Roman" w:cs="Times New Roman"/>
          <w:sz w:val="24"/>
          <w:szCs w:val="24"/>
          <w:lang w:eastAsia="ru-RU"/>
        </w:rPr>
        <w:t xml:space="preserve"> место  </w:t>
      </w:r>
      <w:r w:rsidRPr="00C80B49">
        <w:rPr>
          <w:rFonts w:ascii="Times New Roman" w:eastAsia="Times New Roman" w:hAnsi="Times New Roman" w:cs="Times New Roman"/>
          <w:sz w:val="24"/>
          <w:szCs w:val="24"/>
          <w:lang w:val="sah-RU" w:eastAsia="ru-RU"/>
        </w:rPr>
        <w:t>МБ</w:t>
      </w:r>
      <w:r w:rsidRPr="00C80B49">
        <w:rPr>
          <w:rFonts w:ascii="Times New Roman" w:eastAsia="Times New Roman" w:hAnsi="Times New Roman" w:cs="Times New Roman"/>
          <w:sz w:val="24"/>
          <w:szCs w:val="24"/>
          <w:lang w:eastAsia="ru-RU"/>
        </w:rPr>
        <w:t>ДОУ</w:t>
      </w:r>
      <w:r w:rsidRPr="00C80B49">
        <w:rPr>
          <w:rFonts w:ascii="Times New Roman" w:eastAsia="Times New Roman" w:hAnsi="Times New Roman" w:cs="Times New Roman"/>
          <w:sz w:val="24"/>
          <w:szCs w:val="24"/>
          <w:lang w:val="sah-RU" w:eastAsia="ru-RU"/>
        </w:rPr>
        <w:t xml:space="preserve"> д/с </w:t>
      </w:r>
      <w:r w:rsidRPr="00C80B49">
        <w:rPr>
          <w:rFonts w:ascii="Times New Roman" w:eastAsia="Times New Roman" w:hAnsi="Times New Roman" w:cs="Times New Roman"/>
          <w:sz w:val="24"/>
          <w:szCs w:val="24"/>
          <w:lang w:eastAsia="ru-RU"/>
        </w:rPr>
        <w:t xml:space="preserve">№2 «Кустук», и почетное </w:t>
      </w:r>
      <w:r w:rsidRPr="00C80B49">
        <w:rPr>
          <w:rFonts w:ascii="Times New Roman" w:eastAsia="Times New Roman" w:hAnsi="Times New Roman" w:cs="Times New Roman"/>
          <w:sz w:val="24"/>
          <w:szCs w:val="24"/>
          <w:lang w:val="en-US" w:eastAsia="ru-RU"/>
        </w:rPr>
        <w:t>III</w:t>
      </w:r>
      <w:r w:rsidRPr="00C80B49">
        <w:rPr>
          <w:rFonts w:ascii="Times New Roman" w:eastAsia="Times New Roman" w:hAnsi="Times New Roman" w:cs="Times New Roman"/>
          <w:sz w:val="24"/>
          <w:szCs w:val="24"/>
          <w:lang w:eastAsia="ru-RU"/>
        </w:rPr>
        <w:t xml:space="preserve"> место заняли ДИПИ Намского улуса.  Всем участникам вручены сертификаты, победителям дипломы и памятные сувениры. Участникам литературного челленджа-вызова, которые должны были прочитать за определенный срок любимые стихотворения из произведений поэта, тоже </w:t>
      </w:r>
      <w:r w:rsidRPr="00C80B49">
        <w:rPr>
          <w:rFonts w:ascii="Times New Roman" w:eastAsia="Times New Roman" w:hAnsi="Times New Roman" w:cs="Times New Roman"/>
          <w:sz w:val="24"/>
          <w:szCs w:val="24"/>
          <w:lang w:eastAsia="ru-RU"/>
        </w:rPr>
        <w:lastRenderedPageBreak/>
        <w:t>вручены сертификаты и книга Е.С. Сивцева-Таллан Б</w:t>
      </w:r>
      <w:r w:rsidRPr="00C80B49">
        <w:rPr>
          <w:rFonts w:ascii="Times New Roman" w:eastAsia="Times New Roman" w:hAnsi="Times New Roman" w:cs="Times New Roman"/>
          <w:sz w:val="24"/>
          <w:szCs w:val="24"/>
          <w:lang w:val="sah-RU" w:eastAsia="ru-RU"/>
        </w:rPr>
        <w:t xml:space="preserve">үрэ </w:t>
      </w:r>
      <w:r w:rsidRPr="00C80B49">
        <w:rPr>
          <w:rFonts w:ascii="Times New Roman" w:eastAsia="Times New Roman" w:hAnsi="Times New Roman" w:cs="Times New Roman"/>
          <w:sz w:val="24"/>
          <w:szCs w:val="24"/>
          <w:lang w:eastAsia="ru-RU"/>
        </w:rPr>
        <w:t xml:space="preserve">«Уолан Эрилик». В конкурсе приняло участие более 20 читателей в возрасте от 7 до 65 лет. </w:t>
      </w: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Республиканская научно-практическая конференция </w:t>
      </w:r>
      <w:r w:rsidRPr="00C80B49">
        <w:rPr>
          <w:rFonts w:ascii="Times New Roman" w:eastAsia="Times New Roman" w:hAnsi="Times New Roman" w:cs="Times New Roman"/>
          <w:b/>
          <w:sz w:val="24"/>
          <w:szCs w:val="24"/>
          <w:lang w:val="sah-RU" w:eastAsia="ru-RU"/>
        </w:rPr>
        <w:t>«Дойдум иһин, норуотум иһин олохпун хардата суох аныам»,</w:t>
      </w:r>
      <w:r w:rsidRPr="00C80B49">
        <w:rPr>
          <w:rFonts w:ascii="Times New Roman" w:eastAsia="Times New Roman" w:hAnsi="Times New Roman" w:cs="Times New Roman"/>
          <w:b/>
          <w:sz w:val="24"/>
          <w:szCs w:val="24"/>
          <w:lang w:eastAsia="ru-RU"/>
        </w:rPr>
        <w:t xml:space="preserve"> </w:t>
      </w:r>
      <w:r w:rsidRPr="00C80B49">
        <w:rPr>
          <w:rFonts w:ascii="Times New Roman" w:eastAsia="Times New Roman" w:hAnsi="Times New Roman" w:cs="Times New Roman"/>
          <w:b/>
          <w:sz w:val="24"/>
          <w:szCs w:val="24"/>
          <w:lang w:val="sah-RU" w:eastAsia="ru-RU"/>
        </w:rPr>
        <w:t>посвященная 110-летию Е.ССивцева-Таллан Бүрэ (проведена совместно с НБ Р</w:t>
      </w:r>
      <w:proofErr w:type="gramStart"/>
      <w:r w:rsidRPr="00C80B49">
        <w:rPr>
          <w:rFonts w:ascii="Times New Roman" w:eastAsia="Times New Roman" w:hAnsi="Times New Roman" w:cs="Times New Roman"/>
          <w:b/>
          <w:sz w:val="24"/>
          <w:szCs w:val="24"/>
          <w:lang w:val="sah-RU" w:eastAsia="ru-RU"/>
        </w:rPr>
        <w:t>С(</w:t>
      </w:r>
      <w:proofErr w:type="gramEnd"/>
      <w:r w:rsidRPr="00C80B49">
        <w:rPr>
          <w:rFonts w:ascii="Times New Roman" w:eastAsia="Times New Roman" w:hAnsi="Times New Roman" w:cs="Times New Roman"/>
          <w:b/>
          <w:sz w:val="24"/>
          <w:szCs w:val="24"/>
          <w:lang w:val="sah-RU" w:eastAsia="ru-RU"/>
        </w:rPr>
        <w:t>Я).</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Дата проведения – 25.01.2019г.</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Место проведения – исторический зал Национальной библиотеки РС(Я).</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Мероприятие состояло из 2-х блоков: НПК и презентация поэмы Е.С.Сивцева – Таллан Бурэ “Уолан Эриллик”. </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На конференции представлено 9 докладов.</w:t>
      </w:r>
    </w:p>
    <w:p w:rsidR="00A95BA9" w:rsidRPr="00C80B49" w:rsidRDefault="00A95BA9" w:rsidP="00A95BA9">
      <w:pPr>
        <w:spacing w:after="0" w:line="240" w:lineRule="auto"/>
        <w:jc w:val="both"/>
        <w:rPr>
          <w:rFonts w:ascii="Times New Roman" w:eastAsia="Times New Roman" w:hAnsi="Times New Roman" w:cs="Times New Roman"/>
          <w:sz w:val="24"/>
          <w:szCs w:val="24"/>
          <w:lang w:val="sah-RU" w:eastAsia="ru-RU"/>
        </w:rPr>
      </w:pP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proofErr w:type="gramStart"/>
      <w:r w:rsidRPr="00C80B49">
        <w:rPr>
          <w:rFonts w:ascii="Times New Roman" w:eastAsia="Times New Roman" w:hAnsi="Times New Roman" w:cs="Times New Roman"/>
          <w:sz w:val="24"/>
          <w:szCs w:val="24"/>
          <w:lang w:eastAsia="ru-RU"/>
        </w:rPr>
        <w:t xml:space="preserve">Следуя доброй традиции каждый год Детская библиотека проводит </w:t>
      </w:r>
      <w:r w:rsidRPr="00C80B49">
        <w:rPr>
          <w:rFonts w:ascii="Times New Roman" w:eastAsia="Times New Roman" w:hAnsi="Times New Roman" w:cs="Times New Roman"/>
          <w:b/>
          <w:sz w:val="24"/>
          <w:szCs w:val="24"/>
          <w:lang w:eastAsia="ru-RU"/>
        </w:rPr>
        <w:t>улусный конкурс-смотр</w:t>
      </w:r>
      <w:proofErr w:type="gramEnd"/>
      <w:r w:rsidRPr="00C80B49">
        <w:rPr>
          <w:rFonts w:ascii="Times New Roman" w:eastAsia="Times New Roman" w:hAnsi="Times New Roman" w:cs="Times New Roman"/>
          <w:b/>
          <w:sz w:val="24"/>
          <w:szCs w:val="24"/>
          <w:lang w:eastAsia="ru-RU"/>
        </w:rPr>
        <w:t xml:space="preserve"> чтецов «Уоланнар аа5ыылара».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этом году конкурс был посвящен 110-летию </w:t>
      </w:r>
      <w:r w:rsidRPr="00C80B49">
        <w:rPr>
          <w:rFonts w:ascii="Times New Roman" w:eastAsia="Times New Roman" w:hAnsi="Times New Roman" w:cs="Times New Roman"/>
          <w:sz w:val="24"/>
          <w:szCs w:val="24"/>
          <w:shd w:val="clear" w:color="auto" w:fill="FFFFFF"/>
          <w:lang w:eastAsia="ru-RU"/>
        </w:rPr>
        <w:t xml:space="preserve">поэта </w:t>
      </w:r>
      <w:r w:rsidRPr="00C80B49">
        <w:rPr>
          <w:rFonts w:ascii="Times New Roman" w:eastAsia="Times New Roman" w:hAnsi="Times New Roman" w:cs="Times New Roman"/>
          <w:sz w:val="24"/>
          <w:szCs w:val="24"/>
          <w:lang w:eastAsia="ru-RU"/>
        </w:rPr>
        <w:t>Е.С.Сивцева–Таллан Бурэ. Всего приняли участие 156 детей из 16 наслегов Намского улуса. Конкурсанты были разделены на 3 группы: дошкольное, младшее, среднее. Участники хорошо подготовились, были очень красивые сценические костюмы. Показали интересные постановки, литературно-музыкальные композиции. Всем участникам выданы сертификаты, победителям Гран-При вручены дипломы и памятные сувениры от родственников Е.С.Сивцева-Таллан Бурэ.</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bCs/>
          <w:sz w:val="24"/>
          <w:szCs w:val="24"/>
          <w:lang w:eastAsia="ru-RU"/>
        </w:rPr>
        <w:t>Заключительным юбилейным мероприятием стало проведение в рамках Республиканского Ысыаха Олонхо в селе Намцы «Литературного пикника» под названием «Поэзии серебряные волны».</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Учредила «Литературный пикник» в Год литературы в 2015 году Национальная библиотека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Я) при поддержке Министерства культуры и духовного развития Якутии, Ассоциации «Писатели Якутии» и НКИ «Бичик» имени С.А.Новгородова. По традиции на мероприятие, которое каждый раз проходит в разных улусах, приезжают как профессиональные писатели, так и члены улусных литературных клубов. Здесь они читают со сцены свои произведения и участвуют в поэтическом турнире.</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этом году в «Литературном пикнике» участвовало свыше 40 литераторов из 8 улусов и города Якутска. Национальная библиотека и Намская улусная библиотека устроили прекрасную ретроспективную книжную выставку и продажу книжных новинок. Перед началом турнира первый заместитель главы Администрации МО «Намский улус» Петр Абрамов поздравил участников и членов жюри с национальным праздником – Ысыахом Олонхо и вручил памятные сувениры.</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Первый из трех литературных этапов был объявлен заранее: участники должны были создать четырехкуплетное стихотворение о реке Лене и с вдохновением продекламировать его со сцены. </w:t>
      </w:r>
      <w:proofErr w:type="gramStart"/>
      <w:r w:rsidRPr="00C80B49">
        <w:rPr>
          <w:rFonts w:ascii="Times New Roman" w:eastAsia="Times New Roman" w:hAnsi="Times New Roman" w:cs="Times New Roman"/>
          <w:sz w:val="24"/>
          <w:szCs w:val="24"/>
          <w:lang w:eastAsia="ru-RU"/>
        </w:rPr>
        <w:t>Два остальных этапа оказались очень напряженными из-за краткости отпущенного времени: нужно было сочинить экспромт на тему выданных жюри строк из творческого наследия поэтов-юбиляров и перевести с якутского на русский язык стихи этих же авторов.</w:t>
      </w:r>
      <w:proofErr w:type="gramEnd"/>
      <w:r w:rsidRPr="00C80B49">
        <w:rPr>
          <w:rFonts w:ascii="Times New Roman" w:eastAsia="Times New Roman" w:hAnsi="Times New Roman" w:cs="Times New Roman"/>
          <w:sz w:val="24"/>
          <w:szCs w:val="24"/>
          <w:lang w:eastAsia="ru-RU"/>
        </w:rPr>
        <w:t xml:space="preserve"> Кроме того, было заявлено состязание на художественное чтение их стихотворений.</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Поэтические конкурсы судили известные якутские поэты: член Союза писателей России Рустам Каженкин и члены Союза писателей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Я) Мария Решетникова и Саргылаана Спиридонова.</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заочном конкурсе на создание стихов о реке Лене Гран-при получила Прасковья Баянаева из Намского литературного объединения «Отуу уота». Среди членов союзов писателей 1 место занял Михаил Санников - Уол Сарсын из Мегино-Кангаласского улуса, 2 место – Намский поэт Василий Ушницкий-Сэки, 3 место разделили Александр Дунаев и Иван Бубякин-Ченечёк из Намского улуса. Среди авторов, не состоящих в союзах, 1 место занял Иван Попов - Байдам из Чурапчинского улуса, 2 место - Алексей Татаринов-Удьурхай из Намского улуса, 3 место – Петр Атласов из Усть-Алданского улуса.</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 xml:space="preserve">В конкурсе </w:t>
      </w:r>
      <w:proofErr w:type="gramStart"/>
      <w:r w:rsidRPr="00C80B49">
        <w:rPr>
          <w:rFonts w:ascii="Times New Roman" w:eastAsia="Times New Roman" w:hAnsi="Times New Roman" w:cs="Times New Roman"/>
          <w:sz w:val="24"/>
          <w:szCs w:val="24"/>
          <w:lang w:eastAsia="ru-RU"/>
        </w:rPr>
        <w:t>на</w:t>
      </w:r>
      <w:proofErr w:type="gramEnd"/>
      <w:r w:rsidRPr="00C80B49">
        <w:rPr>
          <w:rFonts w:ascii="Times New Roman" w:eastAsia="Times New Roman" w:hAnsi="Times New Roman" w:cs="Times New Roman"/>
          <w:sz w:val="24"/>
          <w:szCs w:val="24"/>
          <w:lang w:eastAsia="ru-RU"/>
        </w:rPr>
        <w:t xml:space="preserve"> </w:t>
      </w:r>
      <w:proofErr w:type="gramStart"/>
      <w:r w:rsidRPr="00C80B49">
        <w:rPr>
          <w:rFonts w:ascii="Times New Roman" w:eastAsia="Times New Roman" w:hAnsi="Times New Roman" w:cs="Times New Roman"/>
          <w:sz w:val="24"/>
          <w:szCs w:val="24"/>
          <w:lang w:eastAsia="ru-RU"/>
        </w:rPr>
        <w:t>лучший</w:t>
      </w:r>
      <w:proofErr w:type="gramEnd"/>
      <w:r w:rsidRPr="00C80B49">
        <w:rPr>
          <w:rFonts w:ascii="Times New Roman" w:eastAsia="Times New Roman" w:hAnsi="Times New Roman" w:cs="Times New Roman"/>
          <w:sz w:val="24"/>
          <w:szCs w:val="24"/>
          <w:lang w:eastAsia="ru-RU"/>
        </w:rPr>
        <w:t xml:space="preserve"> эспромт 1 место занял Петр Самсонов-Бётюр Хара из Таттинского улуса, второе - Алексей Татаринов, третье – Анна Канаева из Таттинского улуса, поощрительные призы достались намскому поэту Владимиру Федотову-Одуну и Татьяне Потаповой из Якутска.</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За художественную декламацию поэзии Гран-при досталось Екатерине Евстафьевой, землячке И.Д.Винокурова-Чагылгана. Призовые места далее распределились так: 1 место занял Иван Попов-Байдам, 2 место - Татьяна Петрова из Хангаласского улуса и 3 место </w:t>
      </w:r>
      <w:proofErr w:type="gramStart"/>
      <w:r w:rsidRPr="00C80B49">
        <w:rPr>
          <w:rFonts w:ascii="Times New Roman" w:eastAsia="Times New Roman" w:hAnsi="Times New Roman" w:cs="Times New Roman"/>
          <w:sz w:val="24"/>
          <w:szCs w:val="24"/>
          <w:lang w:eastAsia="ru-RU"/>
        </w:rPr>
        <w:t>-Л</w:t>
      </w:r>
      <w:proofErr w:type="gramEnd"/>
      <w:r w:rsidRPr="00C80B49">
        <w:rPr>
          <w:rFonts w:ascii="Times New Roman" w:eastAsia="Times New Roman" w:hAnsi="Times New Roman" w:cs="Times New Roman"/>
          <w:sz w:val="24"/>
          <w:szCs w:val="24"/>
          <w:lang w:eastAsia="ru-RU"/>
        </w:rPr>
        <w:t>уиза Мярина из Томпонского улуса. Поощрительные призы получили Прасковья Баянаева и Полина Винокурова из Намского.</w:t>
      </w:r>
    </w:p>
    <w:p w:rsidR="00A95BA9" w:rsidRPr="00C80B49" w:rsidRDefault="00A95BA9" w:rsidP="00A95BA9">
      <w:pPr>
        <w:shd w:val="clear" w:color="auto" w:fill="FFFFFF"/>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Экспресс-перевод судило представительное жюри в составе консультанта-методиста Ассоциации «Писатели Якутии» Аиты Шапошниковой, доцента кафедры перевода ИЯКН СВФУ, кандидатов филологических наук Акулины Васильевой и Лины Сабарайкиной. Первое место заняла Валентина Яковлева-Чэмийээнэ из Якутска, 2 место - Петр Самсоно</w:t>
      </w:r>
      <w:proofErr w:type="gramStart"/>
      <w:r w:rsidRPr="00C80B49">
        <w:rPr>
          <w:rFonts w:ascii="Times New Roman" w:eastAsia="Times New Roman" w:hAnsi="Times New Roman" w:cs="Times New Roman"/>
          <w:sz w:val="24"/>
          <w:szCs w:val="24"/>
          <w:lang w:eastAsia="ru-RU"/>
        </w:rPr>
        <w:t>в-</w:t>
      </w:r>
      <w:proofErr w:type="gramEnd"/>
      <w:r w:rsidRPr="00C80B49">
        <w:rPr>
          <w:rFonts w:ascii="Times New Roman" w:eastAsia="Times New Roman" w:hAnsi="Times New Roman" w:cs="Times New Roman"/>
          <w:sz w:val="24"/>
          <w:szCs w:val="24"/>
          <w:lang w:eastAsia="ru-RU"/>
        </w:rPr>
        <w:t xml:space="preserve"> Буетур Хара, 3 место – Петр Тумусов из Якутска.</w:t>
      </w:r>
    </w:p>
    <w:p w:rsidR="00A95BA9" w:rsidRPr="00C80B49" w:rsidRDefault="00A95BA9" w:rsidP="00A95BA9">
      <w:pPr>
        <w:shd w:val="clear" w:color="auto" w:fill="FFFFFF"/>
        <w:spacing w:after="0" w:line="240" w:lineRule="auto"/>
        <w:jc w:val="both"/>
        <w:rPr>
          <w:rFonts w:ascii="Times New Roman" w:eastAsia="Times New Roman" w:hAnsi="Times New Roman" w:cs="Times New Roman"/>
          <w:b/>
          <w:sz w:val="28"/>
          <w:szCs w:val="28"/>
          <w:lang w:eastAsia="ru-RU"/>
        </w:rPr>
      </w:pPr>
      <w:r w:rsidRPr="00C80B49">
        <w:rPr>
          <w:rFonts w:ascii="Times New Roman" w:eastAsia="Times New Roman" w:hAnsi="Times New Roman" w:cs="Times New Roman"/>
          <w:sz w:val="24"/>
          <w:szCs w:val="24"/>
          <w:lang w:eastAsia="ru-RU"/>
        </w:rPr>
        <w:t xml:space="preserve">В перерывах между раундами турнира проходили мини-презентации книг и электронных изданий улусных библиотек, поэты читали новые сочинения. Активное участие в организации республиканского мероприятия приняли дети и родственники поэтов, они от имени своих семей учредили ценные призы победителям. </w:t>
      </w:r>
    </w:p>
    <w:p w:rsidR="00A95BA9" w:rsidRPr="00C80B49" w:rsidRDefault="00A95BA9" w:rsidP="00A95BA9">
      <w:pPr>
        <w:spacing w:after="0" w:line="240" w:lineRule="auto"/>
        <w:contextualSpacing/>
        <w:jc w:val="both"/>
        <w:rPr>
          <w:rFonts w:ascii="Times New Roman" w:eastAsia="Times New Roman" w:hAnsi="Times New Roman" w:cs="Times New Roman"/>
          <w:b/>
          <w:sz w:val="28"/>
          <w:szCs w:val="28"/>
          <w:lang w:eastAsia="ru-RU"/>
        </w:rPr>
      </w:pP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 xml:space="preserve">В Бетюнском наслеге, где родился Е.С.Сивцев-Таллан Бурэ, 2019 год был объявлен Годом Таллан Бурэ.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Бетюнская модельная библиотека (зав</w:t>
      </w:r>
      <w:proofErr w:type="gramStart"/>
      <w:r w:rsidRPr="00C80B49">
        <w:rPr>
          <w:rFonts w:ascii="Times New Roman" w:eastAsia="Times New Roman" w:hAnsi="Times New Roman" w:cs="Times New Roman"/>
          <w:sz w:val="24"/>
          <w:szCs w:val="24"/>
          <w:lang w:eastAsia="ru-RU"/>
        </w:rPr>
        <w:t>.К</w:t>
      </w:r>
      <w:proofErr w:type="gramEnd"/>
      <w:r w:rsidRPr="00C80B49">
        <w:rPr>
          <w:rFonts w:ascii="Times New Roman" w:eastAsia="Times New Roman" w:hAnsi="Times New Roman" w:cs="Times New Roman"/>
          <w:sz w:val="24"/>
          <w:szCs w:val="24"/>
          <w:lang w:eastAsia="ru-RU"/>
        </w:rPr>
        <w:t xml:space="preserve">олесова В.С.) приняла самое активное участие во всех проведенных мероприятиях.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течение года действовала книжная выставка "Талба талаан – ТалланБурэ"</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Ко дню Открытия года Таллан Бюря подготовила литературную композицию  "</w:t>
      </w:r>
      <w:r w:rsidRPr="00C80B49">
        <w:rPr>
          <w:rFonts w:ascii="Times New Roman" w:eastAsia="Times New Roman" w:hAnsi="Times New Roman" w:cs="Times New Roman"/>
          <w:sz w:val="24"/>
          <w:szCs w:val="24"/>
          <w:lang w:val="sah-RU" w:eastAsia="ru-RU"/>
        </w:rPr>
        <w:t>Ө</w:t>
      </w:r>
      <w:proofErr w:type="gramStart"/>
      <w:r w:rsidRPr="00C80B49">
        <w:rPr>
          <w:rFonts w:ascii="Times New Roman" w:eastAsia="Times New Roman" w:hAnsi="Times New Roman" w:cs="Times New Roman"/>
          <w:sz w:val="24"/>
          <w:szCs w:val="24"/>
          <w:lang w:eastAsia="ru-RU"/>
        </w:rPr>
        <w:t>л</w:t>
      </w:r>
      <w:proofErr w:type="gramEnd"/>
      <w:r w:rsidRPr="00C80B49">
        <w:rPr>
          <w:rFonts w:ascii="Times New Roman" w:eastAsia="Times New Roman" w:hAnsi="Times New Roman" w:cs="Times New Roman"/>
          <w:sz w:val="24"/>
          <w:szCs w:val="24"/>
          <w:lang w:val="sah-RU" w:eastAsia="ru-RU"/>
        </w:rPr>
        <w:t>үө</w:t>
      </w:r>
      <w:r w:rsidRPr="00C80B49">
        <w:rPr>
          <w:rFonts w:ascii="Times New Roman" w:eastAsia="Times New Roman" w:hAnsi="Times New Roman" w:cs="Times New Roman"/>
          <w:sz w:val="24"/>
          <w:szCs w:val="24"/>
          <w:lang w:eastAsia="ru-RU"/>
        </w:rPr>
        <w:t>нэ ырыа</w:t>
      </w:r>
      <w:r w:rsidRPr="00C80B49">
        <w:rPr>
          <w:rFonts w:ascii="Times New Roman" w:eastAsia="Times New Roman" w:hAnsi="Times New Roman" w:cs="Times New Roman"/>
          <w:sz w:val="24"/>
          <w:szCs w:val="24"/>
          <w:lang w:val="sah-RU" w:eastAsia="ru-RU"/>
        </w:rPr>
        <w:t>һ</w:t>
      </w:r>
      <w:r w:rsidRPr="00C80B49">
        <w:rPr>
          <w:rFonts w:ascii="Times New Roman" w:eastAsia="Times New Roman" w:hAnsi="Times New Roman" w:cs="Times New Roman"/>
          <w:sz w:val="24"/>
          <w:szCs w:val="24"/>
          <w:lang w:eastAsia="ru-RU"/>
        </w:rPr>
        <w:t>ыта" с участием  молодежи села.</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Совместно со школьным библиотекарем Уваровской М.Д подготовили республиканскую заочную викторину, посвященную творчеству поэта. Всего приняли участие 18 человек из 8 улусов и города Якутска. Участникам разосланы сертификаты, победителям грамоты.</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Совместно с Бетюнской СОШ проведен улусный конкурс чтецов "Таллан аа</w:t>
      </w:r>
      <w:r w:rsidRPr="00C80B49">
        <w:rPr>
          <w:rFonts w:ascii="Times New Roman" w:eastAsia="Times New Roman" w:hAnsi="Times New Roman" w:cs="Times New Roman"/>
          <w:sz w:val="24"/>
          <w:szCs w:val="24"/>
          <w:lang w:val="sah-RU" w:eastAsia="ru-RU"/>
        </w:rPr>
        <w:t>ҕ</w:t>
      </w:r>
      <w:r w:rsidRPr="00C80B49">
        <w:rPr>
          <w:rFonts w:ascii="Times New Roman" w:eastAsia="Times New Roman" w:hAnsi="Times New Roman" w:cs="Times New Roman"/>
          <w:sz w:val="24"/>
          <w:szCs w:val="24"/>
          <w:lang w:eastAsia="ru-RU"/>
        </w:rPr>
        <w:t>ыылара" среди школьников улуса.</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 Для дошкольников подготовили театрализованную постановку по произведению поэта "К</w:t>
      </w:r>
      <w:r w:rsidRPr="00C80B49">
        <w:rPr>
          <w:rFonts w:ascii="Times New Roman" w:eastAsia="Times New Roman" w:hAnsi="Times New Roman" w:cs="Times New Roman"/>
          <w:sz w:val="24"/>
          <w:szCs w:val="24"/>
          <w:lang w:val="sah-RU" w:eastAsia="ru-RU"/>
        </w:rPr>
        <w:t>ө</w:t>
      </w:r>
      <w:proofErr w:type="gramStart"/>
      <w:r w:rsidRPr="00C80B49">
        <w:rPr>
          <w:rFonts w:ascii="Times New Roman" w:eastAsia="Times New Roman" w:hAnsi="Times New Roman" w:cs="Times New Roman"/>
          <w:sz w:val="24"/>
          <w:szCs w:val="24"/>
          <w:lang w:eastAsia="ru-RU"/>
        </w:rPr>
        <w:t>м</w:t>
      </w:r>
      <w:proofErr w:type="gramEnd"/>
      <w:r w:rsidRPr="00C80B49">
        <w:rPr>
          <w:rFonts w:ascii="Times New Roman" w:eastAsia="Times New Roman" w:hAnsi="Times New Roman" w:cs="Times New Roman"/>
          <w:sz w:val="24"/>
          <w:szCs w:val="24"/>
          <w:lang w:val="sah-RU" w:eastAsia="ru-RU"/>
        </w:rPr>
        <w:t>ү</w:t>
      </w:r>
      <w:r w:rsidRPr="00C80B49">
        <w:rPr>
          <w:rFonts w:ascii="Times New Roman" w:eastAsia="Times New Roman" w:hAnsi="Times New Roman" w:cs="Times New Roman"/>
          <w:sz w:val="24"/>
          <w:szCs w:val="24"/>
          <w:lang w:eastAsia="ru-RU"/>
        </w:rPr>
        <w:t>с Муос". В постановке сыграли воспитанники подготовительной группы детсада "Сардаана". Театрализованную постановку показали в мероприятии, посвященного ко Дню якутского языка и письменности.</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Совместно с детским садом "Сардаана" проведен улусный конкурс чтецов среди дошкольников. В конкурсе приняли участие 18 детей. От имени библиотеки  вручена  номинация "Бастын сценическай уобарас". В этот день показали театрализованную постановку  "К</w:t>
      </w:r>
      <w:r w:rsidRPr="00C80B49">
        <w:rPr>
          <w:rFonts w:ascii="Times New Roman" w:eastAsia="Times New Roman" w:hAnsi="Times New Roman" w:cs="Times New Roman"/>
          <w:sz w:val="24"/>
          <w:szCs w:val="24"/>
          <w:lang w:val="sah-RU" w:eastAsia="ru-RU"/>
        </w:rPr>
        <w:t>ө</w:t>
      </w:r>
      <w:proofErr w:type="gramStart"/>
      <w:r w:rsidRPr="00C80B49">
        <w:rPr>
          <w:rFonts w:ascii="Times New Roman" w:eastAsia="Times New Roman" w:hAnsi="Times New Roman" w:cs="Times New Roman"/>
          <w:sz w:val="24"/>
          <w:szCs w:val="24"/>
          <w:lang w:eastAsia="ru-RU"/>
        </w:rPr>
        <w:t>м</w:t>
      </w:r>
      <w:proofErr w:type="gramEnd"/>
      <w:r w:rsidRPr="00C80B49">
        <w:rPr>
          <w:rFonts w:ascii="Times New Roman" w:eastAsia="Times New Roman" w:hAnsi="Times New Roman" w:cs="Times New Roman"/>
          <w:sz w:val="24"/>
          <w:szCs w:val="24"/>
          <w:lang w:val="sah-RU" w:eastAsia="ru-RU"/>
        </w:rPr>
        <w:t>ү</w:t>
      </w:r>
      <w:r w:rsidRPr="00C80B49">
        <w:rPr>
          <w:rFonts w:ascii="Times New Roman" w:eastAsia="Times New Roman" w:hAnsi="Times New Roman" w:cs="Times New Roman"/>
          <w:sz w:val="24"/>
          <w:szCs w:val="24"/>
          <w:lang w:eastAsia="ru-RU"/>
        </w:rPr>
        <w:t>с Муос".</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В рамках наслежного Ысыаха, посвященного 110летию поэта Е.С.Сивцева – Таллан Бюря по сценарию Колесовой В.С. подготовили театрализованную постановку по поэме – олонхо  "Уолан Эрилик", где участниками стали 33 человека. А также совместно со школьной библиотекой были выставлены стенд по архивным документам и фотографиям и книжная выставка "Талба талаан – Таллан Бюря"</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noProof/>
          <w:sz w:val="24"/>
          <w:szCs w:val="24"/>
          <w:lang w:val="sah-RU" w:eastAsia="ru-RU"/>
        </w:rPr>
      </w:pPr>
      <w:r w:rsidRPr="00C80B49">
        <w:rPr>
          <w:rFonts w:ascii="Times New Roman" w:eastAsia="Times New Roman" w:hAnsi="Times New Roman" w:cs="Times New Roman"/>
          <w:sz w:val="24"/>
          <w:szCs w:val="24"/>
          <w:lang w:eastAsia="ru-RU"/>
        </w:rPr>
        <w:t xml:space="preserve">К юбилейным датам Таллан Бурэ и Чагылган во всех библиотеках ЦБС проведены литературные вечера, часы, Дни писателя, конкурсы чтецов, викторины, громкие читки для дошкольников, </w:t>
      </w:r>
      <w:r w:rsidRPr="00C80B49">
        <w:rPr>
          <w:rFonts w:ascii="Times New Roman" w:eastAsia="Times New Roman" w:hAnsi="Times New Roman" w:cs="Times New Roman"/>
          <w:sz w:val="24"/>
          <w:szCs w:val="24"/>
          <w:lang w:val="sah-RU" w:eastAsia="ru-RU"/>
        </w:rPr>
        <w:t>виртуальные экскурсии по музею Таллан</w:t>
      </w:r>
      <w:proofErr w:type="gramStart"/>
      <w:r w:rsidRPr="00C80B49">
        <w:rPr>
          <w:rFonts w:ascii="Times New Roman" w:eastAsia="Times New Roman" w:hAnsi="Times New Roman" w:cs="Times New Roman"/>
          <w:sz w:val="24"/>
          <w:szCs w:val="24"/>
          <w:lang w:val="sah-RU" w:eastAsia="ru-RU"/>
        </w:rPr>
        <w:t xml:space="preserve"> Б</w:t>
      </w:r>
      <w:proofErr w:type="gramEnd"/>
      <w:r w:rsidRPr="00C80B49">
        <w:rPr>
          <w:rFonts w:ascii="Times New Roman" w:eastAsia="Times New Roman" w:hAnsi="Times New Roman" w:cs="Times New Roman"/>
          <w:sz w:val="24"/>
          <w:szCs w:val="24"/>
          <w:lang w:val="sah-RU" w:eastAsia="ru-RU"/>
        </w:rPr>
        <w:t xml:space="preserve">үрэ.  Организованы книжные выставки, электронные </w:t>
      </w:r>
      <w:r w:rsidRPr="00C80B49">
        <w:rPr>
          <w:rFonts w:ascii="Times New Roman" w:eastAsia="Times New Roman" w:hAnsi="Times New Roman" w:cs="Times New Roman"/>
          <w:sz w:val="24"/>
          <w:szCs w:val="24"/>
          <w:lang w:eastAsia="ru-RU"/>
        </w:rPr>
        <w:t xml:space="preserve"> презентации.</w:t>
      </w:r>
    </w:p>
    <w:p w:rsidR="00A95BA9" w:rsidRPr="00C80B49" w:rsidRDefault="00A95BA9" w:rsidP="00A95BA9">
      <w:pPr>
        <w:spacing w:after="0" w:line="240" w:lineRule="auto"/>
        <w:jc w:val="both"/>
        <w:rPr>
          <w:rFonts w:ascii="Times New Roman" w:eastAsia="Times New Roman" w:hAnsi="Times New Roman" w:cs="Times New Roman"/>
          <w:noProof/>
          <w:sz w:val="24"/>
          <w:szCs w:val="24"/>
          <w:lang w:val="sah-RU" w:eastAsia="ru-RU"/>
        </w:rPr>
      </w:pP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b/>
          <w:sz w:val="24"/>
          <w:szCs w:val="24"/>
          <w:lang w:eastAsia="ru-RU"/>
        </w:rPr>
        <w:t>К 105-летию</w:t>
      </w:r>
      <w:r w:rsidRPr="00C80B49">
        <w:rPr>
          <w:rFonts w:ascii="Times New Roman" w:eastAsia="Times New Roman" w:hAnsi="Times New Roman" w:cs="Times New Roman"/>
          <w:b/>
          <w:sz w:val="24"/>
          <w:szCs w:val="24"/>
          <w:lang w:val="sah-RU" w:eastAsia="ru-RU"/>
        </w:rPr>
        <w:t xml:space="preserve"> сдр</w:t>
      </w:r>
      <w:r w:rsidRPr="00C80B49">
        <w:rPr>
          <w:rFonts w:ascii="Times New Roman" w:eastAsia="Times New Roman" w:hAnsi="Times New Roman" w:cs="Times New Roman"/>
          <w:b/>
          <w:sz w:val="24"/>
          <w:szCs w:val="24"/>
          <w:lang w:eastAsia="ru-RU"/>
        </w:rPr>
        <w:t xml:space="preserve"> писателя, переводчика </w:t>
      </w:r>
      <w:r w:rsidRPr="00C80B49">
        <w:rPr>
          <w:rFonts w:ascii="Times New Roman" w:eastAsia="Times New Roman" w:hAnsi="Times New Roman" w:cs="Times New Roman"/>
          <w:b/>
          <w:sz w:val="24"/>
          <w:szCs w:val="24"/>
          <w:lang w:val="sah-RU" w:eastAsia="ru-RU"/>
        </w:rPr>
        <w:t xml:space="preserve">члена Союза писателей ССРС </w:t>
      </w:r>
      <w:r w:rsidRPr="00C80B49">
        <w:rPr>
          <w:rFonts w:ascii="Times New Roman" w:eastAsia="Times New Roman" w:hAnsi="Times New Roman" w:cs="Times New Roman"/>
          <w:b/>
          <w:sz w:val="24"/>
          <w:szCs w:val="24"/>
          <w:lang w:eastAsia="ru-RU"/>
        </w:rPr>
        <w:t>И.Д.Винокурова-Ча</w:t>
      </w:r>
      <w:r w:rsidRPr="00C80B49">
        <w:rPr>
          <w:rFonts w:ascii="Times New Roman" w:eastAsia="Times New Roman" w:hAnsi="Times New Roman" w:cs="Times New Roman"/>
          <w:b/>
          <w:sz w:val="24"/>
          <w:szCs w:val="24"/>
          <w:lang w:val="sah-RU" w:eastAsia="ru-RU"/>
        </w:rPr>
        <w:t>ҕылҕана</w:t>
      </w:r>
      <w:r w:rsidRPr="00C80B49">
        <w:rPr>
          <w:rFonts w:ascii="Times New Roman" w:eastAsia="Times New Roman" w:hAnsi="Times New Roman" w:cs="Times New Roman"/>
          <w:b/>
          <w:sz w:val="24"/>
          <w:szCs w:val="24"/>
          <w:lang w:eastAsia="ru-RU"/>
        </w:rPr>
        <w:t xml:space="preserve"> отдел обслуживания ЦУБ (зав</w:t>
      </w:r>
      <w:proofErr w:type="gramStart"/>
      <w:r w:rsidRPr="00C80B49">
        <w:rPr>
          <w:rFonts w:ascii="Times New Roman" w:eastAsia="Times New Roman" w:hAnsi="Times New Roman" w:cs="Times New Roman"/>
          <w:b/>
          <w:sz w:val="24"/>
          <w:szCs w:val="24"/>
          <w:lang w:eastAsia="ru-RU"/>
        </w:rPr>
        <w:t>.П</w:t>
      </w:r>
      <w:proofErr w:type="gramEnd"/>
      <w:r w:rsidRPr="00C80B49">
        <w:rPr>
          <w:rFonts w:ascii="Times New Roman" w:eastAsia="Times New Roman" w:hAnsi="Times New Roman" w:cs="Times New Roman"/>
          <w:b/>
          <w:sz w:val="24"/>
          <w:szCs w:val="24"/>
          <w:lang w:eastAsia="ru-RU"/>
        </w:rPr>
        <w:t xml:space="preserve">авлова Н.В.) </w:t>
      </w:r>
      <w:r w:rsidRPr="00C80B49">
        <w:rPr>
          <w:rFonts w:ascii="Times New Roman" w:eastAsia="Times New Roman" w:hAnsi="Times New Roman" w:cs="Times New Roman"/>
          <w:b/>
          <w:sz w:val="24"/>
          <w:szCs w:val="24"/>
          <w:lang w:eastAsia="ru-RU"/>
        </w:rPr>
        <w:lastRenderedPageBreak/>
        <w:t>организовал  Литературный марафон  «Куех налыы дойдум иэнэ»</w:t>
      </w:r>
      <w:r w:rsidRPr="00C80B49">
        <w:rPr>
          <w:rFonts w:ascii="Times New Roman" w:eastAsia="Times New Roman" w:hAnsi="Times New Roman" w:cs="Times New Roman"/>
          <w:sz w:val="24"/>
          <w:szCs w:val="24"/>
          <w:lang w:eastAsia="ru-RU"/>
        </w:rPr>
        <w:t xml:space="preserve"> среди библиотек Намской ЦБС. Цель марафона: пропаганда творчества И.Д.Винокурова-Чагылгана, увековечивание имени поэта. Марафон проходил с октября по декабрь во всех наслегах улуса. В библиотеках, школах в назначенное время прошли очень интересные, познавательные, информативные уроки, беседы с презентациями и виртуальными выставками по Ча</w:t>
      </w:r>
      <w:r w:rsidRPr="00C80B49">
        <w:rPr>
          <w:rFonts w:ascii="Times New Roman" w:eastAsia="Times New Roman" w:hAnsi="Times New Roman" w:cs="Times New Roman"/>
          <w:sz w:val="24"/>
          <w:szCs w:val="24"/>
          <w:lang w:val="sah-RU" w:eastAsia="ru-RU"/>
        </w:rPr>
        <w:t>ҕ</w:t>
      </w:r>
      <w:r w:rsidRPr="00C80B49">
        <w:rPr>
          <w:rFonts w:ascii="Times New Roman" w:eastAsia="Times New Roman" w:hAnsi="Times New Roman" w:cs="Times New Roman"/>
          <w:sz w:val="24"/>
          <w:szCs w:val="24"/>
          <w:lang w:eastAsia="ru-RU"/>
        </w:rPr>
        <w:t>ыл</w:t>
      </w:r>
      <w:r w:rsidRPr="00C80B49">
        <w:rPr>
          <w:rFonts w:ascii="Times New Roman" w:eastAsia="Times New Roman" w:hAnsi="Times New Roman" w:cs="Times New Roman"/>
          <w:sz w:val="24"/>
          <w:szCs w:val="24"/>
          <w:lang w:val="sah-RU" w:eastAsia="ru-RU"/>
        </w:rPr>
        <w:t>ҕ</w:t>
      </w:r>
      <w:r w:rsidRPr="00C80B49">
        <w:rPr>
          <w:rFonts w:ascii="Times New Roman" w:eastAsia="Times New Roman" w:hAnsi="Times New Roman" w:cs="Times New Roman"/>
          <w:sz w:val="24"/>
          <w:szCs w:val="24"/>
          <w:lang w:eastAsia="ru-RU"/>
        </w:rPr>
        <w:t>ану.</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Победителем по итогам марафона стала 1Хомустахская модельная библиотека; в номинации «Лучшая электронная презентация» победила Детская библиотека; в номинации «Лучшая книжная выставка» лучшей названа Никольская модельная библиотека.</w:t>
      </w:r>
    </w:p>
    <w:p w:rsidR="00A95BA9" w:rsidRPr="00C80B49" w:rsidRDefault="00A95BA9" w:rsidP="00A95BA9">
      <w:pPr>
        <w:shd w:val="clear" w:color="auto" w:fill="FFFFFF"/>
        <w:spacing w:after="36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день рождения И.Винокурова-Чагылган, 31 июля в литературном музее в с Намцы, который носит его имя, состоялся круглый стол «Чаҕылҕан талааныгар сүгү</w:t>
      </w:r>
      <w:proofErr w:type="gramStart"/>
      <w:r w:rsidRPr="00C80B49">
        <w:rPr>
          <w:rFonts w:ascii="Times New Roman" w:eastAsia="Times New Roman" w:hAnsi="Times New Roman" w:cs="Times New Roman"/>
          <w:sz w:val="24"/>
          <w:szCs w:val="24"/>
          <w:lang w:eastAsia="ru-RU"/>
        </w:rPr>
        <w:t>р</w:t>
      </w:r>
      <w:proofErr w:type="gramEnd"/>
      <w:r w:rsidRPr="00C80B49">
        <w:rPr>
          <w:rFonts w:ascii="Times New Roman" w:eastAsia="Times New Roman" w:hAnsi="Times New Roman" w:cs="Times New Roman"/>
          <w:sz w:val="24"/>
          <w:szCs w:val="24"/>
          <w:lang w:eastAsia="ru-RU"/>
        </w:rPr>
        <w:t>үйэн». На встрече собрались общественность улуса, родственники поэта, гости из г</w:t>
      </w:r>
      <w:proofErr w:type="gramStart"/>
      <w:r w:rsidRPr="00C80B49">
        <w:rPr>
          <w:rFonts w:ascii="Times New Roman" w:eastAsia="Times New Roman" w:hAnsi="Times New Roman" w:cs="Times New Roman"/>
          <w:sz w:val="24"/>
          <w:szCs w:val="24"/>
          <w:lang w:eastAsia="ru-RU"/>
        </w:rPr>
        <w:t>.Я</w:t>
      </w:r>
      <w:proofErr w:type="gramEnd"/>
      <w:r w:rsidRPr="00C80B49">
        <w:rPr>
          <w:rFonts w:ascii="Times New Roman" w:eastAsia="Times New Roman" w:hAnsi="Times New Roman" w:cs="Times New Roman"/>
          <w:sz w:val="24"/>
          <w:szCs w:val="24"/>
          <w:lang w:eastAsia="ru-RU"/>
        </w:rPr>
        <w:t>кутска. Состоялся содержательный разговор по увековечиванию имени Чагылгана, о мероприятиях по пропаганде жизни и деятельности писателя и главным пунктом в принятой резолюции поставили вопрос о выпуске многотомника произведений, переводов, воспоминаний о Чагылгане.  ЦУБ оформила книжную выставку «Чахчы чаҕылхай талааннаах Чаҕылҕан», также выставила виртуальную выставку на сайте ЦУБ.</w:t>
      </w:r>
    </w:p>
    <w:p w:rsidR="00A95BA9" w:rsidRPr="00C80B49" w:rsidRDefault="00A95BA9" w:rsidP="00A95BA9">
      <w:pPr>
        <w:shd w:val="clear" w:color="auto" w:fill="FFFFFF"/>
        <w:spacing w:after="36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Хатын-Арынская библиотека (зав.Носкова В.Д.) совместно со школой провели  День поэта, посвященного своему земляку, И.Д. Винокурову-Чагылган. Во всех классах состоялись классные часы, литературные уроки, для учащихся начальных классов организовали конкурс рисунков произведениям Ча5ыл5ана. Для старшеклассников проведена квест- игра.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Каждый год в феврале в рамках </w:t>
      </w:r>
      <w:r w:rsidRPr="00C80B49">
        <w:rPr>
          <w:rFonts w:ascii="Times New Roman" w:eastAsia="Times New Roman" w:hAnsi="Times New Roman" w:cs="Times New Roman"/>
          <w:b/>
          <w:sz w:val="24"/>
          <w:szCs w:val="24"/>
          <w:lang w:eastAsia="ru-RU"/>
        </w:rPr>
        <w:t>Декады якутского языка и письменности</w:t>
      </w:r>
      <w:r w:rsidRPr="00C80B49">
        <w:rPr>
          <w:rFonts w:ascii="Times New Roman" w:eastAsia="Times New Roman" w:hAnsi="Times New Roman" w:cs="Times New Roman"/>
          <w:sz w:val="24"/>
          <w:szCs w:val="24"/>
          <w:lang w:eastAsia="ru-RU"/>
        </w:rPr>
        <w:t xml:space="preserve"> во всех библиотеках ЦБС проходят различные мероприятия: книжные выставки, викторины, медиауроки и.т.д.  Во всех библиотеках прошла </w:t>
      </w:r>
      <w:r w:rsidR="001D768F" w:rsidRPr="00C80B49">
        <w:rPr>
          <w:rFonts w:ascii="Times New Roman" w:eastAsia="Times New Roman" w:hAnsi="Times New Roman" w:cs="Times New Roman"/>
          <w:sz w:val="24"/>
          <w:szCs w:val="24"/>
          <w:lang w:eastAsia="ru-RU"/>
        </w:rPr>
        <w:t>Акция «Саха-диктант» - охват 420, в</w:t>
      </w:r>
      <w:proofErr w:type="gramStart"/>
      <w:r w:rsidR="001D768F" w:rsidRPr="00C80B49">
        <w:rPr>
          <w:rFonts w:ascii="Times New Roman" w:eastAsia="Times New Roman" w:hAnsi="Times New Roman" w:cs="Times New Roman"/>
          <w:sz w:val="24"/>
          <w:szCs w:val="24"/>
          <w:lang w:eastAsia="ru-RU"/>
        </w:rPr>
        <w:t xml:space="preserve"> .</w:t>
      </w:r>
      <w:proofErr w:type="gramEnd"/>
      <w:r w:rsidR="001D768F" w:rsidRPr="00C80B49">
        <w:rPr>
          <w:rFonts w:ascii="Times New Roman" w:eastAsia="Times New Roman" w:hAnsi="Times New Roman" w:cs="Times New Roman"/>
          <w:sz w:val="24"/>
          <w:szCs w:val="24"/>
          <w:lang w:eastAsia="ru-RU"/>
        </w:rPr>
        <w:t>т.ч. дети 187.</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eastAsia="ru-RU"/>
        </w:rPr>
        <w:t xml:space="preserve">6 февраля в Детской библиотеке состоялся круглый стол на тему </w:t>
      </w:r>
      <w:r w:rsidRPr="00C80B49">
        <w:rPr>
          <w:rFonts w:ascii="Times New Roman" w:eastAsia="Times New Roman" w:hAnsi="Times New Roman" w:cs="Times New Roman"/>
          <w:b/>
          <w:smallCaps/>
          <w:sz w:val="24"/>
          <w:szCs w:val="24"/>
          <w:lang w:val="sah-RU" w:eastAsia="ru-RU"/>
        </w:rPr>
        <w:t xml:space="preserve">“Сахам тыла -  үүнэр сайдар суолум”.  </w:t>
      </w:r>
      <w:r w:rsidRPr="00C80B49">
        <w:rPr>
          <w:rFonts w:ascii="Times New Roman" w:eastAsia="Times New Roman" w:hAnsi="Times New Roman" w:cs="Times New Roman"/>
          <w:smallCaps/>
          <w:sz w:val="24"/>
          <w:szCs w:val="24"/>
          <w:lang w:val="sah-RU" w:eastAsia="ru-RU"/>
        </w:rPr>
        <w:t xml:space="preserve">На встрече принял участие заслуженный артист РС(Я), основатель школы “Сахат” и детсада </w:t>
      </w:r>
      <w:r w:rsidRPr="00C80B49">
        <w:rPr>
          <w:rFonts w:ascii="Times New Roman" w:eastAsia="Times New Roman" w:hAnsi="Times New Roman" w:cs="Times New Roman"/>
          <w:sz w:val="24"/>
          <w:szCs w:val="24"/>
          <w:lang w:val="sah-RU" w:eastAsia="ru-RU"/>
        </w:rPr>
        <w:t xml:space="preserve">“Күнтэгил” для мальчиков Анатолий Бурнашев. Он рассказал о воспитании детей в семье из личного опыта, затронул многие проблемные вопросы по сохранению якутского языка. Ответил на вопросы участников круглого стола- это педагоги, воспитатели, родители.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 xml:space="preserve">Библиотекарь читального зала Детской библиотеки Петрова А.П. в рамках Декады для воспитанников детсада “Туллукчаан ” провела интересную познавательную игру –сторисек. Для этой игры использовали книги “Таал – таал эмээхсин” и “Куерэгэй” Т.Сметанина. </w:t>
      </w:r>
      <w:r w:rsidRPr="00C80B49">
        <w:rPr>
          <w:rFonts w:ascii="Times New Roman" w:eastAsia="Times New Roman" w:hAnsi="Times New Roman" w:cs="Times New Roman"/>
          <w:sz w:val="24"/>
          <w:szCs w:val="24"/>
          <w:lang w:eastAsia="ru-RU"/>
        </w:rPr>
        <w:t>Цель методики сторисека – превратить детское чтение в веселое и увлекательное занятие.</w:t>
      </w:r>
    </w:p>
    <w:p w:rsidR="00A95BA9" w:rsidRPr="00C80B49" w:rsidRDefault="00A95BA9" w:rsidP="00A95BA9">
      <w:pPr>
        <w:shd w:val="clear" w:color="auto" w:fill="FFFFFF"/>
        <w:spacing w:after="360" w:line="240" w:lineRule="auto"/>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 xml:space="preserve">Библиотекарь прочитала сказку детям, затем дети отвечали на вопросы, разгадывали загадки и выполняли задания, рисовали. Это игра понравилась и детям, и воспитателям.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С целью сохранения якутского языка и распространения опыта мероприятий по краеведению отдел обслуживания ЦУБ инициировал улусный конкурс сценариев “Составление и оформление сценария краеведческих массовых  мероприятий”. Всего поступило более 20 конкурсных работ. 1 место в номинации “Лучший сценарий для взрослых” заняла педагог Намской ННШ Ядрихинская А.И., в номинации “Лучший сценарий для детей школьного возраста” победила воспитатель ДОУ “Сулусчаан” Сыроватская С.Н., в номинации “Лучший сценарий для детей дошкольного возраста” 1 место заняли воспитатели из 1Хомустаха Сысолятина В.А., Колесова . Также вручены номинации “Лучший сценарий по теме Олонхо” и “Лучший сценарий к 110-летию Таллан Бурэ”</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 xml:space="preserve">В 1Хомустахской модельной библиотеке </w:t>
      </w:r>
      <w:r w:rsidRPr="00C80B49">
        <w:rPr>
          <w:rFonts w:ascii="Times New Roman" w:eastAsia="Times New Roman" w:hAnsi="Times New Roman" w:cs="Times New Roman"/>
          <w:sz w:val="24"/>
          <w:szCs w:val="24"/>
          <w:lang w:eastAsia="ru-RU"/>
        </w:rPr>
        <w:t xml:space="preserve">Декада родного языка и письменности проходит очень содержательно и интересно. В этом году Декада </w:t>
      </w:r>
      <w:proofErr w:type="gramStart"/>
      <w:r w:rsidRPr="00C80B49">
        <w:rPr>
          <w:rFonts w:ascii="Times New Roman" w:eastAsia="Times New Roman" w:hAnsi="Times New Roman" w:cs="Times New Roman"/>
          <w:sz w:val="24"/>
          <w:szCs w:val="24"/>
          <w:lang w:eastAsia="ru-RU"/>
        </w:rPr>
        <w:t>была посвящена 80-летию со дня открытия первого съезда писателей Якутии и проходил</w:t>
      </w:r>
      <w:proofErr w:type="gramEnd"/>
      <w:r w:rsidRPr="00C80B49">
        <w:rPr>
          <w:rFonts w:ascii="Times New Roman" w:eastAsia="Times New Roman" w:hAnsi="Times New Roman" w:cs="Times New Roman"/>
          <w:sz w:val="24"/>
          <w:szCs w:val="24"/>
          <w:lang w:eastAsia="ru-RU"/>
        </w:rPr>
        <w:t xml:space="preserve"> под девизом «Саха литературата уонна сайдыы суола». </w:t>
      </w:r>
      <w:proofErr w:type="gramStart"/>
      <w:r w:rsidRPr="00C80B49">
        <w:rPr>
          <w:rFonts w:ascii="Times New Roman" w:eastAsia="Times New Roman" w:hAnsi="Times New Roman" w:cs="Times New Roman"/>
          <w:sz w:val="24"/>
          <w:szCs w:val="24"/>
          <w:lang w:eastAsia="ru-RU"/>
        </w:rPr>
        <w:t>Каждый день по плану в библиотеке и в школе были организованы книжные выставки, прошли беседы, обзоры книг, громкие читки для школьников, акции «Бастын  сахалыы аа5ар кылаас»; «Саха-диктант» для учащихся и взрослого населения,; онлайн-викторина «Саха литературатыгар аан бастакынан»;  «Узоры и краски Севера» час посв. к межд. Году коренных языков народов республики (Кн/выставка-этно:</w:t>
      </w:r>
      <w:proofErr w:type="gramEnd"/>
      <w:r w:rsidRPr="00C80B49">
        <w:rPr>
          <w:rFonts w:ascii="Times New Roman" w:eastAsia="Times New Roman" w:hAnsi="Times New Roman" w:cs="Times New Roman"/>
          <w:sz w:val="24"/>
          <w:szCs w:val="24"/>
          <w:lang w:eastAsia="ru-RU"/>
        </w:rPr>
        <w:t xml:space="preserve"> </w:t>
      </w:r>
      <w:proofErr w:type="gramStart"/>
      <w:r w:rsidRPr="00C80B49">
        <w:rPr>
          <w:rFonts w:ascii="Times New Roman" w:eastAsia="Times New Roman" w:hAnsi="Times New Roman" w:cs="Times New Roman"/>
          <w:sz w:val="24"/>
          <w:szCs w:val="24"/>
          <w:lang w:eastAsia="ru-RU"/>
        </w:rPr>
        <w:t>«Семь алмазов-семь коренных народов Якутии» с обзором литературы); «Саха тыла-алгыстаах тыл» литературный вечер для жителей села, презентация новых книг  «Алааьым кустугун дьэргэтиэм», «Айар абылан аартыга» Татаринова А.М.-Удьур5ай, члена литературного объединения  «Отуу уота».</w:t>
      </w:r>
      <w:proofErr w:type="gramEnd"/>
      <w:r w:rsidRPr="00C80B49">
        <w:rPr>
          <w:rFonts w:ascii="Times New Roman" w:eastAsia="Times New Roman" w:hAnsi="Times New Roman" w:cs="Times New Roman"/>
          <w:sz w:val="24"/>
          <w:szCs w:val="24"/>
          <w:lang w:eastAsia="ru-RU"/>
        </w:rPr>
        <w:t xml:space="preserve">  Всего посещение по итогам Декады – 281.</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рамках Декады якутского языка и письменности можно отметить интересные мероприятия, организованные в других библиотеках: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Круглый стол «</w:t>
      </w:r>
      <w:r w:rsidRPr="00C80B49">
        <w:rPr>
          <w:rFonts w:ascii="Times New Roman" w:eastAsia="Times New Roman" w:hAnsi="Times New Roman" w:cs="Times New Roman"/>
          <w:sz w:val="24"/>
          <w:szCs w:val="24"/>
          <w:shd w:val="clear" w:color="auto" w:fill="FFFFFF"/>
          <w:lang w:eastAsia="ru-RU"/>
        </w:rPr>
        <w:t>Дьиэ кэргэнинэн кинигэни ааҕыы</w:t>
      </w:r>
      <w:proofErr w:type="gramStart"/>
      <w:r w:rsidRPr="00C80B49">
        <w:rPr>
          <w:rFonts w:ascii="Times New Roman" w:eastAsia="Times New Roman" w:hAnsi="Times New Roman" w:cs="Times New Roman"/>
          <w:sz w:val="24"/>
          <w:szCs w:val="24"/>
          <w:shd w:val="clear" w:color="auto" w:fill="FFFFFF"/>
          <w:lang w:eastAsia="ru-RU"/>
        </w:rPr>
        <w:t>,у</w:t>
      </w:r>
      <w:proofErr w:type="gramEnd"/>
      <w:r w:rsidRPr="00C80B49">
        <w:rPr>
          <w:rFonts w:ascii="Times New Roman" w:eastAsia="Times New Roman" w:hAnsi="Times New Roman" w:cs="Times New Roman"/>
          <w:sz w:val="24"/>
          <w:szCs w:val="24"/>
          <w:shd w:val="clear" w:color="auto" w:fill="FFFFFF"/>
          <w:lang w:eastAsia="ru-RU"/>
        </w:rPr>
        <w:t xml:space="preserve">гуйуу» с  участием  педагогов, родителей. (2Хомустах). Состоялся оживленный разговор по проблеме детского чтения. Библиотекарь Слепцова Е.В. ознакомила с итогом  анкетирования  о чтении среди учащихся 2 ХСОШ.  Всего в анкетировании приняли участие 58 учащихся. Анкета состояла из 33 вопросов. </w:t>
      </w:r>
      <w:r w:rsidRPr="00C80B49">
        <w:rPr>
          <w:rFonts w:ascii="Times New Roman" w:eastAsia="Times New Roman" w:hAnsi="Times New Roman" w:cs="Times New Roman"/>
          <w:sz w:val="24"/>
          <w:szCs w:val="24"/>
          <w:lang w:eastAsia="ru-RU"/>
        </w:rPr>
        <w:t xml:space="preserve">Из полученных результатов анкетирования выяснилось, дети читают во внеурочное время, в основном читают только тогда, когда им нужно </w:t>
      </w:r>
      <w:proofErr w:type="gramStart"/>
      <w:r w:rsidRPr="00C80B49">
        <w:rPr>
          <w:rFonts w:ascii="Times New Roman" w:eastAsia="Times New Roman" w:hAnsi="Times New Roman" w:cs="Times New Roman"/>
          <w:sz w:val="24"/>
          <w:szCs w:val="24"/>
          <w:lang w:eastAsia="ru-RU"/>
        </w:rPr>
        <w:t>какая- нибудь</w:t>
      </w:r>
      <w:proofErr w:type="gramEnd"/>
      <w:r w:rsidRPr="00C80B49">
        <w:rPr>
          <w:rFonts w:ascii="Times New Roman" w:eastAsia="Times New Roman" w:hAnsi="Times New Roman" w:cs="Times New Roman"/>
          <w:sz w:val="24"/>
          <w:szCs w:val="24"/>
          <w:lang w:eastAsia="ru-RU"/>
        </w:rPr>
        <w:t xml:space="preserve"> информация.</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Основной причиной, из-за </w:t>
      </w:r>
      <w:proofErr w:type="gramStart"/>
      <w:r w:rsidRPr="00C80B49">
        <w:rPr>
          <w:rFonts w:ascii="Times New Roman" w:eastAsia="Times New Roman" w:hAnsi="Times New Roman" w:cs="Times New Roman"/>
          <w:sz w:val="24"/>
          <w:szCs w:val="24"/>
          <w:lang w:eastAsia="ru-RU"/>
        </w:rPr>
        <w:t>которых</w:t>
      </w:r>
      <w:proofErr w:type="gramEnd"/>
      <w:r w:rsidRPr="00C80B49">
        <w:rPr>
          <w:rFonts w:ascii="Times New Roman" w:eastAsia="Times New Roman" w:hAnsi="Times New Roman" w:cs="Times New Roman"/>
          <w:sz w:val="24"/>
          <w:szCs w:val="24"/>
          <w:lang w:eastAsia="ru-RU"/>
        </w:rPr>
        <w:t xml:space="preserve">  учащиеся не читают или читают редко является нехватка времени. Нужную информацию по учебной программе они находят в основном из Интернета. Из художественной литературы предпочитают приключенческие, юмористические веселые книги и комиксы. Из познавательной литературы читают энциклопедии. Из периодической печати читают «Энсиэли», «Хатан»</w:t>
      </w:r>
      <w:proofErr w:type="gramStart"/>
      <w:r w:rsidRPr="00C80B49">
        <w:rPr>
          <w:rFonts w:ascii="Times New Roman" w:eastAsia="Times New Roman" w:hAnsi="Times New Roman" w:cs="Times New Roman"/>
          <w:sz w:val="24"/>
          <w:szCs w:val="24"/>
          <w:lang w:eastAsia="ru-RU"/>
        </w:rPr>
        <w:t xml:space="preserve"> .</w:t>
      </w:r>
      <w:proofErr w:type="gramEnd"/>
      <w:r w:rsidRPr="00C80B49">
        <w:rPr>
          <w:rFonts w:ascii="Times New Roman" w:eastAsia="Times New Roman" w:hAnsi="Times New Roman" w:cs="Times New Roman"/>
          <w:sz w:val="24"/>
          <w:szCs w:val="24"/>
          <w:lang w:eastAsia="ru-RU"/>
        </w:rPr>
        <w:t xml:space="preserve"> «Чуораанчык»,  «Кыым», «Кыыс Куо». В среднем дети читают от 2 до 6 книг. Последние книги, которые прочитали «Доктор Айболит», «Ледяной дракон», «Приключения Буратино», «Монстр в Париже», книги о Гарри Поттере.</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Дети  предлагают следующее: желают новую библиотеку с отдельным читальным залом, много новых книг. </w:t>
      </w:r>
    </w:p>
    <w:p w:rsidR="00A95BA9" w:rsidRPr="00C80B49" w:rsidRDefault="00A95BA9" w:rsidP="00A95BA9">
      <w:pPr>
        <w:autoSpaceDE w:val="0"/>
        <w:autoSpaceDN w:val="0"/>
        <w:adjustRightInd w:val="0"/>
        <w:spacing w:after="0"/>
        <w:contextualSpacing/>
        <w:jc w:val="both"/>
        <w:rPr>
          <w:rFonts w:ascii="Times New Roman" w:eastAsia="Times New Roman" w:hAnsi="Times New Roman" w:cs="Times New Roman"/>
          <w:bCs/>
          <w:sz w:val="24"/>
          <w:szCs w:val="24"/>
          <w:lang w:val="sah-RU" w:eastAsia="ru-RU"/>
        </w:rPr>
      </w:pPr>
      <w:r w:rsidRPr="00C80B49">
        <w:rPr>
          <w:rFonts w:ascii="Times New Roman" w:eastAsia="Times New Roman" w:hAnsi="Times New Roman" w:cs="Times New Roman"/>
          <w:sz w:val="24"/>
          <w:szCs w:val="24"/>
          <w:shd w:val="clear" w:color="auto" w:fill="FFFFFF"/>
          <w:lang w:eastAsia="ru-RU"/>
        </w:rPr>
        <w:t>В конце мероприятия подвели итог семейного конкурса по изготовлению  «Лэпбук» на тему Олонхо.</w:t>
      </w:r>
      <w:r w:rsidRPr="00C80B49">
        <w:rPr>
          <w:rFonts w:ascii="Times New Roman" w:eastAsia="Times New Roman" w:hAnsi="Times New Roman" w:cs="Times New Roman"/>
          <w:bCs/>
          <w:sz w:val="24"/>
          <w:szCs w:val="24"/>
          <w:lang w:val="sah-RU" w:eastAsia="ru-RU"/>
        </w:rPr>
        <w:t xml:space="preserve"> </w:t>
      </w:r>
    </w:p>
    <w:p w:rsidR="00A95BA9" w:rsidRPr="00C80B49" w:rsidRDefault="00A95BA9" w:rsidP="00A95BA9">
      <w:pPr>
        <w:autoSpaceDE w:val="0"/>
        <w:autoSpaceDN w:val="0"/>
        <w:adjustRightInd w:val="0"/>
        <w:spacing w:after="0"/>
        <w:contextualSpacing/>
        <w:jc w:val="both"/>
        <w:rPr>
          <w:rFonts w:ascii="Times New Roman" w:eastAsia="Times New Roman" w:hAnsi="Times New Roman" w:cs="Times New Roman"/>
          <w:bCs/>
          <w:sz w:val="24"/>
          <w:szCs w:val="24"/>
          <w:lang w:val="sah-RU" w:eastAsia="ru-RU"/>
        </w:rPr>
      </w:pPr>
      <w:r w:rsidRPr="00C80B49">
        <w:rPr>
          <w:rFonts w:ascii="Times New Roman" w:eastAsia="Times New Roman" w:hAnsi="Times New Roman" w:cs="Times New Roman"/>
          <w:bCs/>
          <w:sz w:val="24"/>
          <w:szCs w:val="24"/>
          <w:lang w:val="sah-RU" w:eastAsia="ru-RU"/>
        </w:rPr>
        <w:t>Едейская библиотека (Сидорова К.С.) организовала флешмоб  по стихотворению А.И. Софронова – Алампа “Ыччат сахаларга”. Участники - родители, учителя, дети, всего - 43. Для уч-ся 9-10 кл состоялась интеллектуальная игра “ТОК” на тему  “Мин ийэ тылым – Саха тыла”.</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рамках Недели якутского языка и письменности</w:t>
      </w:r>
      <w:r w:rsidRPr="00C80B49">
        <w:rPr>
          <w:rFonts w:ascii="Times New Roman" w:eastAsia="Times New Roman" w:hAnsi="Times New Roman" w:cs="Times New Roman"/>
          <w:i/>
          <w:sz w:val="24"/>
          <w:szCs w:val="24"/>
          <w:lang w:eastAsia="ru-RU"/>
        </w:rPr>
        <w:t xml:space="preserve"> </w:t>
      </w:r>
      <w:r w:rsidRPr="00C80B49">
        <w:rPr>
          <w:rFonts w:ascii="Times New Roman" w:eastAsia="Times New Roman" w:hAnsi="Times New Roman" w:cs="Times New Roman"/>
          <w:sz w:val="24"/>
          <w:szCs w:val="24"/>
          <w:lang w:eastAsia="ru-RU"/>
        </w:rPr>
        <w:t>“Ийэ тылбыт этигэн кэрэтэ” Хатырыкская модельная библиотека (зав. Антонова У.Н.) во время планерки организовала акцию «Сомого аагыы» по  произведениям писателей-юбиляров:  Дьуон Дьанылы, СэмэнТумат, Таллан Бурэ. Также среди организаций наслега проведена 3-х этапная интеллектуальная игра  «Брейн-ринг». Всего приняли участие более 50 человек.</w:t>
      </w:r>
    </w:p>
    <w:p w:rsidR="00A95BA9" w:rsidRPr="00C80B49" w:rsidRDefault="00A95BA9" w:rsidP="00A95BA9">
      <w:pPr>
        <w:spacing w:after="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Тастахская сельская библиотека</w:t>
      </w:r>
      <w:r w:rsidRPr="00C80B49">
        <w:rPr>
          <w:rFonts w:ascii="Times New Roman" w:eastAsia="Times New Roman" w:hAnsi="Times New Roman" w:cs="Times New Roman"/>
          <w:sz w:val="20"/>
          <w:szCs w:val="20"/>
          <w:lang w:val="sah-RU" w:eastAsia="ru-RU"/>
        </w:rPr>
        <w:t xml:space="preserve"> </w:t>
      </w:r>
      <w:r w:rsidRPr="00C80B49">
        <w:rPr>
          <w:rFonts w:ascii="Times New Roman" w:eastAsia="Times New Roman" w:hAnsi="Times New Roman" w:cs="Times New Roman"/>
          <w:sz w:val="24"/>
          <w:szCs w:val="24"/>
          <w:lang w:val="sah-RU" w:eastAsia="ru-RU"/>
        </w:rPr>
        <w:t>(Зав. Сивцева М.С.)</w:t>
      </w:r>
      <w:r w:rsidRPr="00C80B49">
        <w:rPr>
          <w:rFonts w:ascii="Times New Roman" w:eastAsia="Times New Roman" w:hAnsi="Times New Roman" w:cs="Times New Roman"/>
          <w:sz w:val="20"/>
          <w:szCs w:val="20"/>
          <w:lang w:val="sah-RU" w:eastAsia="ru-RU"/>
        </w:rPr>
        <w:t xml:space="preserve"> </w:t>
      </w:r>
      <w:r w:rsidRPr="00C80B49">
        <w:rPr>
          <w:rFonts w:ascii="Times New Roman" w:eastAsia="Times New Roman" w:hAnsi="Times New Roman" w:cs="Times New Roman"/>
          <w:sz w:val="24"/>
          <w:szCs w:val="24"/>
          <w:lang w:val="sah-RU" w:eastAsia="ru-RU"/>
        </w:rPr>
        <w:t xml:space="preserve">в </w:t>
      </w:r>
      <w:r w:rsidRPr="00C80B49">
        <w:rPr>
          <w:rFonts w:ascii="Times New Roman" w:eastAsia="Times New Roman" w:hAnsi="Times New Roman" w:cs="Times New Roman"/>
          <w:sz w:val="24"/>
          <w:szCs w:val="24"/>
          <w:lang w:eastAsia="ru-RU"/>
        </w:rPr>
        <w:t xml:space="preserve"> рамках Декады родного языка и письменности 15 февраля провела литературный вечер «То</w:t>
      </w:r>
      <w:r w:rsidRPr="00C80B49">
        <w:rPr>
          <w:rFonts w:ascii="Times New Roman" w:eastAsia="Times New Roman" w:hAnsi="Times New Roman" w:cs="Times New Roman"/>
          <w:sz w:val="24"/>
          <w:szCs w:val="24"/>
          <w:lang w:val="sah-RU" w:eastAsia="ru-RU"/>
        </w:rPr>
        <w:t>ҕ</w:t>
      </w:r>
      <w:r w:rsidRPr="00C80B49">
        <w:rPr>
          <w:rFonts w:ascii="Times New Roman" w:eastAsia="Times New Roman" w:hAnsi="Times New Roman" w:cs="Times New Roman"/>
          <w:sz w:val="24"/>
          <w:szCs w:val="24"/>
          <w:lang w:eastAsia="ru-RU"/>
        </w:rPr>
        <w:t>ус хому</w:t>
      </w:r>
      <w:r w:rsidRPr="00C80B49">
        <w:rPr>
          <w:rFonts w:ascii="Times New Roman" w:eastAsia="Times New Roman" w:hAnsi="Times New Roman" w:cs="Times New Roman"/>
          <w:sz w:val="24"/>
          <w:szCs w:val="24"/>
          <w:lang w:val="sah-RU" w:eastAsia="ru-RU"/>
        </w:rPr>
        <w:t>һ</w:t>
      </w:r>
      <w:r w:rsidRPr="00C80B49">
        <w:rPr>
          <w:rFonts w:ascii="Times New Roman" w:eastAsia="Times New Roman" w:hAnsi="Times New Roman" w:cs="Times New Roman"/>
          <w:sz w:val="24"/>
          <w:szCs w:val="24"/>
          <w:lang w:eastAsia="ru-RU"/>
        </w:rPr>
        <w:t>уннах хо</w:t>
      </w:r>
      <w:r w:rsidRPr="00C80B49">
        <w:rPr>
          <w:rFonts w:ascii="Times New Roman" w:eastAsia="Times New Roman" w:hAnsi="Times New Roman" w:cs="Times New Roman"/>
          <w:sz w:val="24"/>
          <w:szCs w:val="24"/>
          <w:lang w:val="sah-RU" w:eastAsia="ru-RU"/>
        </w:rPr>
        <w:t>һ</w:t>
      </w:r>
      <w:r w:rsidRPr="00C80B49">
        <w:rPr>
          <w:rFonts w:ascii="Times New Roman" w:eastAsia="Times New Roman" w:hAnsi="Times New Roman" w:cs="Times New Roman"/>
          <w:sz w:val="24"/>
          <w:szCs w:val="24"/>
          <w:lang w:eastAsia="ru-RU"/>
        </w:rPr>
        <w:t>ооннор» совместно с учителем якутского языка и литературы Соловьевой Т.А. для старших классов Тастахской средней школы и молодежи. Программа вечера состояла из показа презентации «То</w:t>
      </w:r>
      <w:r w:rsidRPr="00C80B49">
        <w:rPr>
          <w:rFonts w:ascii="Times New Roman" w:eastAsia="Times New Roman" w:hAnsi="Times New Roman" w:cs="Times New Roman"/>
          <w:sz w:val="24"/>
          <w:szCs w:val="24"/>
          <w:lang w:val="sah-RU" w:eastAsia="ru-RU"/>
        </w:rPr>
        <w:t>ҕ</w:t>
      </w:r>
      <w:r w:rsidRPr="00C80B49">
        <w:rPr>
          <w:rFonts w:ascii="Times New Roman" w:eastAsia="Times New Roman" w:hAnsi="Times New Roman" w:cs="Times New Roman"/>
          <w:sz w:val="24"/>
          <w:szCs w:val="24"/>
          <w:lang w:eastAsia="ru-RU"/>
        </w:rPr>
        <w:t>ус хому</w:t>
      </w:r>
      <w:r w:rsidRPr="00C80B49">
        <w:rPr>
          <w:rFonts w:ascii="Times New Roman" w:eastAsia="Times New Roman" w:hAnsi="Times New Roman" w:cs="Times New Roman"/>
          <w:sz w:val="24"/>
          <w:szCs w:val="24"/>
          <w:lang w:val="sah-RU" w:eastAsia="ru-RU"/>
        </w:rPr>
        <w:t>һ</w:t>
      </w:r>
      <w:r w:rsidRPr="00C80B49">
        <w:rPr>
          <w:rFonts w:ascii="Times New Roman" w:eastAsia="Times New Roman" w:hAnsi="Times New Roman" w:cs="Times New Roman"/>
          <w:sz w:val="24"/>
          <w:szCs w:val="24"/>
          <w:lang w:eastAsia="ru-RU"/>
        </w:rPr>
        <w:t>уннах айымньылар». Заранее были розданы</w:t>
      </w:r>
      <w:r w:rsidRPr="00C80B49">
        <w:rPr>
          <w:rFonts w:ascii="Times New Roman" w:eastAsia="Times New Roman" w:hAnsi="Times New Roman" w:cs="Times New Roman"/>
          <w:b/>
          <w:sz w:val="24"/>
          <w:szCs w:val="24"/>
          <w:lang w:val="sah-RU" w:eastAsia="ru-RU"/>
        </w:rPr>
        <w:t xml:space="preserve"> </w:t>
      </w:r>
      <w:r w:rsidRPr="00C80B49">
        <w:rPr>
          <w:rFonts w:ascii="Times New Roman" w:eastAsia="Times New Roman" w:hAnsi="Times New Roman" w:cs="Times New Roman"/>
          <w:sz w:val="24"/>
          <w:szCs w:val="24"/>
          <w:lang w:val="sah-RU" w:eastAsia="ru-RU"/>
        </w:rPr>
        <w:t>тексты стихов.</w:t>
      </w:r>
      <w:r w:rsidRPr="00C80B49">
        <w:rPr>
          <w:rFonts w:ascii="Times New Roman" w:eastAsia="Times New Roman" w:hAnsi="Times New Roman" w:cs="Times New Roman"/>
          <w:b/>
          <w:sz w:val="24"/>
          <w:szCs w:val="24"/>
          <w:lang w:val="sah-RU" w:eastAsia="ru-RU"/>
        </w:rPr>
        <w:t xml:space="preserve"> </w:t>
      </w:r>
      <w:r w:rsidRPr="00C80B49">
        <w:rPr>
          <w:rFonts w:ascii="Times New Roman" w:eastAsia="Times New Roman" w:hAnsi="Times New Roman" w:cs="Times New Roman"/>
          <w:sz w:val="24"/>
          <w:szCs w:val="24"/>
          <w:lang w:val="sah-RU" w:eastAsia="ru-RU"/>
        </w:rPr>
        <w:t>Өксөкүлээх Өлөксөй “Оттоку олук алгыһа”,</w:t>
      </w:r>
      <w:r w:rsidRPr="00C80B49">
        <w:rPr>
          <w:rFonts w:ascii="Times New Roman" w:eastAsia="Times New Roman" w:hAnsi="Times New Roman" w:cs="Times New Roman"/>
          <w:b/>
          <w:sz w:val="24"/>
          <w:szCs w:val="24"/>
          <w:lang w:val="sah-RU" w:eastAsia="ru-RU"/>
        </w:rPr>
        <w:t xml:space="preserve"> </w:t>
      </w:r>
      <w:r w:rsidRPr="00C80B49">
        <w:rPr>
          <w:rFonts w:ascii="Times New Roman" w:eastAsia="Times New Roman" w:hAnsi="Times New Roman" w:cs="Times New Roman"/>
          <w:sz w:val="24"/>
          <w:szCs w:val="24"/>
          <w:lang w:val="sah-RU" w:eastAsia="ru-RU"/>
        </w:rPr>
        <w:t>Алампа “Тө</w:t>
      </w:r>
      <w:proofErr w:type="gramStart"/>
      <w:r w:rsidRPr="00C80B49">
        <w:rPr>
          <w:rFonts w:ascii="Times New Roman" w:eastAsia="Times New Roman" w:hAnsi="Times New Roman" w:cs="Times New Roman"/>
          <w:sz w:val="24"/>
          <w:szCs w:val="24"/>
          <w:lang w:val="sah-RU" w:eastAsia="ru-RU"/>
        </w:rPr>
        <w:t>р</w:t>
      </w:r>
      <w:proofErr w:type="gramEnd"/>
      <w:r w:rsidRPr="00C80B49">
        <w:rPr>
          <w:rFonts w:ascii="Times New Roman" w:eastAsia="Times New Roman" w:hAnsi="Times New Roman" w:cs="Times New Roman"/>
          <w:sz w:val="24"/>
          <w:szCs w:val="24"/>
          <w:lang w:val="sah-RU" w:eastAsia="ru-RU"/>
        </w:rPr>
        <w:t xml:space="preserve">өөбүт дойду”, П.А.Ойуунускай “Бырастыы”,  </w:t>
      </w:r>
      <w:r w:rsidRPr="00C80B49">
        <w:rPr>
          <w:rFonts w:ascii="Times New Roman" w:eastAsia="Times New Roman" w:hAnsi="Times New Roman" w:cs="Times New Roman"/>
          <w:sz w:val="24"/>
          <w:szCs w:val="24"/>
          <w:lang w:val="sah-RU" w:eastAsia="ru-RU"/>
        </w:rPr>
        <w:lastRenderedPageBreak/>
        <w:t xml:space="preserve">Н.Д.Неустроев ”Сахаада” , Күндэ “Төрөөбүт тыл”,   М.Д.Ефимов “Тыл күүһэ”,  С.П.Данилов “Олоҥхо оҕото” , С.И.Тарасов “Ол улуу киһи барахсан” и С.Дадаскинов “Төрөөбүт тылбар андаҕар”.  </w:t>
      </w:r>
      <w:r w:rsidRPr="00C80B49">
        <w:rPr>
          <w:rFonts w:ascii="Times New Roman" w:eastAsia="Times New Roman" w:hAnsi="Times New Roman" w:cs="Times New Roman"/>
          <w:sz w:val="24"/>
          <w:szCs w:val="24"/>
          <w:lang w:eastAsia="ru-RU"/>
        </w:rPr>
        <w:t xml:space="preserve">Участники вечера читали отрывки из этих  произведений. Всего приняли участие 12 человек. </w:t>
      </w:r>
    </w:p>
    <w:p w:rsidR="00A95BA9" w:rsidRPr="00C80B49" w:rsidRDefault="00A95BA9" w:rsidP="00A95BA9">
      <w:pPr>
        <w:spacing w:after="0"/>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Также был проведен литературный вечер «Сахам аптаах са</w:t>
      </w:r>
      <w:r w:rsidRPr="00C80B49">
        <w:rPr>
          <w:rFonts w:ascii="Times New Roman" w:eastAsia="Times New Roman" w:hAnsi="Times New Roman" w:cs="Times New Roman"/>
          <w:sz w:val="24"/>
          <w:szCs w:val="24"/>
          <w:lang w:val="sah-RU" w:eastAsia="ru-RU"/>
        </w:rPr>
        <w:t>ҥ</w:t>
      </w:r>
      <w:r w:rsidRPr="00C80B49">
        <w:rPr>
          <w:rFonts w:ascii="Times New Roman" w:eastAsia="Times New Roman" w:hAnsi="Times New Roman" w:cs="Times New Roman"/>
          <w:sz w:val="24"/>
          <w:szCs w:val="24"/>
          <w:lang w:eastAsia="ru-RU"/>
        </w:rPr>
        <w:t xml:space="preserve">ата» совместно ЦД «Чэчир». На вечере руководители из администрации, школы, детского сада, ЦД «Чэчир», фельдшерского пункта, ветеринарии, почтового отделения  и т д. прочитали стихи </w:t>
      </w:r>
      <w:r w:rsidRPr="00C80B49">
        <w:rPr>
          <w:rFonts w:ascii="Times New Roman" w:eastAsia="Times New Roman" w:hAnsi="Times New Roman" w:cs="Times New Roman"/>
          <w:sz w:val="24"/>
          <w:szCs w:val="24"/>
          <w:lang w:val="sah-RU" w:eastAsia="ru-RU"/>
        </w:rPr>
        <w:t>якутских поэтов.</w:t>
      </w:r>
      <w:r w:rsidRPr="00C80B49">
        <w:rPr>
          <w:rFonts w:ascii="Times New Roman" w:eastAsia="Times New Roman" w:hAnsi="Times New Roman" w:cs="Times New Roman"/>
          <w:sz w:val="24"/>
          <w:szCs w:val="24"/>
          <w:lang w:eastAsia="ru-RU"/>
        </w:rPr>
        <w:t xml:space="preserve">  Все участники вечера были в национальных костюмах. Участникам от имени библиотеки были вручены сертификаты. В конце вечера все зрители и участники исполнили круговой танец -  осуохай.  Для юношества проведен Литературный час «Омук буолуу т</w:t>
      </w:r>
      <w:r w:rsidRPr="00C80B49">
        <w:rPr>
          <w:rFonts w:ascii="Times New Roman" w:eastAsia="Times New Roman" w:hAnsi="Times New Roman" w:cs="Times New Roman"/>
          <w:sz w:val="24"/>
          <w:szCs w:val="24"/>
          <w:lang w:val="sah-RU" w:eastAsia="ru-RU"/>
        </w:rPr>
        <w:t>ө</w:t>
      </w:r>
      <w:r w:rsidRPr="00C80B49">
        <w:rPr>
          <w:rFonts w:ascii="Times New Roman" w:eastAsia="Times New Roman" w:hAnsi="Times New Roman" w:cs="Times New Roman"/>
          <w:sz w:val="24"/>
          <w:szCs w:val="24"/>
          <w:lang w:eastAsia="ru-RU"/>
        </w:rPr>
        <w:t>рд</w:t>
      </w:r>
      <w:r w:rsidRPr="00C80B49">
        <w:rPr>
          <w:rFonts w:ascii="Times New Roman" w:eastAsia="Times New Roman" w:hAnsi="Times New Roman" w:cs="Times New Roman"/>
          <w:sz w:val="24"/>
          <w:szCs w:val="24"/>
          <w:lang w:val="sah-RU" w:eastAsia="ru-RU"/>
        </w:rPr>
        <w:t>ө</w:t>
      </w:r>
      <w:r w:rsidRPr="00C80B49">
        <w:rPr>
          <w:rFonts w:ascii="Times New Roman" w:eastAsia="Times New Roman" w:hAnsi="Times New Roman" w:cs="Times New Roman"/>
          <w:sz w:val="24"/>
          <w:szCs w:val="24"/>
          <w:lang w:eastAsia="ru-RU"/>
        </w:rPr>
        <w:t xml:space="preserve"> - тылга».</w:t>
      </w:r>
    </w:p>
    <w:p w:rsidR="00A95BA9" w:rsidRPr="00C80B49" w:rsidRDefault="00A95BA9" w:rsidP="00A95BA9">
      <w:pPr>
        <w:spacing w:after="0" w:line="240" w:lineRule="auto"/>
        <w:jc w:val="both"/>
        <w:rPr>
          <w:rFonts w:ascii="Times New Roman" w:eastAsia="Times New Roman" w:hAnsi="Times New Roman" w:cs="Times New Roman"/>
          <w:i/>
          <w:sz w:val="24"/>
          <w:szCs w:val="24"/>
          <w:lang w:eastAsia="ru-RU"/>
        </w:rPr>
      </w:pPr>
    </w:p>
    <w:p w:rsidR="00A95BA9" w:rsidRPr="00C80B49" w:rsidRDefault="00A95BA9" w:rsidP="00A95BA9">
      <w:pPr>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Cs/>
          <w:sz w:val="24"/>
          <w:szCs w:val="24"/>
          <w:lang w:val="sah-RU" w:eastAsia="ru-RU"/>
        </w:rPr>
        <w:t xml:space="preserve">В 2019 году республика широко отметила </w:t>
      </w:r>
      <w:r w:rsidRPr="00C80B49">
        <w:rPr>
          <w:rFonts w:ascii="Times New Roman" w:eastAsia="Times New Roman" w:hAnsi="Times New Roman" w:cs="Times New Roman"/>
          <w:b/>
          <w:bCs/>
          <w:sz w:val="24"/>
          <w:szCs w:val="24"/>
          <w:lang w:val="sah-RU" w:eastAsia="ru-RU"/>
        </w:rPr>
        <w:t>100-летний юбилей писателя-фронтовика</w:t>
      </w:r>
      <w:r w:rsidRPr="00C80B49">
        <w:rPr>
          <w:rFonts w:ascii="Times New Roman" w:eastAsia="Times New Roman" w:hAnsi="Times New Roman" w:cs="Times New Roman"/>
          <w:bCs/>
          <w:sz w:val="24"/>
          <w:szCs w:val="24"/>
          <w:lang w:val="sah-RU" w:eastAsia="ru-RU"/>
        </w:rPr>
        <w:t xml:space="preserve"> </w:t>
      </w:r>
      <w:r w:rsidRPr="00C80B49">
        <w:rPr>
          <w:rFonts w:ascii="Times New Roman" w:eastAsia="Times New Roman" w:hAnsi="Times New Roman" w:cs="Times New Roman"/>
          <w:b/>
          <w:bCs/>
          <w:sz w:val="24"/>
          <w:szCs w:val="24"/>
          <w:lang w:val="sah-RU" w:eastAsia="ru-RU"/>
        </w:rPr>
        <w:t>Тимофея Сметанина.</w:t>
      </w:r>
      <w:r w:rsidRPr="00C80B49">
        <w:rPr>
          <w:rFonts w:ascii="Times New Roman" w:eastAsia="Times New Roman" w:hAnsi="Times New Roman" w:cs="Times New Roman"/>
          <w:bCs/>
          <w:sz w:val="24"/>
          <w:szCs w:val="24"/>
          <w:lang w:val="sah-RU" w:eastAsia="ru-RU"/>
        </w:rPr>
        <w:t xml:space="preserve"> Специалисты Намской ЦБС приняли участие </w:t>
      </w:r>
      <w:r w:rsidRPr="00C80B49">
        <w:rPr>
          <w:rFonts w:ascii="Times New Roman" w:eastAsia="Times New Roman" w:hAnsi="Times New Roman" w:cs="Times New Roman"/>
          <w:sz w:val="24"/>
          <w:szCs w:val="24"/>
          <w:lang w:val="sah-RU" w:eastAsia="ru-RU"/>
        </w:rPr>
        <w:t>в зональной НПК в с. Кобяй и в республиканской НПК в г Якутске “Сметанин улуу саха...” Библиотекарь Детской библиотеки Петрова А.П. заняла 1 место с докладом “Ого аймахха анаммыт олох”, зав. краеведческим сектором ЦУБ Дьяконова Р.Н. получила сертификат за доклад “Нам сирэ уонна Т.Сметанин”.</w:t>
      </w:r>
    </w:p>
    <w:p w:rsidR="00A95BA9" w:rsidRPr="00C80B49" w:rsidRDefault="00A95BA9" w:rsidP="00A95BA9">
      <w:pPr>
        <w:spacing w:after="0" w:line="240" w:lineRule="auto"/>
        <w:jc w:val="both"/>
        <w:rPr>
          <w:rFonts w:ascii="Times New Roman" w:eastAsia="Times New Roman" w:hAnsi="Times New Roman" w:cs="Times New Roman"/>
          <w:bCs/>
          <w:sz w:val="24"/>
          <w:szCs w:val="24"/>
          <w:lang w:eastAsia="ru-RU"/>
        </w:rPr>
      </w:pPr>
      <w:r w:rsidRPr="00C80B49">
        <w:rPr>
          <w:rFonts w:ascii="Times New Roman" w:eastAsia="Times New Roman" w:hAnsi="Times New Roman" w:cs="Times New Roman"/>
          <w:sz w:val="24"/>
          <w:szCs w:val="24"/>
          <w:lang w:val="sah-RU" w:eastAsia="ru-RU"/>
        </w:rPr>
        <w:t>Во всех библиотеках организованы книжные выставки, посвященные Т.Сметанину. “Умнуллубат сулуска тэҥнээх талаан</w:t>
      </w:r>
      <w:r w:rsidRPr="00C80B49">
        <w:rPr>
          <w:rFonts w:ascii="Times New Roman" w:eastAsia="Times New Roman" w:hAnsi="Times New Roman" w:cs="Times New Roman"/>
          <w:sz w:val="24"/>
          <w:szCs w:val="24"/>
          <w:lang w:eastAsia="ru-RU"/>
        </w:rPr>
        <w:t>»; «Тимофей Сметанин – поэт, саллаат», проведены литературные уроки, громкие читки, инсценировки произведений поэта и.т.д.</w:t>
      </w:r>
    </w:p>
    <w:p w:rsidR="00A95BA9" w:rsidRPr="00C80B49" w:rsidRDefault="00A95BA9" w:rsidP="00A95BA9">
      <w:pPr>
        <w:spacing w:after="0" w:line="240" w:lineRule="auto"/>
        <w:contextualSpacing/>
        <w:jc w:val="both"/>
        <w:rPr>
          <w:rFonts w:ascii="Times New Roman" w:eastAsia="Times New Roman" w:hAnsi="Times New Roman" w:cs="Times New Roman"/>
          <w:sz w:val="20"/>
          <w:szCs w:val="20"/>
          <w:lang w:eastAsia="ru-RU"/>
        </w:rPr>
      </w:pPr>
      <w:r w:rsidRPr="00C80B49">
        <w:rPr>
          <w:rFonts w:ascii="Times New Roman" w:eastAsia="Calibri" w:hAnsi="Times New Roman" w:cs="Times New Roman"/>
          <w:sz w:val="24"/>
          <w:szCs w:val="28"/>
          <w:lang w:eastAsia="ru-RU"/>
        </w:rPr>
        <w:t>Затонский филиал (зав. Винокурова Ю.А.) совместно с ЦД «Самородок» организовал литературный вечер для жителей села, учащихся Намского техникума и Затонской школы</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Calibri" w:hAnsi="Times New Roman" w:cs="Times New Roman"/>
          <w:sz w:val="24"/>
          <w:szCs w:val="28"/>
          <w:lang w:eastAsia="ru-RU"/>
        </w:rPr>
        <w:t xml:space="preserve"> «Буойун суруйааччы». Была оформлена книжная выставка и слайд-презентация о жизни и творчестве Т.Сметанина. На вечере присуствовала дочь писателя Татьяна Тимофеевна с детьми и внуками. Она поделилась воспоминаниями об отце, о своей семье. Татьяна Тимофеевна работала преподавателем в Намском техникуме, «Почетный работник профтехобразования Р</w:t>
      </w:r>
      <w:proofErr w:type="gramStart"/>
      <w:r w:rsidRPr="00C80B49">
        <w:rPr>
          <w:rFonts w:ascii="Times New Roman" w:eastAsia="Calibri" w:hAnsi="Times New Roman" w:cs="Times New Roman"/>
          <w:sz w:val="24"/>
          <w:szCs w:val="28"/>
          <w:lang w:eastAsia="ru-RU"/>
        </w:rPr>
        <w:t>С(</w:t>
      </w:r>
      <w:proofErr w:type="gramEnd"/>
      <w:r w:rsidRPr="00C80B49">
        <w:rPr>
          <w:rFonts w:ascii="Times New Roman" w:eastAsia="Calibri" w:hAnsi="Times New Roman" w:cs="Times New Roman"/>
          <w:sz w:val="24"/>
          <w:szCs w:val="28"/>
          <w:lang w:eastAsia="ru-RU"/>
        </w:rPr>
        <w:t>Я)». На вечере Глава Хатын-Арынского наслега Ноговицын И.Г. поздравил и вручил Почетную грамоту. Жителями села была показана инсценировка из произведения Т.Сметанина «Лоокуут уонна Ньургуьун». На вечере присуствовало более 80 человек.</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1 Хомустахская модельная библиотека</w:t>
      </w:r>
      <w:r w:rsidRPr="00C80B49">
        <w:rPr>
          <w:rFonts w:ascii="Times New Roman" w:eastAsia="Times New Roman" w:hAnsi="Times New Roman" w:cs="Times New Roman"/>
          <w:b/>
          <w:sz w:val="24"/>
          <w:szCs w:val="24"/>
          <w:lang w:val="sah-RU" w:eastAsia="ru-RU"/>
        </w:rPr>
        <w:t xml:space="preserve"> </w:t>
      </w:r>
      <w:r w:rsidRPr="00C80B49">
        <w:rPr>
          <w:rFonts w:ascii="Times New Roman" w:eastAsia="Times New Roman" w:hAnsi="Times New Roman" w:cs="Times New Roman"/>
          <w:sz w:val="24"/>
          <w:szCs w:val="24"/>
          <w:lang w:val="sah-RU" w:eastAsia="ru-RU"/>
        </w:rPr>
        <w:t>совместно с</w:t>
      </w:r>
      <w:r w:rsidRPr="00C80B49">
        <w:rPr>
          <w:rFonts w:ascii="Times New Roman" w:eastAsia="Times New Roman" w:hAnsi="Times New Roman" w:cs="Times New Roman"/>
          <w:b/>
          <w:sz w:val="24"/>
          <w:szCs w:val="24"/>
          <w:lang w:val="sah-RU" w:eastAsia="ru-RU"/>
        </w:rPr>
        <w:t xml:space="preserve"> </w:t>
      </w:r>
      <w:r w:rsidRPr="00C80B49">
        <w:rPr>
          <w:rFonts w:ascii="Times New Roman" w:eastAsia="Times New Roman" w:hAnsi="Times New Roman" w:cs="Times New Roman"/>
          <w:sz w:val="24"/>
          <w:szCs w:val="24"/>
          <w:lang w:val="sah-RU" w:eastAsia="ru-RU"/>
        </w:rPr>
        <w:t xml:space="preserve">методобъединением нач. классов 1 ХСОШ  им.Д.Ф.Алексеева каждый год проводят </w:t>
      </w:r>
      <w:r w:rsidRPr="00C80B49">
        <w:rPr>
          <w:rFonts w:ascii="Times New Roman" w:eastAsia="Times New Roman" w:hAnsi="Times New Roman" w:cs="Times New Roman"/>
          <w:b/>
          <w:sz w:val="24"/>
          <w:szCs w:val="24"/>
          <w:lang w:val="sah-RU" w:eastAsia="ru-RU"/>
        </w:rPr>
        <w:t>Улусный конкурс «Аа5ар туьулгэ</w:t>
      </w:r>
      <w:r w:rsidRPr="00C80B49">
        <w:rPr>
          <w:rFonts w:ascii="Times New Roman" w:eastAsia="Times New Roman" w:hAnsi="Times New Roman" w:cs="Times New Roman"/>
          <w:sz w:val="24"/>
          <w:szCs w:val="24"/>
          <w:lang w:val="sah-RU" w:eastAsia="ru-RU"/>
        </w:rPr>
        <w:t xml:space="preserve">». В этом году конкурс был посвящен </w:t>
      </w:r>
      <w:r w:rsidRPr="00C80B49">
        <w:rPr>
          <w:rFonts w:ascii="Times New Roman" w:eastAsia="Times New Roman" w:hAnsi="Times New Roman" w:cs="Times New Roman"/>
          <w:sz w:val="24"/>
          <w:szCs w:val="24"/>
          <w:lang w:eastAsia="ru-RU"/>
        </w:rPr>
        <w:t>100</w:t>
      </w:r>
      <w:r w:rsidRPr="00C80B49">
        <w:rPr>
          <w:rFonts w:ascii="Times New Roman" w:eastAsia="Times New Roman" w:hAnsi="Times New Roman" w:cs="Times New Roman"/>
          <w:sz w:val="24"/>
          <w:szCs w:val="24"/>
          <w:lang w:val="sah-RU" w:eastAsia="ru-RU"/>
        </w:rPr>
        <w:t>-летнему юбилею  Т.Сметанина. Приняли участие всего 8 команд. 1 место заняла команда Намской начальной школы, 2 место –Намская СОШ №1, 3 место – Тастахская СОШ. Гран –при – 1 ХСОШ.</w:t>
      </w: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val="sah-RU" w:eastAsia="ru-RU"/>
        </w:rPr>
      </w:pPr>
    </w:p>
    <w:p w:rsidR="00A95BA9" w:rsidRPr="00C80B49" w:rsidRDefault="00A95BA9" w:rsidP="00A95BA9">
      <w:pPr>
        <w:spacing w:after="0"/>
        <w:contextualSpacing/>
        <w:jc w:val="both"/>
        <w:rPr>
          <w:rFonts w:ascii="Times New Roman" w:eastAsia="Times New Roman" w:hAnsi="Times New Roman" w:cs="Times New Roman"/>
          <w:sz w:val="20"/>
          <w:szCs w:val="20"/>
          <w:lang w:eastAsia="ru-RU"/>
        </w:rPr>
      </w:pPr>
      <w:r w:rsidRPr="00C80B49">
        <w:rPr>
          <w:rFonts w:ascii="Times New Roman" w:eastAsia="Times New Roman" w:hAnsi="Times New Roman" w:cs="Times New Roman"/>
          <w:sz w:val="24"/>
          <w:szCs w:val="24"/>
          <w:lang w:eastAsia="ru-RU"/>
        </w:rPr>
        <w:t>Салбанская библиотека</w:t>
      </w:r>
      <w:r w:rsidRPr="00C80B49">
        <w:rPr>
          <w:rFonts w:ascii="Times New Roman" w:eastAsia="Times New Roman" w:hAnsi="Times New Roman" w:cs="Times New Roman"/>
          <w:b/>
          <w:sz w:val="24"/>
          <w:szCs w:val="24"/>
          <w:lang w:eastAsia="ru-RU"/>
        </w:rPr>
        <w:t xml:space="preserve"> </w:t>
      </w:r>
      <w:r w:rsidRPr="00C80B49">
        <w:rPr>
          <w:rFonts w:ascii="Times New Roman" w:eastAsia="Times New Roman" w:hAnsi="Times New Roman" w:cs="Times New Roman"/>
          <w:sz w:val="24"/>
          <w:szCs w:val="24"/>
          <w:lang w:eastAsia="ru-RU"/>
        </w:rPr>
        <w:t>в рамках</w:t>
      </w:r>
      <w:r w:rsidRPr="00C80B49">
        <w:rPr>
          <w:rFonts w:ascii="Times New Roman" w:eastAsia="Times New Roman" w:hAnsi="Times New Roman" w:cs="Times New Roman"/>
          <w:b/>
          <w:sz w:val="24"/>
          <w:szCs w:val="24"/>
          <w:lang w:eastAsia="ru-RU"/>
        </w:rPr>
        <w:t xml:space="preserve"> </w:t>
      </w:r>
      <w:r w:rsidRPr="00C80B49">
        <w:rPr>
          <w:rFonts w:ascii="Times New Roman" w:eastAsia="Times New Roman" w:hAnsi="Times New Roman" w:cs="Times New Roman"/>
          <w:sz w:val="24"/>
          <w:szCs w:val="24"/>
          <w:lang w:eastAsia="ru-RU"/>
        </w:rPr>
        <w:t xml:space="preserve">Недели детской книги «Читать </w:t>
      </w:r>
      <w:proofErr w:type="gramStart"/>
      <w:r w:rsidRPr="00C80B49">
        <w:rPr>
          <w:rFonts w:ascii="Times New Roman" w:eastAsia="Times New Roman" w:hAnsi="Times New Roman" w:cs="Times New Roman"/>
          <w:sz w:val="24"/>
          <w:szCs w:val="24"/>
          <w:lang w:eastAsia="ru-RU"/>
        </w:rPr>
        <w:t>здорово</w:t>
      </w:r>
      <w:proofErr w:type="gramEnd"/>
      <w:r w:rsidRPr="00C80B49">
        <w:rPr>
          <w:rFonts w:ascii="Times New Roman" w:eastAsia="Times New Roman" w:hAnsi="Times New Roman" w:cs="Times New Roman"/>
          <w:sz w:val="24"/>
          <w:szCs w:val="24"/>
          <w:lang w:eastAsia="ru-RU"/>
        </w:rPr>
        <w:t>!» провела цикл мероприятий по пропаганде произведений якутских писателей: громкое чтение произведений Ушницкого В.В. – Сэки «Кырачааннарга остуоруйалар»; Час поэта «</w:t>
      </w:r>
      <w:r w:rsidRPr="00C80B49">
        <w:rPr>
          <w:rFonts w:ascii="Times New Roman" w:eastAsia="Times New Roman" w:hAnsi="Times New Roman" w:cs="Times New Roman"/>
          <w:sz w:val="24"/>
          <w:szCs w:val="24"/>
          <w:lang w:val="sah-RU" w:eastAsia="ru-RU"/>
        </w:rPr>
        <w:t>Сүрэх сылаас иэйиитинэн</w:t>
      </w:r>
      <w:r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val="sah-RU" w:eastAsia="ru-RU"/>
        </w:rPr>
        <w:t xml:space="preserve"> к 65 – летию Ивана Мигалкина (выставка рисунков учащихся 3 класса по рассказам автора, обзор книжной выставки </w:t>
      </w:r>
      <w:r w:rsidRPr="00C80B49">
        <w:rPr>
          <w:rFonts w:ascii="Times New Roman" w:eastAsia="Times New Roman" w:hAnsi="Times New Roman" w:cs="Times New Roman"/>
          <w:sz w:val="24"/>
          <w:szCs w:val="24"/>
          <w:lang w:eastAsia="ru-RU"/>
        </w:rPr>
        <w:t>«Сардааналаах кыысчаан»)</w:t>
      </w:r>
      <w:r w:rsidRPr="00C80B49">
        <w:rPr>
          <w:rFonts w:ascii="Times New Roman" w:eastAsia="Times New Roman" w:hAnsi="Times New Roman" w:cs="Times New Roman"/>
          <w:sz w:val="24"/>
          <w:szCs w:val="24"/>
          <w:lang w:val="sah-RU" w:eastAsia="ru-RU"/>
        </w:rPr>
        <w:t xml:space="preserve">. Урок-диалог для 5 класса “Үтүө доҕор – талааннаах суруйааччы” посвященный Тимофею Сметанину. Обмен мнений о прочитанном; Урок-викторина по произведениям местных авторов для 7 классов “Иэйии сырдык сыдьаайа” (громкое чтение стихов, настольная игра, игра слов, к/в “Айар кут абылана”);  Час  писателя, посвященный Т.Сметанину для 6 классов “Үтүө доҕор – талааннаах суруйааччы”; Час фольклора “Олонхо эйгэтэ”  (книжная выставка “Олонхо </w:t>
      </w:r>
      <w:r w:rsidRPr="00C80B49">
        <w:rPr>
          <w:rFonts w:ascii="Times New Roman" w:eastAsia="Times New Roman" w:hAnsi="Times New Roman" w:cs="Times New Roman"/>
          <w:sz w:val="24"/>
          <w:szCs w:val="24"/>
          <w:lang w:val="sah-RU" w:eastAsia="ru-RU"/>
        </w:rPr>
        <w:lastRenderedPageBreak/>
        <w:t>олохпут тутула”, разгадывание якутских загадок и пословиц, настольная игра “Познай свой край - Якутию”)</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mallCaps/>
          <w:sz w:val="24"/>
          <w:szCs w:val="24"/>
          <w:lang w:val="sah-RU" w:eastAsia="ru-RU"/>
        </w:rPr>
        <w:t xml:space="preserve">К 65-летию народного поэта Якутии И.В.Мигалкина в Детской библиотеке состоялась встреча с писателем. </w:t>
      </w:r>
      <w:r w:rsidRPr="00C80B49">
        <w:rPr>
          <w:rFonts w:ascii="Times New Roman" w:eastAsia="Times New Roman" w:hAnsi="Times New Roman" w:cs="Times New Roman"/>
          <w:sz w:val="24"/>
          <w:szCs w:val="24"/>
          <w:lang w:eastAsia="ru-RU"/>
        </w:rPr>
        <w:t xml:space="preserve">В ходе встречи поэт прочитал свои стихи, посвященные детям, рассказал о своей жизни. Детей очень заинтересовал рассказ Ивана Васильевича о встрече с первым космонавтом Юрием Гагариным в Артеке. Учителя НУГ и библиотекари прочитали стихи поэта. Во время встречи проводился улусный конкурс инсценировок «Алыптаах дойдуга ого-аймах туьулгэтэ». Приняли участие 56 детей начальных классов со всего улуса. Участникам выданы сертификаты, победителям вручены дипломы и призы. Гран-При удостоился ученики Хамагаттинской СОШ.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Ребятам надолго запомнится эта встреча с интересным человеком, впечатления остались самые добрые и светлые.</w:t>
      </w:r>
    </w:p>
    <w:p w:rsidR="00A95BA9" w:rsidRPr="00C80B49" w:rsidRDefault="00A95BA9" w:rsidP="00A95BA9">
      <w:pPr>
        <w:spacing w:after="0" w:line="360" w:lineRule="auto"/>
        <w:contextualSpacing/>
        <w:jc w:val="both"/>
        <w:rPr>
          <w:rFonts w:ascii="Caxatime" w:eastAsia="Times New Roman" w:hAnsi="Caxatime" w:cs="Times New Roman"/>
          <w:sz w:val="24"/>
          <w:szCs w:val="24"/>
          <w:lang w:eastAsia="ru-RU"/>
        </w:rPr>
      </w:pP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Пропаганда творчества местных писателей.</w:t>
      </w: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2019 год - 60-летний юбилей поэтессы, члена Союза писателей Р</w:t>
      </w:r>
      <w:proofErr w:type="gramStart"/>
      <w:r w:rsidRPr="00C80B49">
        <w:rPr>
          <w:rFonts w:ascii="Times New Roman" w:eastAsia="Times New Roman" w:hAnsi="Times New Roman" w:cs="Times New Roman"/>
          <w:b/>
          <w:sz w:val="24"/>
          <w:szCs w:val="24"/>
          <w:lang w:eastAsia="ru-RU"/>
        </w:rPr>
        <w:t>С(</w:t>
      </w:r>
      <w:proofErr w:type="gramEnd"/>
      <w:r w:rsidRPr="00C80B49">
        <w:rPr>
          <w:rFonts w:ascii="Times New Roman" w:eastAsia="Times New Roman" w:hAnsi="Times New Roman" w:cs="Times New Roman"/>
          <w:b/>
          <w:sz w:val="24"/>
          <w:szCs w:val="24"/>
          <w:lang w:eastAsia="ru-RU"/>
        </w:rPr>
        <w:t xml:space="preserve">Я) Анны Парниковой- Сабарай Илгэ.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 связи с этим организованы цикл мероприятий, посвященных творчеству Анны Парниковой-Сабарай Илгэ.</w:t>
      </w:r>
    </w:p>
    <w:p w:rsidR="00A95BA9" w:rsidRPr="00C80B49" w:rsidRDefault="00A95BA9" w:rsidP="00A95BA9">
      <w:pPr>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Литературном музее им.П.Ойунского состоялся вечер “Айар кут абылаҥа”, где приняли участие общественность Намского улуса, литературное объединение “Отуу уоттара”, родственники А.Парниковой, земляки из с.Партизан.</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25 апреля прошел литературный вечер   «</w:t>
      </w:r>
      <w:r w:rsidRPr="00C80B49">
        <w:rPr>
          <w:rFonts w:ascii="Times New Roman" w:eastAsia="Times New Roman" w:hAnsi="Times New Roman" w:cs="Times New Roman"/>
          <w:sz w:val="24"/>
          <w:szCs w:val="24"/>
          <w:lang w:val="sah-RU" w:eastAsia="ru-RU"/>
        </w:rPr>
        <w:t>Поэзия таабырыннаах таҥарата</w:t>
      </w:r>
      <w:r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sz w:val="24"/>
          <w:szCs w:val="24"/>
          <w:lang w:eastAsia="ru-RU"/>
        </w:rPr>
        <w:t xml:space="preserve">в читальном зале Намской библиотеки, где собрались  родственники и почитатели ее таланта.  В подготовке мероприятия участвовали население с. Намцы и с. Партизан. </w:t>
      </w: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sz w:val="24"/>
          <w:szCs w:val="24"/>
          <w:lang w:eastAsia="ru-RU"/>
        </w:rPr>
        <w:t xml:space="preserve">Вечер начался с презентации биографии поэтессы. В тематически оформленном зале не было свободных мест. На вечере памяти выступали родственники и просто почитатели, которые хорошо знали поэтессу. Читали произведения Анны Парниковой. Ее лирические, трагические слова  о любви и женской судьбе не могут оставить читателей равнодушными, они покоряют своей правдивой прямотой и даже некоторой жесткостью. Анна Парникова была свободолюбивой, сильной и яркой личностью. Она  писала талантливые, глубокие и проникновенные стихи. Почитатели о творчестве  поэтессы отзывались вот такими  неоднозначными  отзывами.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Была оформлена книжная  выставка </w:t>
      </w:r>
      <w:r w:rsidRPr="00C80B49">
        <w:rPr>
          <w:rFonts w:ascii="Times New Roman" w:eastAsia="Times New Roman" w:hAnsi="Times New Roman" w:cs="Times New Roman"/>
          <w:sz w:val="24"/>
          <w:szCs w:val="24"/>
          <w:lang w:val="sah-RU" w:eastAsia="ru-RU"/>
        </w:rPr>
        <w:t>“Сабарай Илгэ-Поэзия Илгэтэ”</w:t>
      </w:r>
      <w:r w:rsidRPr="00C80B49">
        <w:rPr>
          <w:rFonts w:ascii="Times New Roman" w:eastAsia="Times New Roman" w:hAnsi="Times New Roman" w:cs="Times New Roman"/>
          <w:sz w:val="24"/>
          <w:szCs w:val="24"/>
          <w:lang w:eastAsia="ru-RU"/>
        </w:rPr>
        <w:t xml:space="preserve">, на которой были представлены произведения Сабарай Илгэ, литература об ее жизни и творчестве.  </w:t>
      </w:r>
    </w:p>
    <w:p w:rsidR="00A95BA9" w:rsidRPr="00C80B49" w:rsidRDefault="00A95BA9" w:rsidP="00A95BA9">
      <w:pPr>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eastAsia="ru-RU"/>
        </w:rPr>
        <w:t>Сотрудники ЦУБ совместно с литературным кружком «Ыллык» Намского педколледжа (руководитель Байанаева П.Д.) провели</w:t>
      </w:r>
      <w:r w:rsidRPr="00C80B49">
        <w:rPr>
          <w:rFonts w:ascii="Times New Roman" w:eastAsia="Times New Roman" w:hAnsi="Times New Roman" w:cs="Times New Roman"/>
          <w:sz w:val="20"/>
          <w:szCs w:val="20"/>
          <w:lang w:eastAsia="ru-RU"/>
        </w:rPr>
        <w:t xml:space="preserve"> </w:t>
      </w: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sz w:val="24"/>
          <w:szCs w:val="24"/>
          <w:lang w:val="sah-RU" w:eastAsia="ru-RU"/>
        </w:rPr>
        <w:t xml:space="preserve">литературно-музыкальный вечер </w:t>
      </w:r>
      <w:r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val="sah-RU" w:eastAsia="ru-RU"/>
        </w:rPr>
        <w:t>Саха поэзиятын таҥаралаах таабырына</w:t>
      </w:r>
      <w:r w:rsidRPr="00C80B49">
        <w:rPr>
          <w:rFonts w:ascii="Times New Roman" w:eastAsia="Times New Roman" w:hAnsi="Times New Roman" w:cs="Times New Roman"/>
          <w:sz w:val="24"/>
          <w:szCs w:val="24"/>
          <w:lang w:eastAsia="ru-RU"/>
        </w:rPr>
        <w:t>». Студенты ознакомились с творчеством Сабарай Илгэ, читали ее стихи.</w:t>
      </w:r>
      <w:r w:rsidRPr="00C80B49">
        <w:rPr>
          <w:rFonts w:ascii="Times New Roman" w:eastAsia="Times New Roman" w:hAnsi="Times New Roman" w:cs="Times New Roman"/>
          <w:sz w:val="24"/>
          <w:szCs w:val="24"/>
          <w:lang w:val="sah-RU" w:eastAsia="ru-RU"/>
        </w:rPr>
        <w:t xml:space="preserve"> </w:t>
      </w:r>
    </w:p>
    <w:p w:rsidR="00A95BA9" w:rsidRPr="00C80B49" w:rsidRDefault="00A95BA9" w:rsidP="00A95BA9">
      <w:pPr>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 Дню Поэзии, 21 марта прошла встреча-презентация 3-х книг «Алааьым кустугун дьэргэтиэм», «Айар абылан аартыга», «»  под общим названием  </w:t>
      </w:r>
      <w:r w:rsidRPr="00C80B49">
        <w:rPr>
          <w:rFonts w:ascii="Times New Roman" w:eastAsia="Times New Roman" w:hAnsi="Times New Roman" w:cs="Times New Roman"/>
          <w:b/>
          <w:sz w:val="24"/>
          <w:szCs w:val="24"/>
          <w:lang w:eastAsia="ru-RU"/>
        </w:rPr>
        <w:t>«Мин иэйиим-көтө</w:t>
      </w:r>
      <w:proofErr w:type="gramStart"/>
      <w:r w:rsidRPr="00C80B49">
        <w:rPr>
          <w:rFonts w:ascii="Times New Roman" w:eastAsia="Times New Roman" w:hAnsi="Times New Roman" w:cs="Times New Roman"/>
          <w:b/>
          <w:sz w:val="24"/>
          <w:szCs w:val="24"/>
          <w:lang w:eastAsia="ru-RU"/>
        </w:rPr>
        <w:t>р</w:t>
      </w:r>
      <w:proofErr w:type="gramEnd"/>
      <w:r w:rsidRPr="00C80B49">
        <w:rPr>
          <w:rFonts w:ascii="Times New Roman" w:eastAsia="Times New Roman" w:hAnsi="Times New Roman" w:cs="Times New Roman"/>
          <w:b/>
          <w:sz w:val="24"/>
          <w:szCs w:val="24"/>
          <w:lang w:eastAsia="ru-RU"/>
        </w:rPr>
        <w:t xml:space="preserve"> кынаттарым» А. Татаринова-Удьур</w:t>
      </w:r>
      <w:r w:rsidRPr="00C80B49">
        <w:rPr>
          <w:rFonts w:ascii="Times New Roman" w:eastAsia="Times New Roman" w:hAnsi="Times New Roman" w:cs="Times New Roman"/>
          <w:b/>
          <w:sz w:val="24"/>
          <w:szCs w:val="24"/>
          <w:lang w:val="sah-RU" w:eastAsia="ru-RU"/>
        </w:rPr>
        <w:t>ҕ</w:t>
      </w:r>
      <w:r w:rsidRPr="00C80B49">
        <w:rPr>
          <w:rFonts w:ascii="Times New Roman" w:eastAsia="Times New Roman" w:hAnsi="Times New Roman" w:cs="Times New Roman"/>
          <w:b/>
          <w:sz w:val="24"/>
          <w:szCs w:val="24"/>
          <w:lang w:eastAsia="ru-RU"/>
        </w:rPr>
        <w:t xml:space="preserve">ай, члена литературного обьединения «Отуу уота». </w:t>
      </w:r>
      <w:r w:rsidRPr="00C80B49">
        <w:rPr>
          <w:rFonts w:ascii="Times New Roman" w:eastAsia="Times New Roman" w:hAnsi="Times New Roman" w:cs="Times New Roman"/>
          <w:sz w:val="24"/>
          <w:szCs w:val="24"/>
          <w:lang w:eastAsia="ru-RU"/>
        </w:rPr>
        <w:t>Все свои книги представил сам автор. Алексей Михайлович ответил на вопросы читателей, рассказал как пишется новые строки, откуда берет вдохновение</w:t>
      </w:r>
      <w:proofErr w:type="gramStart"/>
      <w:r w:rsidRPr="00C80B49">
        <w:rPr>
          <w:rFonts w:ascii="Times New Roman" w:eastAsia="Times New Roman" w:hAnsi="Times New Roman" w:cs="Times New Roman"/>
          <w:sz w:val="24"/>
          <w:szCs w:val="24"/>
          <w:lang w:eastAsia="ru-RU"/>
        </w:rPr>
        <w:t>… В</w:t>
      </w:r>
      <w:proofErr w:type="gramEnd"/>
      <w:r w:rsidRPr="00C80B49">
        <w:rPr>
          <w:rFonts w:ascii="Times New Roman" w:eastAsia="Times New Roman" w:hAnsi="Times New Roman" w:cs="Times New Roman"/>
          <w:sz w:val="24"/>
          <w:szCs w:val="24"/>
          <w:lang w:eastAsia="ru-RU"/>
        </w:rPr>
        <w:t xml:space="preserve"> этот же радостный день автор подарил всем присутствующим с автографом свои новые  книги. Алексея Михайловича поздравили члены литературных клубов «Отуу уота» и «Кырсаада» (г</w:t>
      </w:r>
      <w:proofErr w:type="gramStart"/>
      <w:r w:rsidRPr="00C80B49">
        <w:rPr>
          <w:rFonts w:ascii="Times New Roman" w:eastAsia="Times New Roman" w:hAnsi="Times New Roman" w:cs="Times New Roman"/>
          <w:sz w:val="24"/>
          <w:szCs w:val="24"/>
          <w:lang w:eastAsia="ru-RU"/>
        </w:rPr>
        <w:t>.Я</w:t>
      </w:r>
      <w:proofErr w:type="gramEnd"/>
      <w:r w:rsidRPr="00C80B49">
        <w:rPr>
          <w:rFonts w:ascii="Times New Roman" w:eastAsia="Times New Roman" w:hAnsi="Times New Roman" w:cs="Times New Roman"/>
          <w:sz w:val="24"/>
          <w:szCs w:val="24"/>
          <w:lang w:eastAsia="ru-RU"/>
        </w:rPr>
        <w:t xml:space="preserve">кутск), прозвучали песни на его стихи. В конце презентации всем присутствующим </w:t>
      </w:r>
      <w:r w:rsidRPr="00C80B49">
        <w:rPr>
          <w:rFonts w:ascii="Times New Roman" w:eastAsia="Times New Roman" w:hAnsi="Times New Roman" w:cs="Times New Roman"/>
          <w:sz w:val="24"/>
          <w:szCs w:val="24"/>
          <w:lang w:eastAsia="ru-RU"/>
        </w:rPr>
        <w:lastRenderedPageBreak/>
        <w:t xml:space="preserve">библиотека подарила буклет - красочное иллюстрированное издание с фотографиями презентации. </w:t>
      </w:r>
    </w:p>
    <w:p w:rsidR="00A95BA9" w:rsidRPr="00C80B49" w:rsidRDefault="00A95BA9" w:rsidP="00A95BA9">
      <w:pPr>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Еще один литературный вечер члена литературного объединения «Отуу уота» </w:t>
      </w:r>
      <w:r w:rsidRPr="00C80B49">
        <w:rPr>
          <w:rFonts w:ascii="Times New Roman" w:eastAsia="Calibri" w:hAnsi="Times New Roman" w:cs="Times New Roman"/>
          <w:sz w:val="24"/>
          <w:szCs w:val="24"/>
        </w:rPr>
        <w:t xml:space="preserve">Мохначевской М. П. – Марта-Марии, приуроченный к 70-летию со дня рождения, прошел в ЦД им.А.Шестакова. ЦУБ подготовила книжную выставку «Хоһоонум хонуута мииннэрэр атым» и </w:t>
      </w:r>
      <w:r w:rsidRPr="00C80B49">
        <w:rPr>
          <w:rFonts w:ascii="Segoe UI" w:eastAsia="Calibri" w:hAnsi="Segoe UI" w:cs="Segoe UI"/>
          <w:sz w:val="20"/>
          <w:szCs w:val="20"/>
        </w:rPr>
        <w:t xml:space="preserve"> </w:t>
      </w:r>
      <w:r w:rsidRPr="00C80B49">
        <w:rPr>
          <w:rFonts w:ascii="Times New Roman" w:eastAsia="Calibri" w:hAnsi="Times New Roman" w:cs="Times New Roman"/>
          <w:sz w:val="24"/>
          <w:szCs w:val="24"/>
        </w:rPr>
        <w:t>литературную композицию по произведениям поэтессы.</w:t>
      </w:r>
    </w:p>
    <w:p w:rsidR="00A95BA9" w:rsidRDefault="00A95BA9" w:rsidP="00A95BA9">
      <w:pPr>
        <w:spacing w:after="0"/>
        <w:contextualSpacing/>
        <w:jc w:val="both"/>
        <w:rPr>
          <w:rFonts w:ascii="Times New Roman" w:eastAsia="Times New Roman" w:hAnsi="Times New Roman" w:cs="Times New Roman"/>
          <w:sz w:val="24"/>
          <w:szCs w:val="24"/>
          <w:lang w:eastAsia="ru-RU"/>
        </w:rPr>
      </w:pPr>
      <w:proofErr w:type="gramStart"/>
      <w:r w:rsidRPr="00C80B49">
        <w:rPr>
          <w:rFonts w:ascii="Times New Roman" w:eastAsia="Times New Roman" w:hAnsi="Times New Roman" w:cs="Times New Roman"/>
          <w:sz w:val="24"/>
          <w:szCs w:val="24"/>
          <w:lang w:eastAsia="ru-RU"/>
        </w:rPr>
        <w:t>Члены литературного кружка «Санаа оьуора» (рук.</w:t>
      </w:r>
      <w:proofErr w:type="gramEnd"/>
      <w:r w:rsidRPr="00C80B49">
        <w:rPr>
          <w:rFonts w:ascii="Times New Roman" w:eastAsia="Times New Roman" w:hAnsi="Times New Roman" w:cs="Times New Roman"/>
          <w:sz w:val="24"/>
          <w:szCs w:val="24"/>
          <w:lang w:eastAsia="ru-RU"/>
        </w:rPr>
        <w:t xml:space="preserve"> Лукинова Е.А.) при Модутской библиотеке организовалы поэтический вечер «Сааскы иэйиилэр». Гостями вечера стали члены  творческого объединения «Кырсаада» из города Якутска. В этот вечер участники мероприятия читали свои авторские стихотворения, делились впечатлениями, обсудили будущие совместные планы сотрудничества. </w:t>
      </w:r>
    </w:p>
    <w:p w:rsidR="00E3109E" w:rsidRPr="00C80B49" w:rsidRDefault="00E3109E" w:rsidP="00A95BA9">
      <w:pPr>
        <w:spacing w:after="0"/>
        <w:contextualSpacing/>
        <w:jc w:val="both"/>
        <w:rPr>
          <w:rFonts w:ascii="Times New Roman" w:eastAsia="Times New Roman" w:hAnsi="Times New Roman" w:cs="Times New Roman"/>
          <w:sz w:val="24"/>
          <w:szCs w:val="24"/>
          <w:lang w:eastAsia="ru-RU"/>
        </w:rPr>
      </w:pPr>
    </w:p>
    <w:p w:rsidR="00E3109E" w:rsidRPr="00E3109E" w:rsidRDefault="00E3109E" w:rsidP="00E3109E">
      <w:pPr>
        <w:spacing w:after="0" w:line="240" w:lineRule="auto"/>
        <w:jc w:val="both"/>
        <w:rPr>
          <w:rFonts w:ascii="Times New Roman" w:eastAsia="Times New Roman" w:hAnsi="Times New Roman" w:cs="Times New Roman"/>
          <w:sz w:val="24"/>
          <w:szCs w:val="24"/>
          <w:lang w:eastAsia="ru-RU"/>
        </w:rPr>
      </w:pPr>
      <w:r w:rsidRPr="00E3109E">
        <w:rPr>
          <w:rFonts w:ascii="Times New Roman" w:eastAsia="Times New Roman" w:hAnsi="Times New Roman" w:cs="Times New Roman"/>
          <w:sz w:val="24"/>
          <w:szCs w:val="24"/>
          <w:lang w:eastAsia="ru-RU"/>
        </w:rPr>
        <w:t>В с</w:t>
      </w:r>
      <w:proofErr w:type="gramStart"/>
      <w:r w:rsidRPr="00E3109E">
        <w:rPr>
          <w:rFonts w:ascii="Times New Roman" w:eastAsia="Times New Roman" w:hAnsi="Times New Roman" w:cs="Times New Roman"/>
          <w:sz w:val="24"/>
          <w:szCs w:val="24"/>
          <w:lang w:eastAsia="ru-RU"/>
        </w:rPr>
        <w:t>.Н</w:t>
      </w:r>
      <w:proofErr w:type="gramEnd"/>
      <w:r w:rsidRPr="00E3109E">
        <w:rPr>
          <w:rFonts w:ascii="Times New Roman" w:eastAsia="Times New Roman" w:hAnsi="Times New Roman" w:cs="Times New Roman"/>
          <w:sz w:val="24"/>
          <w:szCs w:val="24"/>
          <w:lang w:eastAsia="ru-RU"/>
        </w:rPr>
        <w:t xml:space="preserve">икольцы с 18 по 26 ноября прошла Неделя «Кынаттаах дор5ооннор» с целью ознакомления творчеством местных авторов-женщин (Кудрина С.Н., Нератова Н.Н., Нератова З.В., Колесова Е.Р., Нератова М.П.)  Библиотекарь Ларионова В.Н. организовала книжную выставку, обзор книг, беседу для населения и для детей. Заключительным мероприятием стало проведение конкурса чтецов  «Кынаттаах дор5ооннор». </w:t>
      </w:r>
    </w:p>
    <w:p w:rsidR="00E3109E" w:rsidRPr="00E3109E" w:rsidRDefault="00E3109E" w:rsidP="00E3109E">
      <w:pPr>
        <w:spacing w:after="0" w:line="240" w:lineRule="auto"/>
        <w:jc w:val="both"/>
        <w:rPr>
          <w:rFonts w:ascii="Times New Roman" w:eastAsia="Times New Roman" w:hAnsi="Times New Roman" w:cs="Times New Roman"/>
          <w:sz w:val="24"/>
          <w:szCs w:val="24"/>
          <w:lang w:eastAsia="ru-RU"/>
        </w:rPr>
      </w:pPr>
    </w:p>
    <w:p w:rsidR="00E3109E" w:rsidRPr="00E3109E" w:rsidRDefault="00E3109E" w:rsidP="00E3109E">
      <w:pPr>
        <w:spacing w:after="0" w:line="240" w:lineRule="auto"/>
        <w:jc w:val="both"/>
        <w:rPr>
          <w:rFonts w:ascii="Times New Roman" w:eastAsia="Times New Roman" w:hAnsi="Times New Roman" w:cs="Times New Roman"/>
          <w:sz w:val="24"/>
          <w:szCs w:val="24"/>
          <w:lang w:eastAsia="ru-RU"/>
        </w:rPr>
      </w:pPr>
      <w:r w:rsidRPr="00E3109E">
        <w:rPr>
          <w:rFonts w:ascii="Times New Roman" w:eastAsia="Times New Roman" w:hAnsi="Times New Roman" w:cs="Times New Roman"/>
          <w:sz w:val="24"/>
          <w:szCs w:val="24"/>
          <w:lang w:eastAsia="ru-RU"/>
        </w:rPr>
        <w:t>29 марта в с. Никольцы состоялся творческий вечер и презентация книги «Дууьам туойар тойуга»  Нератовой З.В. – Тупсууна, члена улусного литературного объединения «Отуу уота» и объединения мелодистов Намского улуса «Туллук хаара». Вечер прошел очень душевно, было сказано много теплых слов автору книги.</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b/>
          <w:lang w:eastAsia="ru-RU"/>
        </w:rPr>
      </w:pPr>
      <w:r w:rsidRPr="00C80B49">
        <w:rPr>
          <w:rFonts w:ascii="Times New Roman" w:eastAsia="Times New Roman" w:hAnsi="Times New Roman" w:cs="Times New Roman"/>
          <w:b/>
          <w:lang w:eastAsia="ru-RU"/>
        </w:rPr>
        <w:t xml:space="preserve">Хатырыкская библиотека провела 2 презентации книг: </w:t>
      </w:r>
    </w:p>
    <w:p w:rsidR="00A95BA9" w:rsidRPr="00C80B49" w:rsidRDefault="00A95BA9" w:rsidP="00A95BA9">
      <w:pPr>
        <w:spacing w:after="0" w:line="240" w:lineRule="auto"/>
        <w:jc w:val="both"/>
        <w:rPr>
          <w:rFonts w:ascii="Times New Roman" w:eastAsia="Times New Roman" w:hAnsi="Times New Roman" w:cs="Times New Roman"/>
          <w:b/>
          <w:lang w:eastAsia="ru-RU"/>
        </w:rPr>
      </w:pPr>
    </w:p>
    <w:p w:rsidR="00A95BA9" w:rsidRPr="00C80B49" w:rsidRDefault="00A95BA9" w:rsidP="00090215">
      <w:pPr>
        <w:numPr>
          <w:ilvl w:val="0"/>
          <w:numId w:val="22"/>
        </w:numPr>
        <w:spacing w:after="0" w:line="360" w:lineRule="auto"/>
        <w:contextualSpacing/>
        <w:jc w:val="both"/>
        <w:rPr>
          <w:rFonts w:ascii="Times New Roman" w:eastAsia="Times New Roman" w:hAnsi="Times New Roman" w:cs="Times New Roman"/>
          <w:sz w:val="24"/>
          <w:szCs w:val="24"/>
          <w:shd w:val="clear" w:color="auto" w:fill="FFFFFF"/>
          <w:lang w:eastAsia="ru-RU"/>
        </w:rPr>
      </w:pPr>
      <w:r w:rsidRPr="00C80B49">
        <w:rPr>
          <w:rFonts w:ascii="Times New Roman" w:eastAsia="Times New Roman" w:hAnsi="Times New Roman" w:cs="Times New Roman"/>
          <w:sz w:val="24"/>
          <w:szCs w:val="24"/>
          <w:lang w:eastAsia="ru-RU"/>
        </w:rPr>
        <w:t xml:space="preserve">Презентация книги местного автора стихов Петровой Валентины Яковлевны “Дьол амтана”. </w:t>
      </w:r>
    </w:p>
    <w:p w:rsidR="00A95BA9" w:rsidRPr="00C80B49" w:rsidRDefault="00A95BA9" w:rsidP="00090215">
      <w:pPr>
        <w:numPr>
          <w:ilvl w:val="0"/>
          <w:numId w:val="22"/>
        </w:numPr>
        <w:spacing w:after="0" w:line="360" w:lineRule="auto"/>
        <w:contextualSpacing/>
        <w:jc w:val="both"/>
        <w:rPr>
          <w:rFonts w:ascii="Times New Roman" w:eastAsia="Times New Roman" w:hAnsi="Times New Roman" w:cs="Times New Roman"/>
          <w:sz w:val="24"/>
          <w:szCs w:val="24"/>
          <w:lang w:eastAsia="ru-RU"/>
        </w:rPr>
      </w:pPr>
      <w:proofErr w:type="gramStart"/>
      <w:r w:rsidRPr="00C80B49">
        <w:rPr>
          <w:rFonts w:ascii="Times New Roman" w:eastAsia="Times New Roman" w:hAnsi="Times New Roman" w:cs="Times New Roman"/>
          <w:sz w:val="24"/>
          <w:szCs w:val="24"/>
          <w:shd w:val="clear" w:color="auto" w:fill="FFFFFF"/>
          <w:lang w:eastAsia="ru-RU"/>
        </w:rPr>
        <w:t>Презентация книг «Сказочная Якутия», «Сказки народов Якутии», “Мачеха и падчерица”, “Сын медведя”, встреча с автором, кандидатом филологических наук, уроженки с. Хатырык Павловой (Захаровой) Надеждой Васильевной.</w:t>
      </w:r>
      <w:proofErr w:type="gramEnd"/>
      <w:r w:rsidRPr="00C80B49">
        <w:rPr>
          <w:rFonts w:ascii="Times New Roman" w:eastAsia="Times New Roman" w:hAnsi="Times New Roman" w:cs="Times New Roman"/>
          <w:sz w:val="24"/>
          <w:szCs w:val="24"/>
          <w:shd w:val="clear" w:color="auto" w:fill="FFFFFF"/>
          <w:lang w:eastAsia="ru-RU"/>
        </w:rPr>
        <w:t xml:space="preserve"> Интервью с Н.Павловой библиотекаря Хатырыкской модельной библиотеки Т.Местниковой напечатано в газете «Энсиэли» и на сайте Национальной библиотеки, ЦУБ.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p>
    <w:p w:rsidR="00A95BA9" w:rsidRPr="00C80B49" w:rsidRDefault="008777E5" w:rsidP="008777E5">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3F16D4">
        <w:rPr>
          <w:rFonts w:ascii="Times New Roman" w:eastAsia="Times New Roman" w:hAnsi="Times New Roman" w:cs="Times New Roman"/>
          <w:b/>
          <w:sz w:val="24"/>
          <w:szCs w:val="24"/>
          <w:lang w:eastAsia="ru-RU"/>
        </w:rPr>
        <w:t>.5</w:t>
      </w:r>
      <w:r w:rsidR="00A95BA9" w:rsidRPr="00C80B49">
        <w:rPr>
          <w:rFonts w:ascii="Times New Roman" w:eastAsia="Times New Roman" w:hAnsi="Times New Roman" w:cs="Times New Roman"/>
          <w:b/>
          <w:sz w:val="24"/>
          <w:szCs w:val="24"/>
          <w:lang w:eastAsia="ru-RU"/>
        </w:rPr>
        <w:t>.  Раскрытие и продвижение краеведческих фондов,  в т.ч.  создание виртуальных выставок и музеев.</w:t>
      </w:r>
    </w:p>
    <w:p w:rsidR="00A95BA9" w:rsidRPr="00C80B49" w:rsidRDefault="00A95BA9" w:rsidP="00A95BA9">
      <w:pPr>
        <w:spacing w:after="0" w:line="240" w:lineRule="auto"/>
        <w:contextualSpacing/>
        <w:rPr>
          <w:rFonts w:ascii="Times New Roman" w:eastAsia="Times New Roman" w:hAnsi="Times New Roman" w:cs="Times New Roman"/>
          <w:b/>
          <w:sz w:val="24"/>
          <w:szCs w:val="24"/>
          <w:lang w:eastAsia="ru-RU"/>
        </w:rPr>
      </w:pPr>
    </w:p>
    <w:p w:rsidR="00A95BA9" w:rsidRPr="00C80B49" w:rsidRDefault="00A95BA9" w:rsidP="00A95BA9">
      <w:p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Задачу раскрытия и продвижения краеведческих фондов каждая из библиотек ЦБС решала через организацию книжных выставок, создание краеведческой зоны в читальном зале, предоставления свободного доступа к фондам краеведческой литературы и проведения массовых мероприятий.</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bdr w:val="none" w:sz="0" w:space="0" w:color="auto" w:frame="1"/>
          <w:shd w:val="clear" w:color="auto" w:fill="FFFFFF"/>
          <w:lang w:eastAsia="ru-RU"/>
        </w:rPr>
        <w:t>При Центральной библиотеке МЦБС работает сектор краеведения (зав</w:t>
      </w:r>
      <w:proofErr w:type="gramStart"/>
      <w:r w:rsidRPr="00C80B49">
        <w:rPr>
          <w:rFonts w:ascii="Times New Roman" w:eastAsia="Times New Roman" w:hAnsi="Times New Roman" w:cs="Times New Roman"/>
          <w:sz w:val="24"/>
          <w:szCs w:val="24"/>
          <w:bdr w:val="none" w:sz="0" w:space="0" w:color="auto" w:frame="1"/>
          <w:shd w:val="clear" w:color="auto" w:fill="FFFFFF"/>
          <w:lang w:eastAsia="ru-RU"/>
        </w:rPr>
        <w:t>.Д</w:t>
      </w:r>
      <w:proofErr w:type="gramEnd"/>
      <w:r w:rsidRPr="00C80B49">
        <w:rPr>
          <w:rFonts w:ascii="Times New Roman" w:eastAsia="Times New Roman" w:hAnsi="Times New Roman" w:cs="Times New Roman"/>
          <w:sz w:val="24"/>
          <w:szCs w:val="24"/>
          <w:bdr w:val="none" w:sz="0" w:space="0" w:color="auto" w:frame="1"/>
          <w:shd w:val="clear" w:color="auto" w:fill="FFFFFF"/>
          <w:lang w:eastAsia="ru-RU"/>
        </w:rPr>
        <w:t xml:space="preserve">ьяконова Р.Н.), который курирует всю основную краеведческую деятельность ЦБС. Во всех библиотеках-филиалах кумулируются все материалы из истории наслегов: оформляются тематические папки, картотеки, буклеты, презентации, библиографические издания.  </w:t>
      </w:r>
      <w:proofErr w:type="gramStart"/>
      <w:r w:rsidRPr="00C80B49">
        <w:rPr>
          <w:rFonts w:ascii="Times New Roman" w:eastAsia="Times New Roman" w:hAnsi="Times New Roman" w:cs="Times New Roman"/>
          <w:sz w:val="24"/>
          <w:szCs w:val="24"/>
          <w:bdr w:val="none" w:sz="0" w:space="0" w:color="auto" w:frame="1"/>
          <w:shd w:val="clear" w:color="auto" w:fill="FFFFFF"/>
          <w:lang w:eastAsia="ru-RU"/>
        </w:rPr>
        <w:t xml:space="preserve">Создаются базы данных (оцифровка) при 1Хомустахской модельной библиотеке:    </w:t>
      </w:r>
      <w:r w:rsidRPr="00C80B49">
        <w:rPr>
          <w:rFonts w:ascii="Times New Roman" w:eastAsia="Times New Roman" w:hAnsi="Times New Roman" w:cs="Times New Roman"/>
          <w:sz w:val="24"/>
          <w:szCs w:val="24"/>
          <w:lang w:eastAsia="ru-RU"/>
        </w:rPr>
        <w:t xml:space="preserve">электронное издание «Знатные люди села» (продолжение) за 2019 год вложены 3 документа; коллекция </w:t>
      </w:r>
      <w:r w:rsidRPr="00C80B49">
        <w:rPr>
          <w:rFonts w:ascii="Times New Roman" w:eastAsia="Times New Roman" w:hAnsi="Times New Roman" w:cs="Times New Roman"/>
          <w:sz w:val="24"/>
          <w:szCs w:val="24"/>
          <w:lang w:val="sah-RU" w:eastAsia="ru-RU"/>
        </w:rPr>
        <w:t xml:space="preserve"> “Хомустаа</w:t>
      </w:r>
      <w:r w:rsidRPr="00C80B49">
        <w:rPr>
          <w:rFonts w:ascii="Times New Roman" w:eastAsia="Times New Roman" w:hAnsi="Times New Roman" w:cs="Times New Roman"/>
          <w:sz w:val="24"/>
          <w:szCs w:val="24"/>
          <w:lang w:eastAsia="ru-RU"/>
        </w:rPr>
        <w:t>5</w:t>
      </w:r>
      <w:r w:rsidRPr="00C80B49">
        <w:rPr>
          <w:rFonts w:ascii="Times New Roman" w:eastAsia="Times New Roman" w:hAnsi="Times New Roman" w:cs="Times New Roman"/>
          <w:sz w:val="24"/>
          <w:szCs w:val="24"/>
          <w:lang w:val="sah-RU" w:eastAsia="ru-RU"/>
        </w:rPr>
        <w:t xml:space="preserve">ым </w:t>
      </w:r>
      <w:r w:rsidRPr="00C80B49">
        <w:rPr>
          <w:rFonts w:ascii="Times New Roman" w:eastAsia="Times New Roman" w:hAnsi="Times New Roman" w:cs="Times New Roman"/>
          <w:sz w:val="24"/>
          <w:szCs w:val="24"/>
          <w:lang w:eastAsia="ru-RU"/>
        </w:rPr>
        <w:t xml:space="preserve">дойдута» - за </w:t>
      </w:r>
      <w:r w:rsidRPr="00C80B49">
        <w:rPr>
          <w:rFonts w:ascii="Times New Roman" w:eastAsia="Times New Roman" w:hAnsi="Times New Roman" w:cs="Times New Roman"/>
          <w:sz w:val="24"/>
          <w:szCs w:val="24"/>
          <w:lang w:val="sah-RU" w:eastAsia="ru-RU"/>
        </w:rPr>
        <w:t xml:space="preserve">2019 год  отсканировано всего 15 статей; при Хатырыкской </w:t>
      </w:r>
      <w:r w:rsidRPr="00C80B49">
        <w:rPr>
          <w:rFonts w:ascii="Times New Roman" w:eastAsia="Times New Roman" w:hAnsi="Times New Roman" w:cs="Times New Roman"/>
          <w:sz w:val="24"/>
          <w:szCs w:val="24"/>
          <w:lang w:val="sah-RU" w:eastAsia="ru-RU"/>
        </w:rPr>
        <w:lastRenderedPageBreak/>
        <w:t>модельной библиотеке коллекция “М.К.Аммосов”-667 документов; “Хатырык-мин дойдум” – 259 документов; при Хатын – Арынской библиотеке БД “Винокуров И.Е.” – 66, “Эллэй Сивцев” – 8 документов.</w:t>
      </w:r>
      <w:proofErr w:type="gramEnd"/>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bdr w:val="none" w:sz="0" w:space="0" w:color="auto" w:frame="1"/>
          <w:shd w:val="clear" w:color="auto" w:fill="FFFFFF"/>
          <w:lang w:eastAsia="ru-RU"/>
        </w:rPr>
        <w:t>В связи с годом Олонхо в Намском улусе в течени</w:t>
      </w:r>
      <w:proofErr w:type="gramStart"/>
      <w:r w:rsidRPr="00C80B49">
        <w:rPr>
          <w:rFonts w:ascii="Times New Roman" w:eastAsia="Times New Roman" w:hAnsi="Times New Roman" w:cs="Times New Roman"/>
          <w:sz w:val="24"/>
          <w:szCs w:val="24"/>
          <w:bdr w:val="none" w:sz="0" w:space="0" w:color="auto" w:frame="1"/>
          <w:shd w:val="clear" w:color="auto" w:fill="FFFFFF"/>
          <w:lang w:eastAsia="ru-RU"/>
        </w:rPr>
        <w:t>и</w:t>
      </w:r>
      <w:proofErr w:type="gramEnd"/>
      <w:r w:rsidRPr="00C80B49">
        <w:rPr>
          <w:rFonts w:ascii="Times New Roman" w:eastAsia="Times New Roman" w:hAnsi="Times New Roman" w:cs="Times New Roman"/>
          <w:sz w:val="24"/>
          <w:szCs w:val="24"/>
          <w:bdr w:val="none" w:sz="0" w:space="0" w:color="auto" w:frame="1"/>
          <w:shd w:val="clear" w:color="auto" w:fill="FFFFFF"/>
          <w:lang w:eastAsia="ru-RU"/>
        </w:rPr>
        <w:t xml:space="preserve"> 2019 г.</w:t>
      </w:r>
      <w:r w:rsidRPr="00C80B49">
        <w:rPr>
          <w:rFonts w:ascii="Times New Roman" w:eastAsia="Times New Roman" w:hAnsi="Times New Roman" w:cs="Times New Roman"/>
          <w:sz w:val="24"/>
          <w:szCs w:val="24"/>
          <w:lang w:eastAsia="ru-RU"/>
        </w:rPr>
        <w:t xml:space="preserve"> во всех библиотеках представлены книжные выставки, раскрывающие тему Олонхо, об олонхосутах Намского улуса. Также с юбилейными датами писателей Е.Сивцева-Таллан Бурэ, И.Винокурова-Чагылган организованы выставки, стенды, посвященные жизни и творчеству писателей. ЦУБ организовала несколько выездных книжных выставок, в т.ч. в г</w:t>
      </w:r>
      <w:proofErr w:type="gramStart"/>
      <w:r w:rsidRPr="00C80B49">
        <w:rPr>
          <w:rFonts w:ascii="Times New Roman" w:eastAsia="Times New Roman" w:hAnsi="Times New Roman" w:cs="Times New Roman"/>
          <w:sz w:val="24"/>
          <w:szCs w:val="24"/>
          <w:lang w:eastAsia="ru-RU"/>
        </w:rPr>
        <w:t>.Я</w:t>
      </w:r>
      <w:proofErr w:type="gramEnd"/>
      <w:r w:rsidRPr="00C80B49">
        <w:rPr>
          <w:rFonts w:ascii="Times New Roman" w:eastAsia="Times New Roman" w:hAnsi="Times New Roman" w:cs="Times New Roman"/>
          <w:sz w:val="24"/>
          <w:szCs w:val="24"/>
          <w:lang w:eastAsia="ru-RU"/>
        </w:rPr>
        <w:t xml:space="preserve">кутске. </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Так, в Национальной библиотеке в рамках НПК, посв 120-летию Таллан Бурэ организовала книжную выставку «Дойдум иьин, норуотум иьин олохпун хардата суох аныам», в день открытия республиканского ысыаха Олонхо представлена книжная выставка «Таайтарыылаах тыл а</w:t>
      </w:r>
      <w:r w:rsidRPr="00C80B49">
        <w:rPr>
          <w:rFonts w:ascii="Times New Roman" w:eastAsia="Times New Roman" w:hAnsi="Times New Roman" w:cs="Times New Roman"/>
          <w:sz w:val="24"/>
          <w:szCs w:val="24"/>
          <w:lang w:val="sah-RU" w:eastAsia="ru-RU"/>
        </w:rPr>
        <w:t>ҕ</w:t>
      </w:r>
      <w:r w:rsidRPr="00C80B49">
        <w:rPr>
          <w:rFonts w:ascii="Times New Roman" w:eastAsia="Times New Roman" w:hAnsi="Times New Roman" w:cs="Times New Roman"/>
          <w:sz w:val="24"/>
          <w:szCs w:val="24"/>
          <w:lang w:eastAsia="ru-RU"/>
        </w:rPr>
        <w:t>ата, талааннаах Таллан Бурэ» в парке культуры и отдыха с</w:t>
      </w:r>
      <w:proofErr w:type="gramStart"/>
      <w:r w:rsidRPr="00C80B49">
        <w:rPr>
          <w:rFonts w:ascii="Times New Roman" w:eastAsia="Times New Roman" w:hAnsi="Times New Roman" w:cs="Times New Roman"/>
          <w:sz w:val="24"/>
          <w:szCs w:val="24"/>
          <w:lang w:eastAsia="ru-RU"/>
        </w:rPr>
        <w:t>.Н</w:t>
      </w:r>
      <w:proofErr w:type="gramEnd"/>
      <w:r w:rsidRPr="00C80B49">
        <w:rPr>
          <w:rFonts w:ascii="Times New Roman" w:eastAsia="Times New Roman" w:hAnsi="Times New Roman" w:cs="Times New Roman"/>
          <w:sz w:val="24"/>
          <w:szCs w:val="24"/>
          <w:lang w:eastAsia="ru-RU"/>
        </w:rPr>
        <w:t>амцы. Книжная выставка «Намский улус: история и современность» организована в кинотеатре «Лена»  г</w:t>
      </w:r>
      <w:proofErr w:type="gramStart"/>
      <w:r w:rsidRPr="00C80B49">
        <w:rPr>
          <w:rFonts w:ascii="Times New Roman" w:eastAsia="Times New Roman" w:hAnsi="Times New Roman" w:cs="Times New Roman"/>
          <w:sz w:val="24"/>
          <w:szCs w:val="24"/>
          <w:lang w:eastAsia="ru-RU"/>
        </w:rPr>
        <w:t>.Я</w:t>
      </w:r>
      <w:proofErr w:type="gramEnd"/>
      <w:r w:rsidRPr="00C80B49">
        <w:rPr>
          <w:rFonts w:ascii="Times New Roman" w:eastAsia="Times New Roman" w:hAnsi="Times New Roman" w:cs="Times New Roman"/>
          <w:sz w:val="24"/>
          <w:szCs w:val="24"/>
          <w:lang w:eastAsia="ru-RU"/>
        </w:rPr>
        <w:t xml:space="preserve">кутска в связи с презентацией фильма «Мымак-кремень государственности». </w:t>
      </w:r>
      <w:r w:rsidRPr="00C80B49">
        <w:rPr>
          <w:rFonts w:ascii="Times New Roman" w:eastAsia="Times New Roman" w:hAnsi="Times New Roman" w:cs="Times New Roman"/>
          <w:sz w:val="24"/>
          <w:szCs w:val="24"/>
          <w:lang w:val="sah-RU" w:eastAsia="ru-RU"/>
        </w:rPr>
        <w:t xml:space="preserve">Выставка-просмотр </w:t>
      </w:r>
      <w:r w:rsidRPr="00C80B49">
        <w:rPr>
          <w:rFonts w:ascii="Times New Roman" w:eastAsia="Times New Roman" w:hAnsi="Times New Roman" w:cs="Times New Roman"/>
          <w:sz w:val="24"/>
          <w:szCs w:val="24"/>
          <w:lang w:eastAsia="ru-RU"/>
        </w:rPr>
        <w:t>«Т</w:t>
      </w:r>
      <w:r w:rsidRPr="00C80B49">
        <w:rPr>
          <w:rFonts w:ascii="Times New Roman" w:eastAsia="Times New Roman" w:hAnsi="Times New Roman" w:cs="Times New Roman"/>
          <w:sz w:val="24"/>
          <w:szCs w:val="24"/>
          <w:lang w:val="sah-RU" w:eastAsia="ru-RU"/>
        </w:rPr>
        <w:t>өрөөбүт дойдум- Эҥсиэли хочото</w:t>
      </w:r>
      <w:r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val="sah-RU" w:eastAsia="ru-RU"/>
        </w:rPr>
        <w:t xml:space="preserve"> представлена в мультимедийном  историческом  парке </w:t>
      </w:r>
      <w:r w:rsidRPr="00C80B49">
        <w:rPr>
          <w:rFonts w:ascii="Times New Roman" w:eastAsia="Times New Roman" w:hAnsi="Times New Roman" w:cs="Times New Roman"/>
          <w:sz w:val="24"/>
          <w:szCs w:val="24"/>
          <w:lang w:eastAsia="ru-RU"/>
        </w:rPr>
        <w:t>«Ро</w:t>
      </w:r>
      <w:r w:rsidRPr="00C80B49">
        <w:rPr>
          <w:rFonts w:ascii="Times New Roman" w:eastAsia="Times New Roman" w:hAnsi="Times New Roman" w:cs="Times New Roman"/>
          <w:sz w:val="24"/>
          <w:szCs w:val="24"/>
          <w:lang w:val="sah-RU" w:eastAsia="ru-RU"/>
        </w:rPr>
        <w:t>ссия-Моя история”.</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Если в 2019 г по ЦБС были оформлены более 500 книжных выставок, то большая часть из них посвящены краеведческой теме.</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Виртуальн</w:t>
      </w:r>
      <w:r w:rsidRPr="00C80B49">
        <w:rPr>
          <w:rFonts w:ascii="Times New Roman" w:eastAsia="Times New Roman" w:hAnsi="Times New Roman" w:cs="Times New Roman"/>
          <w:sz w:val="24"/>
          <w:szCs w:val="24"/>
          <w:lang w:val="sah-RU" w:eastAsia="ru-RU"/>
        </w:rPr>
        <w:t>ые</w:t>
      </w:r>
      <w:r w:rsidRPr="00C80B49">
        <w:rPr>
          <w:rFonts w:ascii="Times New Roman" w:eastAsia="Times New Roman" w:hAnsi="Times New Roman" w:cs="Times New Roman"/>
          <w:sz w:val="24"/>
          <w:szCs w:val="24"/>
          <w:lang w:eastAsia="ru-RU"/>
        </w:rPr>
        <w:t xml:space="preserve"> книжные выставки, посвященные жизни и творчеству Е. С. Сивцева – Таллан Бурэ</w:t>
      </w: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sz w:val="24"/>
          <w:szCs w:val="24"/>
          <w:lang w:eastAsia="ru-RU"/>
        </w:rPr>
        <w:t>и  И. Д. Винокурова – Ча5ыл5ана размещен</w:t>
      </w:r>
      <w:r w:rsidRPr="00C80B49">
        <w:rPr>
          <w:rFonts w:ascii="Times New Roman" w:eastAsia="Times New Roman" w:hAnsi="Times New Roman" w:cs="Times New Roman"/>
          <w:sz w:val="24"/>
          <w:szCs w:val="24"/>
          <w:lang w:val="sah-RU" w:eastAsia="ru-RU"/>
        </w:rPr>
        <w:t>ы на сайте ЦБС.</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октябре среди библиотек ЦБС был проведен конкурс виртуальных </w:t>
      </w:r>
      <w:proofErr w:type="gramStart"/>
      <w:r w:rsidRPr="00C80B49">
        <w:rPr>
          <w:rFonts w:ascii="Times New Roman" w:eastAsia="Times New Roman" w:hAnsi="Times New Roman" w:cs="Times New Roman"/>
          <w:sz w:val="24"/>
          <w:szCs w:val="24"/>
          <w:lang w:eastAsia="ru-RU"/>
        </w:rPr>
        <w:t>выставок</w:t>
      </w:r>
      <w:proofErr w:type="gramEnd"/>
      <w:r w:rsidRPr="00C80B49">
        <w:rPr>
          <w:rFonts w:ascii="Times New Roman" w:eastAsia="Times New Roman" w:hAnsi="Times New Roman" w:cs="Times New Roman"/>
          <w:sz w:val="24"/>
          <w:szCs w:val="24"/>
          <w:lang w:eastAsia="ru-RU"/>
        </w:rPr>
        <w:t xml:space="preserve"> Конкурс проводился с целью привлечения внимания к новым информационным возможностям библиотек, способствующих развитию библиотечного дела в сфере информационно-коммуникационных технологий и повышения компетентности библиотекарей. Участие приняли всего 11 специалистов. Выставки были посвящены истории, знатным людям наслегов. По итогам конкурсного отбора были определены 3 лучших виртуальных выставок: «Прядезников Илья Николаевич: крупный политический деятель из Намского улуса» (автор работы Местникова Т. А., Хатырыкский филиал), «Мымак: историческая личность Якутии» (автор работы Павлова Н. В., Намская ЦУБ), «ЫтыкЭбэби</w:t>
      </w:r>
      <w:proofErr w:type="gramStart"/>
      <w:r w:rsidRPr="00C80B49">
        <w:rPr>
          <w:rFonts w:ascii="Times New Roman" w:eastAsia="Times New Roman" w:hAnsi="Times New Roman" w:cs="Times New Roman"/>
          <w:sz w:val="24"/>
          <w:szCs w:val="24"/>
          <w:lang w:eastAsia="ru-RU"/>
        </w:rPr>
        <w:t>т-</w:t>
      </w:r>
      <w:proofErr w:type="gramEnd"/>
      <w:r w:rsidRPr="00C80B49">
        <w:rPr>
          <w:rFonts w:ascii="Times New Roman" w:eastAsia="Times New Roman" w:hAnsi="Times New Roman" w:cs="Times New Roman"/>
          <w:sz w:val="24"/>
          <w:szCs w:val="24"/>
          <w:lang w:val="sah-RU" w:eastAsia="ru-RU"/>
        </w:rPr>
        <w:t>Үрүҥ күөл</w:t>
      </w:r>
      <w:r w:rsidRPr="00C80B49">
        <w:rPr>
          <w:rFonts w:ascii="Times New Roman" w:eastAsia="Times New Roman" w:hAnsi="Times New Roman" w:cs="Times New Roman"/>
          <w:sz w:val="24"/>
          <w:szCs w:val="24"/>
          <w:lang w:eastAsia="ru-RU"/>
        </w:rPr>
        <w:t>» (автор работы Иванова Ю. А. Тюбинский филиал). Эти выставки опубликованы на сайте ЦБС.</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Хатырыкская библиотека активно работает по созданию электронных ресурсов на базе фонда своей библиотеки. Создала виртуальные выставки “В.Н.Попов-Бочоох”, “И.Н.Прядезников”,  “Ветераны ВОВ Хатырыкского наслега”, «Хатырык нэьилиэгин айар талааннаахтара”</w:t>
      </w:r>
    </w:p>
    <w:p w:rsidR="00A95BA9" w:rsidRPr="00C80B49" w:rsidRDefault="00A95BA9" w:rsidP="00A95BA9">
      <w:pPr>
        <w:spacing w:after="0" w:line="240" w:lineRule="auto"/>
        <w:contextualSpacing/>
        <w:rPr>
          <w:rFonts w:ascii="Times New Roman" w:eastAsia="Calibri" w:hAnsi="Times New Roman" w:cs="Times New Roman"/>
          <w:sz w:val="24"/>
          <w:szCs w:val="24"/>
          <w:lang w:val="sah-RU" w:eastAsia="ru-RU"/>
        </w:rPr>
      </w:pPr>
      <w:r w:rsidRPr="00C80B49">
        <w:rPr>
          <w:rFonts w:ascii="Times New Roman" w:eastAsia="Times New Roman" w:hAnsi="Times New Roman" w:cs="Times New Roman"/>
          <w:sz w:val="24"/>
          <w:szCs w:val="24"/>
          <w:lang w:eastAsia="ru-RU"/>
        </w:rPr>
        <w:t xml:space="preserve">С целью выявления  </w:t>
      </w:r>
      <w:r w:rsidRPr="00C80B49">
        <w:rPr>
          <w:rFonts w:ascii="Times New Roman" w:eastAsia="Calibri" w:hAnsi="Times New Roman" w:cs="Times New Roman"/>
          <w:sz w:val="24"/>
          <w:szCs w:val="24"/>
          <w:lang w:val="sah-RU" w:eastAsia="ru-RU"/>
        </w:rPr>
        <w:t xml:space="preserve">самых популярных книг на якутском языке и раскрытия фонда, 1 Хомустахская модельная библиотека провела рейтинг “Сахалыы бастын айымньы-19”. По итогам выявлены следующие произведения якутских писателей: </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Иннокентий Иванов “Чуумпу Булуу”</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Улдьаа Харалы “Киьи хара буолаары”</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Татьяна Находкина “Тыалынан киирбит холоругунан тахсар”</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Айталина Никифорова “Былдьаама дьыл5ам, тапталбын”</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В.Е.Васильев-Харысхал “Таптыыр, ахтар дьоннорум”</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Рафаэль Ба5атаайыскай, Сахаайа Ермолаева  “Успуйуен”</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Виталий Егоров “Страхи сопки любви”</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Виталий Егоров “По следу якутского хейга”</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Виталий Егоров “Кара Чочур Мурана”</w:t>
      </w:r>
    </w:p>
    <w:p w:rsidR="00A95BA9" w:rsidRPr="00C80B49" w:rsidRDefault="00A95BA9" w:rsidP="00090215">
      <w:pPr>
        <w:numPr>
          <w:ilvl w:val="1"/>
          <w:numId w:val="23"/>
        </w:numPr>
        <w:spacing w:after="0" w:line="240" w:lineRule="auto"/>
        <w:ind w:hanging="1406"/>
        <w:contextualSpacing/>
        <w:jc w:val="both"/>
        <w:rPr>
          <w:rFonts w:ascii="Times New Roman" w:eastAsia="Times New Roman" w:hAnsi="Times New Roman" w:cs="Times New Roman"/>
          <w:sz w:val="24"/>
          <w:szCs w:val="24"/>
          <w:lang w:val="sah-RU" w:eastAsia="ru-RU"/>
        </w:rPr>
      </w:pPr>
      <w:r w:rsidRPr="00C80B49">
        <w:rPr>
          <w:rFonts w:ascii="Times New Roman" w:eastAsia="Times New Roman" w:hAnsi="Times New Roman" w:cs="Times New Roman"/>
          <w:sz w:val="24"/>
          <w:szCs w:val="24"/>
          <w:lang w:val="sah-RU" w:eastAsia="ru-RU"/>
        </w:rPr>
        <w:t>Виталий Егоров “Шатуны”</w:t>
      </w:r>
    </w:p>
    <w:p w:rsidR="00A95BA9" w:rsidRPr="00C80B49" w:rsidRDefault="00A95BA9" w:rsidP="00A95BA9">
      <w:pPr>
        <w:spacing w:after="0" w:line="240" w:lineRule="auto"/>
        <w:contextualSpacing/>
        <w:jc w:val="both"/>
        <w:rPr>
          <w:rFonts w:ascii="Times New Roman" w:eastAsia="Times New Roman" w:hAnsi="Times New Roman" w:cs="Times New Roman"/>
          <w:sz w:val="24"/>
          <w:szCs w:val="24"/>
          <w:lang w:val="sah-RU" w:eastAsia="ru-RU"/>
        </w:rPr>
      </w:pP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lastRenderedPageBreak/>
        <w:t>Из этого рейтинга видно, что больше прочитаны  книги Виталия Егорова. Следует отметить, что читателей больше всего интересуют повести, основанные на реальных событиях произошедших в наших краях, в наше время.</w:t>
      </w: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p>
    <w:p w:rsidR="00A95BA9" w:rsidRPr="00C80B49" w:rsidRDefault="008777E5" w:rsidP="008777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3F16D4">
        <w:rPr>
          <w:rFonts w:ascii="Times New Roman" w:eastAsia="Times New Roman" w:hAnsi="Times New Roman" w:cs="Times New Roman"/>
          <w:b/>
          <w:sz w:val="24"/>
          <w:szCs w:val="24"/>
          <w:lang w:eastAsia="ru-RU"/>
        </w:rPr>
        <w:t>.6</w:t>
      </w:r>
      <w:r w:rsidR="00A95BA9" w:rsidRPr="00C80B49">
        <w:rPr>
          <w:rFonts w:ascii="Times New Roman" w:eastAsia="Times New Roman" w:hAnsi="Times New Roman" w:cs="Times New Roman"/>
          <w:b/>
          <w:sz w:val="24"/>
          <w:szCs w:val="24"/>
          <w:lang w:eastAsia="ru-RU"/>
        </w:rPr>
        <w:t xml:space="preserve"> Создание  в  муниципальных  библиотеках  историко-краеведческих  мини-музеев,   краеведческих  и  этнографических  комнат  и  уголков</w:t>
      </w:r>
      <w:r w:rsidR="00A95BA9" w:rsidRPr="00C80B49">
        <w:rPr>
          <w:rFonts w:ascii="Times New Roman" w:eastAsia="Times New Roman" w:hAnsi="Times New Roman" w:cs="Times New Roman"/>
          <w:sz w:val="24"/>
          <w:szCs w:val="24"/>
          <w:lang w:eastAsia="ru-RU"/>
        </w:rPr>
        <w:t>.</w:t>
      </w:r>
    </w:p>
    <w:p w:rsidR="00A95BA9" w:rsidRPr="00C80B49" w:rsidRDefault="00A95BA9" w:rsidP="00A95BA9">
      <w:pPr>
        <w:shd w:val="clear" w:color="auto" w:fill="FFFFFF"/>
        <w:spacing w:after="0" w:line="288" w:lineRule="atLeast"/>
        <w:jc w:val="both"/>
        <w:textAlignment w:val="baseline"/>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Стенды, уголки о родном наслеге оформлены и пополняются в Никольской, Бетюнской, Едейской библиотеках.                                                                           </w:t>
      </w:r>
    </w:p>
    <w:p w:rsidR="00A95BA9" w:rsidRPr="00C80B49" w:rsidRDefault="00A95BA9" w:rsidP="00090215">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Информационный краеведческий уголок «Зона олонхо-почитания» в 1-Хомустахской библиотеке представляет собой собрание  предметов якутского прикладного искусства,   тем</w:t>
      </w:r>
      <w:proofErr w:type="gramStart"/>
      <w:r w:rsidRPr="00C80B49">
        <w:rPr>
          <w:rFonts w:ascii="Times New Roman" w:eastAsia="Times New Roman" w:hAnsi="Times New Roman" w:cs="Times New Roman"/>
          <w:sz w:val="24"/>
          <w:szCs w:val="24"/>
          <w:lang w:eastAsia="ru-RU"/>
        </w:rPr>
        <w:t>.п</w:t>
      </w:r>
      <w:proofErr w:type="gramEnd"/>
      <w:r w:rsidRPr="00C80B49">
        <w:rPr>
          <w:rFonts w:ascii="Times New Roman" w:eastAsia="Times New Roman" w:hAnsi="Times New Roman" w:cs="Times New Roman"/>
          <w:sz w:val="24"/>
          <w:szCs w:val="24"/>
          <w:lang w:eastAsia="ru-RU"/>
        </w:rPr>
        <w:t xml:space="preserve">олку «Олонхо-олох философията».  Центральная экспозиция  зоны – красочно оформленный табурет якутский, предназначенный для исполнителей Олонхо  </w:t>
      </w:r>
    </w:p>
    <w:p w:rsidR="00A95BA9" w:rsidRPr="00C80B49" w:rsidRDefault="00A95BA9" w:rsidP="00090215">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Стенды, посвященные М.К.Аммосову и М.А.Охлопковой, книжный фонд, папочные материалы о них оформлены в Хатырыкской библиотеке. </w:t>
      </w:r>
    </w:p>
    <w:p w:rsidR="00A95BA9" w:rsidRPr="00C80B49" w:rsidRDefault="00A95BA9" w:rsidP="00090215">
      <w:pPr>
        <w:numPr>
          <w:ilvl w:val="0"/>
          <w:numId w:val="4"/>
        </w:numPr>
        <w:spacing w:after="0" w:line="240" w:lineRule="auto"/>
        <w:ind w:firstLine="284"/>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 xml:space="preserve">2-Хомустахский филиал тесно сотрудничает с наслежным музеем, ведет системную работу по сбору материалов о знатных людях наслега. За  2018-2019 гг.  проведены мероприятия, изготовлены буклеты, </w:t>
      </w:r>
      <w:proofErr w:type="gramStart"/>
      <w:r w:rsidRPr="00C80B49">
        <w:rPr>
          <w:rFonts w:ascii="Times New Roman" w:eastAsia="Times New Roman" w:hAnsi="Times New Roman" w:cs="Times New Roman"/>
          <w:sz w:val="24"/>
          <w:szCs w:val="24"/>
          <w:lang w:eastAsia="ru-RU"/>
        </w:rPr>
        <w:t>слайд-презентации</w:t>
      </w:r>
      <w:proofErr w:type="gramEnd"/>
      <w:r w:rsidRPr="00C80B49">
        <w:rPr>
          <w:rFonts w:ascii="Times New Roman" w:eastAsia="Times New Roman" w:hAnsi="Times New Roman" w:cs="Times New Roman"/>
          <w:sz w:val="24"/>
          <w:szCs w:val="24"/>
          <w:lang w:eastAsia="ru-RU"/>
        </w:rPr>
        <w:t xml:space="preserve"> о В.В. Замятине, С.А.Местникове, М.Н.Артемьеве, Н.Н.Протопопове, юбилейные даты которых широко отмечены в улусе.</w:t>
      </w: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p>
    <w:p w:rsidR="00A95BA9" w:rsidRPr="00C80B49" w:rsidRDefault="00A95BA9" w:rsidP="00A95BA9">
      <w:pPr>
        <w:spacing w:after="0" w:line="240" w:lineRule="auto"/>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Краткие  выводы  по  разделу:</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За 2019 г. проведена плановая работа по краеведению среди библиотек ЦБС. Особое внимание уделено пропаганде и увековечиванию произведений олонхосутов республики, в т.ч. Намского улуса, книг по теме Олонхо в связи с </w:t>
      </w:r>
      <w:proofErr w:type="gramStart"/>
      <w:r w:rsidRPr="00C80B49">
        <w:rPr>
          <w:rFonts w:ascii="Times New Roman" w:eastAsia="Times New Roman" w:hAnsi="Times New Roman" w:cs="Times New Roman"/>
          <w:sz w:val="24"/>
          <w:szCs w:val="24"/>
          <w:lang w:eastAsia="ru-RU"/>
        </w:rPr>
        <w:t>республиканским</w:t>
      </w:r>
      <w:proofErr w:type="gramEnd"/>
      <w:r w:rsidRPr="00C80B49">
        <w:rPr>
          <w:rFonts w:ascii="Times New Roman" w:eastAsia="Times New Roman" w:hAnsi="Times New Roman" w:cs="Times New Roman"/>
          <w:sz w:val="24"/>
          <w:szCs w:val="24"/>
          <w:lang w:eastAsia="ru-RU"/>
        </w:rPr>
        <w:t xml:space="preserve"> Ысыахом Олонхо. По договору с Институтом Олонхо приобрели книги 29 названий 311 экземпляров.</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proofErr w:type="gramStart"/>
      <w:r w:rsidRPr="00C80B49">
        <w:rPr>
          <w:rFonts w:ascii="Times New Roman" w:eastAsia="Times New Roman" w:hAnsi="Times New Roman" w:cs="Times New Roman"/>
          <w:sz w:val="24"/>
          <w:szCs w:val="24"/>
          <w:lang w:eastAsia="ru-RU"/>
        </w:rPr>
        <w:t>В рамках улусной программы по книгоизданию выпущены более 10 книг к Году Олонхо.</w:t>
      </w:r>
      <w:proofErr w:type="gramEnd"/>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связи 110-летием Таллан Бурэ и 105-летием Чагылгана проведена большая работа: научно-практическая конференция, литературные вечера, тематические уроки, краеведческий марафон, улусные конкурсы чтецов и.т.д.</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Активизировалась работа по созданию электронных баз данных, краеведческих коллекций, виртуальных выставок, размещение их в сети Интернет. Особенно это отразилось на работе нового отдела ЦУБ – отдела электронных ресурсов (зав. Соловьева М.Г.)</w:t>
      </w:r>
    </w:p>
    <w:p w:rsidR="00A95BA9" w:rsidRPr="00C80B49" w:rsidRDefault="00A95BA9" w:rsidP="00A95BA9">
      <w:pPr>
        <w:spacing w:after="0" w:line="240" w:lineRule="auto"/>
        <w:jc w:val="both"/>
        <w:rPr>
          <w:rFonts w:ascii="Times New Roman" w:eastAsia="Times New Roman" w:hAnsi="Times New Roman" w:cs="Times New Roman"/>
          <w:sz w:val="24"/>
          <w:szCs w:val="24"/>
          <w:bdr w:val="none" w:sz="0" w:space="0" w:color="auto" w:frame="1"/>
          <w:shd w:val="clear" w:color="auto" w:fill="FFFFFF"/>
          <w:lang w:eastAsia="ru-RU"/>
        </w:rPr>
      </w:pPr>
      <w:r w:rsidRPr="00C80B49">
        <w:rPr>
          <w:rFonts w:ascii="Times New Roman" w:eastAsia="Times New Roman" w:hAnsi="Times New Roman" w:cs="Times New Roman"/>
          <w:sz w:val="24"/>
          <w:szCs w:val="24"/>
          <w:bdr w:val="none" w:sz="0" w:space="0" w:color="auto" w:frame="1"/>
          <w:shd w:val="clear" w:color="auto" w:fill="FFFFFF"/>
          <w:lang w:eastAsia="ru-RU"/>
        </w:rPr>
        <w:t>В приоритете держится плановая работа по увековечиванию уникального и богатого фонда краеведческой литературы МЦБС: ведется работе по заключении авторских договоров с местными авторами, оцифровка фонда, ведение сайта.</w:t>
      </w:r>
    </w:p>
    <w:p w:rsidR="00A95BA9" w:rsidRPr="00C80B49" w:rsidRDefault="00A95BA9" w:rsidP="00A95BA9">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bdr w:val="none" w:sz="0" w:space="0" w:color="auto" w:frame="1"/>
          <w:shd w:val="clear" w:color="auto" w:fill="FFFFFF"/>
          <w:lang w:eastAsia="ru-RU"/>
        </w:rPr>
        <w:t>Вместе с тем нужна постоянная работа по удовлетворению запросов читателей на краеведческую тему, в т.ч. с использованием системы МБА</w:t>
      </w:r>
      <w:proofErr w:type="gramStart"/>
      <w:r w:rsidRPr="00C80B49">
        <w:rPr>
          <w:rFonts w:ascii="Times New Roman" w:eastAsia="Times New Roman" w:hAnsi="Times New Roman" w:cs="Times New Roman"/>
          <w:sz w:val="24"/>
          <w:szCs w:val="24"/>
          <w:bdr w:val="none" w:sz="0" w:space="0" w:color="auto" w:frame="1"/>
          <w:shd w:val="clear" w:color="auto" w:fill="FFFFFF"/>
          <w:lang w:eastAsia="ru-RU"/>
        </w:rPr>
        <w:t>,Э</w:t>
      </w:r>
      <w:proofErr w:type="gramEnd"/>
      <w:r w:rsidRPr="00C80B49">
        <w:rPr>
          <w:rFonts w:ascii="Times New Roman" w:eastAsia="Times New Roman" w:hAnsi="Times New Roman" w:cs="Times New Roman"/>
          <w:sz w:val="24"/>
          <w:szCs w:val="24"/>
          <w:bdr w:val="none" w:sz="0" w:space="0" w:color="auto" w:frame="1"/>
          <w:shd w:val="clear" w:color="auto" w:fill="FFFFFF"/>
          <w:lang w:eastAsia="ru-RU"/>
        </w:rPr>
        <w:t xml:space="preserve">ДД, расширению фонда новыми источниками, максимально обогатить краеведческий СБА, усилить работу по выпуску краеведческих библиографических пособий. Из-за недостаточности площадей библиотек остается проблема сохранения уникальных книжных фондов и печатных изданий краеведческого характера, сбор экспонатов и создания музеев-библиотек в наслегах.  </w:t>
      </w:r>
    </w:p>
    <w:p w:rsidR="00E40E00" w:rsidRPr="00C80B49" w:rsidRDefault="00E40E00" w:rsidP="00E40E00">
      <w:pPr>
        <w:spacing w:after="0" w:line="240" w:lineRule="auto"/>
        <w:ind w:left="567"/>
        <w:jc w:val="center"/>
        <w:rPr>
          <w:rFonts w:ascii="Times New Roman" w:eastAsia="Times New Roman" w:hAnsi="Times New Roman" w:cs="Times New Roman"/>
          <w:b/>
          <w:sz w:val="28"/>
          <w:szCs w:val="24"/>
          <w:lang w:eastAsia="ru-RU"/>
        </w:rPr>
      </w:pPr>
    </w:p>
    <w:p w:rsidR="00A5088A" w:rsidRPr="00C80B49" w:rsidRDefault="008777E5" w:rsidP="00A5088A">
      <w:pPr>
        <w:spacing w:after="0" w:line="240" w:lineRule="auto"/>
        <w:ind w:left="567"/>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w:t>
      </w:r>
      <w:r w:rsidR="00A5088A" w:rsidRPr="00C80B49">
        <w:rPr>
          <w:rFonts w:ascii="Times New Roman" w:eastAsia="Times New Roman" w:hAnsi="Times New Roman" w:cs="Times New Roman"/>
          <w:b/>
          <w:sz w:val="28"/>
          <w:szCs w:val="24"/>
          <w:lang w:eastAsia="ru-RU"/>
        </w:rPr>
        <w:t>. Автоматизация библиотечных процессов.</w:t>
      </w:r>
    </w:p>
    <w:p w:rsidR="00A5088A" w:rsidRPr="00C80B49" w:rsidRDefault="00A5088A" w:rsidP="00A5088A">
      <w:pPr>
        <w:spacing w:after="0" w:line="240" w:lineRule="auto"/>
        <w:ind w:left="567"/>
        <w:jc w:val="center"/>
        <w:rPr>
          <w:rFonts w:ascii="Times New Roman" w:eastAsia="Times New Roman" w:hAnsi="Times New Roman" w:cs="Times New Roman"/>
          <w:b/>
          <w:sz w:val="28"/>
          <w:szCs w:val="24"/>
          <w:lang w:eastAsia="ru-RU"/>
        </w:rPr>
      </w:pPr>
    </w:p>
    <w:p w:rsidR="00A5088A" w:rsidRPr="00C80B49" w:rsidRDefault="00A5088A" w:rsidP="00A5088A">
      <w:pPr>
        <w:pStyle w:val="af5"/>
        <w:ind w:firstLine="567"/>
        <w:jc w:val="both"/>
      </w:pPr>
      <w:r w:rsidRPr="00C80B49">
        <w:t>Современная библиотека является сложной информационной системой, состоящей как из традиционных, так и новых, нетрадиционных информационных подсистем. Важную роль среди новых информационных подсистем библиотеки играет  электронные информационные ресурсы, и его создание является приоритетной целью автоматизации библиотечно-информационн</w:t>
      </w:r>
      <w:r w:rsidR="0001109F" w:rsidRPr="00C80B49">
        <w:t>ых процессов. Именно электронная</w:t>
      </w:r>
      <w:r w:rsidRPr="00C80B49">
        <w:t xml:space="preserve"> библиотека открывает быстрый и качественный доступ к информационным ресурсам библиотеки.</w:t>
      </w:r>
    </w:p>
    <w:p w:rsidR="00A5088A" w:rsidRPr="00C80B49" w:rsidRDefault="00A5088A" w:rsidP="00A5088A">
      <w:pPr>
        <w:pStyle w:val="af5"/>
        <w:ind w:firstLine="567"/>
        <w:jc w:val="both"/>
      </w:pPr>
      <w:r w:rsidRPr="00C80B49">
        <w:lastRenderedPageBreak/>
        <w:t>В улусной  библиотеке пользователи имеют возможность выхода в Инт</w:t>
      </w:r>
      <w:r w:rsidR="0001109F" w:rsidRPr="00C80B49">
        <w:t>ернет с собственного устройства</w:t>
      </w:r>
      <w:r w:rsidRPr="00C80B49">
        <w:t xml:space="preserve"> </w:t>
      </w:r>
      <w:proofErr w:type="gramStart"/>
      <w:r w:rsidRPr="00C80B49">
        <w:t>благодаря</w:t>
      </w:r>
      <w:proofErr w:type="gramEnd"/>
      <w:r w:rsidRPr="00C80B49">
        <w:t xml:space="preserve"> установленной точки Wi- Fi.    </w:t>
      </w:r>
    </w:p>
    <w:p w:rsidR="00A5088A" w:rsidRPr="00C80B49" w:rsidRDefault="0001109F" w:rsidP="00A5088A">
      <w:pPr>
        <w:pStyle w:val="af5"/>
        <w:ind w:firstLine="567"/>
        <w:jc w:val="both"/>
      </w:pPr>
      <w:r w:rsidRPr="00C80B49">
        <w:t xml:space="preserve">В нескольких филиалах ЦУБ </w:t>
      </w:r>
      <w:r w:rsidR="00A5088A" w:rsidRPr="00C80B49">
        <w:t xml:space="preserve">настроена локальная сеть, благодаря которой специалисты, а также пользователи имеют возможность обмениваться информацией, без применения флеш-накопителей и оптических дисков. </w:t>
      </w:r>
    </w:p>
    <w:p w:rsidR="00A5088A" w:rsidRPr="00C80B49" w:rsidRDefault="00A5088A" w:rsidP="00A5088A">
      <w:pPr>
        <w:pStyle w:val="af5"/>
        <w:ind w:firstLine="567"/>
        <w:jc w:val="both"/>
      </w:pPr>
      <w:r w:rsidRPr="00C80B49">
        <w:t>В ЦУБ поддерживается работа локальной сети, настроена оптоволоконная связь подключений Интернета на рабочих местах. Лицензионные операционные системы Windows  7 и 10 установлены на 4 –х рабочих местах, имеется пакет программ на 4-х рабочих местах.</w:t>
      </w:r>
    </w:p>
    <w:p w:rsidR="00A5088A" w:rsidRPr="00C80B49" w:rsidRDefault="00A5088A" w:rsidP="00A5088A">
      <w:pPr>
        <w:pStyle w:val="af5"/>
        <w:ind w:firstLine="567"/>
        <w:jc w:val="both"/>
      </w:pPr>
      <w:r w:rsidRPr="00C80B49">
        <w:t>Обслуживаются 4 ПК с Opac-Global. В ЦУБ автоматизирована печать каталожных карточек с описанием.</w:t>
      </w:r>
    </w:p>
    <w:p w:rsidR="00A5088A" w:rsidRPr="00C80B49" w:rsidRDefault="00A5088A" w:rsidP="00A5088A">
      <w:pPr>
        <w:pStyle w:val="af5"/>
        <w:ind w:firstLine="567"/>
        <w:jc w:val="both"/>
      </w:pPr>
      <w:r w:rsidRPr="00C80B49">
        <w:t>Восстановление ПК ведется программными (4) и техническими способами (6)</w:t>
      </w:r>
      <w:proofErr w:type="gramStart"/>
      <w:r w:rsidRPr="00C80B49">
        <w:t>.</w:t>
      </w:r>
      <w:proofErr w:type="gramEnd"/>
      <w:r w:rsidRPr="00C80B49">
        <w:t xml:space="preserve"> </w:t>
      </w:r>
      <w:proofErr w:type="gramStart"/>
      <w:r w:rsidRPr="00C80B49">
        <w:t>п</w:t>
      </w:r>
      <w:proofErr w:type="gramEnd"/>
      <w:r w:rsidRPr="00C80B49">
        <w:t>роводятся контрольные проверки на предмет наличия лишней информации и программные чистки (чистки кэш-памяти, очистка дисков, корзины) и др.</w:t>
      </w:r>
    </w:p>
    <w:p w:rsidR="00A5088A" w:rsidRPr="00C80B49" w:rsidRDefault="00A5088A" w:rsidP="00A5088A">
      <w:pPr>
        <w:pStyle w:val="af5"/>
        <w:ind w:firstLine="567"/>
        <w:jc w:val="both"/>
      </w:pPr>
      <w:r w:rsidRPr="00C80B49">
        <w:t xml:space="preserve">Систематически осуществляются профилактические проверки работоспособности компьютерного оборудования, офисной техники всех подразделений ЦБС, ведутся работы по подключению и настройке компьютерной техники и библиотечного программного комплекса  в целом. Обновление антивирусного программного обеспечения  выполняется вручную 1 раз в 2 недели. </w:t>
      </w:r>
    </w:p>
    <w:p w:rsidR="00A5088A" w:rsidRPr="00C80B49" w:rsidRDefault="00A5088A" w:rsidP="00A5088A">
      <w:pPr>
        <w:pStyle w:val="af5"/>
        <w:ind w:firstLine="567"/>
        <w:jc w:val="both"/>
      </w:pPr>
      <w:r w:rsidRPr="00C80B49">
        <w:t xml:space="preserve">Количество автоматизированнных рабочих мест для посетителей по ЦБС </w:t>
      </w:r>
      <w:r w:rsidRPr="00C80B49">
        <w:rPr>
          <w:lang w:val="sah-RU"/>
        </w:rPr>
        <w:t>21.</w:t>
      </w:r>
      <w:r w:rsidRPr="00C80B49">
        <w:t xml:space="preserve"> Установка контент-фильтров (программа ограничения веб-контента) временно приостановлена. Финансирование приобретения контент-фильтра </w:t>
      </w:r>
      <w:proofErr w:type="gramStart"/>
      <w:r w:rsidRPr="00C80B49">
        <w:t>предусмотрена</w:t>
      </w:r>
      <w:proofErr w:type="gramEnd"/>
      <w:r w:rsidRPr="00C80B49">
        <w:t xml:space="preserve"> на следующий год. В этом году в тестовом режиме была успешно запущена  библиотека электронных книг  «ЛитРес». В 2020 г. планируется а</w:t>
      </w:r>
      <w:r w:rsidR="0001109F" w:rsidRPr="00C80B49">
        <w:t>ктивное внедрение ресурсов «ЛитР</w:t>
      </w:r>
      <w:r w:rsidRPr="00C80B49">
        <w:t>ес» в деятельность ЦУБ.   За отчетный период оцифровано 12  бумажных носителей, в том числе 3 подшивки улу</w:t>
      </w:r>
      <w:r w:rsidR="0001109F" w:rsidRPr="00C80B49">
        <w:t>с</w:t>
      </w:r>
      <w:r w:rsidRPr="00C80B49">
        <w:t xml:space="preserve">ной газеты «Энсиэли».  Все оцифрованные издания опубликованы на сайте ЦБС в разделе электронной библиотеки. </w:t>
      </w:r>
    </w:p>
    <w:p w:rsidR="00A5088A" w:rsidRPr="00C80B49" w:rsidRDefault="0001109F" w:rsidP="00A5088A">
      <w:pPr>
        <w:pStyle w:val="af5"/>
        <w:ind w:firstLine="567"/>
        <w:jc w:val="both"/>
      </w:pPr>
      <w:r w:rsidRPr="00C80B49">
        <w:t xml:space="preserve">В ЦПИ 2 из 3-х ПК подключены к </w:t>
      </w:r>
      <w:proofErr w:type="gramStart"/>
      <w:r w:rsidR="00A5088A" w:rsidRPr="00C80B49">
        <w:t>Интернет-связи</w:t>
      </w:r>
      <w:proofErr w:type="gramEnd"/>
      <w:r w:rsidR="00A5088A" w:rsidRPr="00C80B49">
        <w:t xml:space="preserve"> для посетителей. В Центре обеспечивается локальный доступ к СПС «Консультант+». Для лиц с нарушениями зрения имеется видеоувеличитель. </w:t>
      </w:r>
    </w:p>
    <w:p w:rsidR="00A5088A" w:rsidRPr="00C80B49" w:rsidRDefault="00A5088A" w:rsidP="00A5088A">
      <w:pPr>
        <w:pStyle w:val="af5"/>
        <w:ind w:firstLine="567"/>
        <w:jc w:val="both"/>
      </w:pPr>
    </w:p>
    <w:p w:rsidR="00A5088A" w:rsidRPr="00C80B49" w:rsidRDefault="00A5088A" w:rsidP="00A5088A">
      <w:pPr>
        <w:pStyle w:val="af5"/>
        <w:ind w:firstLine="567"/>
        <w:jc w:val="center"/>
      </w:pPr>
      <w:r w:rsidRPr="00C80B49">
        <w:t>Количество  муниципальных библиотек, имеющих доступ в Интернет:</w:t>
      </w:r>
    </w:p>
    <w:p w:rsidR="00A5088A" w:rsidRPr="00C80B49" w:rsidRDefault="00A5088A" w:rsidP="00A5088A">
      <w:pPr>
        <w:pStyle w:val="af5"/>
        <w:ind w:firstLine="567"/>
        <w:jc w:val="center"/>
      </w:pPr>
    </w:p>
    <w:tbl>
      <w:tblPr>
        <w:tblW w:w="8829" w:type="dxa"/>
        <w:tblInd w:w="250" w:type="dxa"/>
        <w:tblCellMar>
          <w:left w:w="10" w:type="dxa"/>
          <w:right w:w="10" w:type="dxa"/>
        </w:tblCellMar>
        <w:tblLook w:val="0000" w:firstRow="0" w:lastRow="0" w:firstColumn="0" w:lastColumn="0" w:noHBand="0" w:noVBand="0"/>
      </w:tblPr>
      <w:tblGrid>
        <w:gridCol w:w="4559"/>
        <w:gridCol w:w="1706"/>
        <w:gridCol w:w="1282"/>
        <w:gridCol w:w="1282"/>
      </w:tblGrid>
      <w:tr w:rsidR="00A5088A" w:rsidRPr="00C80B49" w:rsidTr="00A5088A">
        <w:trPr>
          <w:trHeight w:val="1"/>
        </w:trPr>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67"/>
              <w:jc w:val="both"/>
            </w:pPr>
            <w:r w:rsidRPr="00C80B49">
              <w:t xml:space="preserve">наличие </w:t>
            </w:r>
            <w:proofErr w:type="gramStart"/>
            <w:r w:rsidRPr="00C80B49">
              <w:t>интернет-связи</w:t>
            </w:r>
            <w:proofErr w:type="gramEnd"/>
          </w:p>
        </w:tc>
        <w:tc>
          <w:tcPr>
            <w:tcW w:w="1706"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2017</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 xml:space="preserve">2018                              </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 xml:space="preserve">2019                           </w:t>
            </w:r>
          </w:p>
        </w:tc>
      </w:tr>
      <w:tr w:rsidR="00A5088A" w:rsidRPr="00C80B49" w:rsidTr="00A5088A">
        <w:trPr>
          <w:trHeight w:val="1"/>
        </w:trPr>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высокоскоростные линии доступа в Интернет</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5088A" w:rsidRPr="00C80B49" w:rsidRDefault="00A5088A" w:rsidP="00A5088A">
            <w:pPr>
              <w:pStyle w:val="af5"/>
              <w:ind w:firstLine="567"/>
              <w:jc w:val="both"/>
              <w:rPr>
                <w:lang w:val="sah-RU"/>
              </w:rPr>
            </w:pPr>
            <w:r w:rsidRPr="00C80B49">
              <w:rPr>
                <w:lang w:val="sah-RU"/>
              </w:rPr>
              <w:t>16</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18</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20</w:t>
            </w:r>
          </w:p>
        </w:tc>
      </w:tr>
      <w:tr w:rsidR="00A5088A" w:rsidRPr="00C80B49" w:rsidTr="00A5088A">
        <w:trPr>
          <w:trHeight w:val="1"/>
        </w:trPr>
        <w:tc>
          <w:tcPr>
            <w:tcW w:w="4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локальная сеть</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5088A" w:rsidRPr="00C80B49" w:rsidRDefault="00A5088A" w:rsidP="00A5088A">
            <w:pPr>
              <w:pStyle w:val="af5"/>
              <w:ind w:firstLine="567"/>
              <w:jc w:val="both"/>
              <w:rPr>
                <w:lang w:val="sah-RU"/>
              </w:rPr>
            </w:pPr>
            <w:r w:rsidRPr="00C80B49">
              <w:rPr>
                <w:lang w:val="sah-RU"/>
              </w:rPr>
              <w:t>2</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2</w:t>
            </w:r>
          </w:p>
        </w:tc>
        <w:tc>
          <w:tcPr>
            <w:tcW w:w="1282" w:type="dxa"/>
            <w:tcBorders>
              <w:top w:val="single" w:sz="4" w:space="0" w:color="000000"/>
              <w:left w:val="single" w:sz="4" w:space="0" w:color="000000"/>
              <w:bottom w:val="single" w:sz="4" w:space="0" w:color="000000"/>
              <w:right w:val="single" w:sz="4" w:space="0" w:color="000000"/>
            </w:tcBorders>
            <w:shd w:val="clear" w:color="000000" w:fill="FFFFFF"/>
          </w:tcPr>
          <w:p w:rsidR="00A5088A" w:rsidRPr="00C80B49" w:rsidRDefault="00A5088A" w:rsidP="00A5088A">
            <w:pPr>
              <w:pStyle w:val="af5"/>
              <w:ind w:firstLine="567"/>
              <w:jc w:val="both"/>
            </w:pPr>
            <w:r w:rsidRPr="00C80B49">
              <w:t>2</w:t>
            </w:r>
          </w:p>
        </w:tc>
      </w:tr>
    </w:tbl>
    <w:p w:rsidR="00A5088A" w:rsidRPr="00C80B49" w:rsidRDefault="00A5088A" w:rsidP="00A5088A">
      <w:pPr>
        <w:pStyle w:val="af5"/>
        <w:ind w:firstLine="567"/>
        <w:jc w:val="both"/>
      </w:pPr>
      <w:r w:rsidRPr="00C80B49">
        <w:t xml:space="preserve">  </w:t>
      </w:r>
    </w:p>
    <w:p w:rsidR="00A5088A" w:rsidRPr="00C80B49" w:rsidRDefault="00A5088A" w:rsidP="00A5088A">
      <w:pPr>
        <w:pStyle w:val="af5"/>
        <w:ind w:firstLine="567"/>
        <w:jc w:val="both"/>
      </w:pPr>
      <w:r w:rsidRPr="00C80B49">
        <w:t xml:space="preserve"> Количество персональных компьютеров, в том числе для пользователей:                            </w:t>
      </w:r>
    </w:p>
    <w:tbl>
      <w:tblPr>
        <w:tblW w:w="5545" w:type="dxa"/>
        <w:tblInd w:w="1084" w:type="dxa"/>
        <w:tblCellMar>
          <w:left w:w="10" w:type="dxa"/>
          <w:right w:w="10" w:type="dxa"/>
        </w:tblCellMar>
        <w:tblLook w:val="0000" w:firstRow="0" w:lastRow="0" w:firstColumn="0" w:lastColumn="0" w:noHBand="0" w:noVBand="0"/>
      </w:tblPr>
      <w:tblGrid>
        <w:gridCol w:w="2410"/>
        <w:gridCol w:w="1150"/>
        <w:gridCol w:w="993"/>
        <w:gridCol w:w="992"/>
      </w:tblGrid>
      <w:tr w:rsidR="00A5088A" w:rsidRPr="00C80B49" w:rsidTr="00A5088A">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67"/>
              <w:jc w:val="both"/>
              <w:rPr>
                <w:rFonts w:eastAsia="Calibri"/>
              </w:rPr>
            </w:pP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2017</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jc w:val="both"/>
            </w:pPr>
            <w:r w:rsidRPr="00C80B49">
              <w:t>2018</w:t>
            </w:r>
          </w:p>
        </w:tc>
        <w:tc>
          <w:tcPr>
            <w:tcW w:w="992"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jc w:val="both"/>
            </w:pPr>
            <w:r w:rsidRPr="00C80B49">
              <w:t>2019</w:t>
            </w:r>
          </w:p>
        </w:tc>
      </w:tr>
      <w:tr w:rsidR="00A5088A" w:rsidRPr="00C80B49" w:rsidTr="00A5088A">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кол-во ПК</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0"/>
              <w:jc w:val="center"/>
            </w:pPr>
            <w:r w:rsidRPr="00C80B49">
              <w:t>69</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ind w:firstLine="50"/>
              <w:jc w:val="center"/>
            </w:pPr>
            <w:r w:rsidRPr="00C80B49">
              <w:t>62</w:t>
            </w:r>
          </w:p>
        </w:tc>
        <w:tc>
          <w:tcPr>
            <w:tcW w:w="992"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ind w:firstLine="50"/>
              <w:jc w:val="center"/>
            </w:pPr>
            <w:r w:rsidRPr="00C80B49">
              <w:t>67</w:t>
            </w:r>
          </w:p>
        </w:tc>
      </w:tr>
      <w:tr w:rsidR="00A5088A" w:rsidRPr="00C80B49" w:rsidTr="00A5088A">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в.т.ч</w:t>
            </w:r>
            <w:proofErr w:type="gramStart"/>
            <w:r w:rsidRPr="00C80B49">
              <w:t>.д</w:t>
            </w:r>
            <w:proofErr w:type="gramEnd"/>
            <w:r w:rsidRPr="00C80B49">
              <w:t>ля пользоват.</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0"/>
              <w:jc w:val="center"/>
            </w:pPr>
            <w:r w:rsidRPr="00C80B49">
              <w:t>18</w:t>
            </w:r>
          </w:p>
        </w:tc>
        <w:tc>
          <w:tcPr>
            <w:tcW w:w="9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ind w:firstLine="50"/>
              <w:jc w:val="center"/>
            </w:pPr>
            <w:r w:rsidRPr="00C80B49">
              <w:t>34</w:t>
            </w:r>
          </w:p>
        </w:tc>
        <w:tc>
          <w:tcPr>
            <w:tcW w:w="992"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ind w:firstLine="50"/>
              <w:jc w:val="center"/>
            </w:pPr>
            <w:r w:rsidRPr="00C80B49">
              <w:t>34</w:t>
            </w:r>
          </w:p>
        </w:tc>
      </w:tr>
    </w:tbl>
    <w:p w:rsidR="00A5088A" w:rsidRPr="00C80B49" w:rsidRDefault="00A5088A" w:rsidP="00A5088A">
      <w:pPr>
        <w:pStyle w:val="af5"/>
        <w:ind w:firstLine="567"/>
        <w:jc w:val="both"/>
      </w:pPr>
    </w:p>
    <w:p w:rsidR="00A5088A" w:rsidRPr="00C80B49" w:rsidRDefault="00A5088A" w:rsidP="00A5088A">
      <w:pPr>
        <w:pStyle w:val="af5"/>
        <w:ind w:firstLine="567"/>
        <w:jc w:val="both"/>
      </w:pPr>
      <w:r w:rsidRPr="00C80B49">
        <w:t xml:space="preserve">    Доступ  к </w:t>
      </w:r>
      <w:proofErr w:type="gramStart"/>
      <w:r w:rsidRPr="00C80B49">
        <w:t>Интернет-сети</w:t>
      </w:r>
      <w:proofErr w:type="gramEnd"/>
      <w:r w:rsidRPr="00C80B49">
        <w:t xml:space="preserve"> по технологии Wi-Fi; количество КМТ:     </w:t>
      </w:r>
    </w:p>
    <w:tbl>
      <w:tblPr>
        <w:tblW w:w="5397" w:type="dxa"/>
        <w:tblInd w:w="1469" w:type="dxa"/>
        <w:tblCellMar>
          <w:left w:w="10" w:type="dxa"/>
          <w:right w:w="10" w:type="dxa"/>
        </w:tblCellMar>
        <w:tblLook w:val="0000" w:firstRow="0" w:lastRow="0" w:firstColumn="0" w:lastColumn="0" w:noHBand="0" w:noVBand="0"/>
      </w:tblPr>
      <w:tblGrid>
        <w:gridCol w:w="2750"/>
        <w:gridCol w:w="946"/>
        <w:gridCol w:w="850"/>
        <w:gridCol w:w="851"/>
      </w:tblGrid>
      <w:tr w:rsidR="00A5088A" w:rsidRPr="00C80B49" w:rsidTr="00A5088A">
        <w:trPr>
          <w:trHeight w:val="1"/>
        </w:trPr>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67"/>
              <w:jc w:val="both"/>
              <w:rPr>
                <w:rFonts w:eastAsia="Calibri"/>
              </w:rPr>
            </w:pP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2017</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jc w:val="both"/>
            </w:pPr>
            <w:r w:rsidRPr="00C80B49">
              <w:t>2018</w:t>
            </w:r>
          </w:p>
        </w:tc>
        <w:tc>
          <w:tcPr>
            <w:tcW w:w="851"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jc w:val="both"/>
            </w:pPr>
            <w:r w:rsidRPr="00C80B49">
              <w:t>2019</w:t>
            </w:r>
          </w:p>
        </w:tc>
      </w:tr>
      <w:tr w:rsidR="00A5088A" w:rsidRPr="00C80B49" w:rsidTr="00A5088A">
        <w:trPr>
          <w:trHeight w:val="1"/>
        </w:trPr>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наличие Wi-Fi</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center"/>
            </w:pPr>
            <w:r w:rsidRPr="00C80B49">
              <w:t>1</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5088A" w:rsidRPr="00C80B49" w:rsidRDefault="00A5088A" w:rsidP="00A5088A">
            <w:pPr>
              <w:pStyle w:val="af5"/>
              <w:jc w:val="center"/>
              <w:rPr>
                <w:lang w:val="sah-RU"/>
              </w:rPr>
            </w:pPr>
            <w:r w:rsidRPr="00C80B49">
              <w:rPr>
                <w:lang w:val="sah-RU"/>
              </w:rPr>
              <w:t>3</w:t>
            </w:r>
          </w:p>
        </w:tc>
        <w:tc>
          <w:tcPr>
            <w:tcW w:w="851" w:type="dxa"/>
            <w:tcBorders>
              <w:top w:val="single" w:sz="4" w:space="0" w:color="000000"/>
              <w:left w:val="single" w:sz="4" w:space="0" w:color="auto"/>
              <w:bottom w:val="single" w:sz="4" w:space="0" w:color="000000"/>
              <w:right w:val="single" w:sz="4" w:space="0" w:color="auto"/>
            </w:tcBorders>
            <w:shd w:val="clear" w:color="000000" w:fill="FFFFFF"/>
            <w:vAlign w:val="center"/>
          </w:tcPr>
          <w:p w:rsidR="00A5088A" w:rsidRPr="00C80B49" w:rsidRDefault="00A5088A" w:rsidP="00A5088A">
            <w:pPr>
              <w:pStyle w:val="af5"/>
              <w:jc w:val="center"/>
              <w:rPr>
                <w:lang w:val="sah-RU"/>
              </w:rPr>
            </w:pPr>
            <w:r w:rsidRPr="00C80B49">
              <w:rPr>
                <w:lang w:val="sah-RU"/>
              </w:rPr>
              <w:t>5</w:t>
            </w:r>
          </w:p>
        </w:tc>
      </w:tr>
      <w:tr w:rsidR="00A5088A" w:rsidRPr="00C80B49" w:rsidTr="00A5088A">
        <w:trPr>
          <w:trHeight w:val="1"/>
        </w:trPr>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кол-во КМТ</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center"/>
            </w:pPr>
            <w:r w:rsidRPr="00C80B49">
              <w:t>62</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5088A" w:rsidRPr="00C80B49" w:rsidRDefault="00A5088A" w:rsidP="00A5088A">
            <w:pPr>
              <w:pStyle w:val="af5"/>
              <w:jc w:val="center"/>
              <w:rPr>
                <w:lang w:val="sah-RU"/>
              </w:rPr>
            </w:pPr>
            <w:r w:rsidRPr="00C80B49">
              <w:rPr>
                <w:lang w:val="sah-RU"/>
              </w:rPr>
              <w:t>55</w:t>
            </w:r>
          </w:p>
        </w:tc>
        <w:tc>
          <w:tcPr>
            <w:tcW w:w="851" w:type="dxa"/>
            <w:tcBorders>
              <w:top w:val="single" w:sz="4" w:space="0" w:color="000000"/>
              <w:left w:val="single" w:sz="4" w:space="0" w:color="auto"/>
              <w:bottom w:val="single" w:sz="4" w:space="0" w:color="000000"/>
              <w:right w:val="single" w:sz="4" w:space="0" w:color="auto"/>
            </w:tcBorders>
            <w:shd w:val="clear" w:color="000000" w:fill="FFFFFF"/>
            <w:vAlign w:val="center"/>
          </w:tcPr>
          <w:p w:rsidR="00A5088A" w:rsidRPr="00C80B49" w:rsidRDefault="00A5088A" w:rsidP="00A5088A">
            <w:pPr>
              <w:pStyle w:val="af5"/>
              <w:jc w:val="center"/>
              <w:rPr>
                <w:lang w:val="sah-RU"/>
              </w:rPr>
            </w:pPr>
            <w:r w:rsidRPr="00C80B49">
              <w:rPr>
                <w:lang w:val="sah-RU"/>
              </w:rPr>
              <w:t>55</w:t>
            </w:r>
          </w:p>
        </w:tc>
      </w:tr>
      <w:tr w:rsidR="00A5088A" w:rsidRPr="00C80B49" w:rsidTr="00A5088A">
        <w:trPr>
          <w:trHeight w:val="1"/>
        </w:trPr>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в.т.ч</w:t>
            </w:r>
            <w:proofErr w:type="gramStart"/>
            <w:r w:rsidRPr="00C80B49">
              <w:t>.д</w:t>
            </w:r>
            <w:proofErr w:type="gramEnd"/>
            <w:r w:rsidRPr="00C80B49">
              <w:t>ля  пользоват.</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center"/>
            </w:pPr>
            <w:r w:rsidRPr="00C80B49">
              <w:t>21</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5088A" w:rsidRPr="00C80B49" w:rsidRDefault="00A5088A" w:rsidP="00A5088A">
            <w:pPr>
              <w:pStyle w:val="af5"/>
              <w:jc w:val="center"/>
              <w:rPr>
                <w:lang w:val="sah-RU"/>
              </w:rPr>
            </w:pPr>
            <w:r w:rsidRPr="00C80B49">
              <w:rPr>
                <w:lang w:val="sah-RU"/>
              </w:rPr>
              <w:t>26</w:t>
            </w:r>
          </w:p>
        </w:tc>
        <w:tc>
          <w:tcPr>
            <w:tcW w:w="851" w:type="dxa"/>
            <w:tcBorders>
              <w:top w:val="single" w:sz="4" w:space="0" w:color="000000"/>
              <w:left w:val="single" w:sz="4" w:space="0" w:color="auto"/>
              <w:bottom w:val="single" w:sz="4" w:space="0" w:color="000000"/>
              <w:right w:val="single" w:sz="4" w:space="0" w:color="auto"/>
            </w:tcBorders>
            <w:shd w:val="clear" w:color="000000" w:fill="FFFFFF"/>
            <w:vAlign w:val="center"/>
          </w:tcPr>
          <w:p w:rsidR="00A5088A" w:rsidRPr="00C80B49" w:rsidRDefault="00A5088A" w:rsidP="00A5088A">
            <w:pPr>
              <w:pStyle w:val="af5"/>
              <w:jc w:val="center"/>
              <w:rPr>
                <w:lang w:val="sah-RU"/>
              </w:rPr>
            </w:pPr>
            <w:r w:rsidRPr="00C80B49">
              <w:rPr>
                <w:lang w:val="sah-RU"/>
              </w:rPr>
              <w:t>26</w:t>
            </w:r>
          </w:p>
        </w:tc>
      </w:tr>
      <w:tr w:rsidR="00A5088A" w:rsidRPr="00C80B49" w:rsidTr="00A5088A">
        <w:trPr>
          <w:trHeight w:val="1"/>
        </w:trPr>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Для оцифровки</w:t>
            </w:r>
          </w:p>
        </w:tc>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center"/>
            </w:pPr>
            <w:r w:rsidRPr="00C80B49">
              <w:t>5</w:t>
            </w:r>
          </w:p>
        </w:tc>
        <w:tc>
          <w:tcPr>
            <w:tcW w:w="85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A5088A" w:rsidRPr="00C80B49" w:rsidRDefault="00A5088A" w:rsidP="00A5088A">
            <w:pPr>
              <w:pStyle w:val="af5"/>
              <w:jc w:val="center"/>
              <w:rPr>
                <w:lang w:val="sah-RU"/>
              </w:rPr>
            </w:pPr>
            <w:r w:rsidRPr="00C80B49">
              <w:rPr>
                <w:lang w:val="sah-RU"/>
              </w:rPr>
              <w:t>4</w:t>
            </w:r>
          </w:p>
        </w:tc>
        <w:tc>
          <w:tcPr>
            <w:tcW w:w="851" w:type="dxa"/>
            <w:tcBorders>
              <w:top w:val="single" w:sz="4" w:space="0" w:color="000000"/>
              <w:left w:val="single" w:sz="4" w:space="0" w:color="auto"/>
              <w:bottom w:val="single" w:sz="4" w:space="0" w:color="000000"/>
              <w:right w:val="single" w:sz="4" w:space="0" w:color="auto"/>
            </w:tcBorders>
            <w:shd w:val="clear" w:color="000000" w:fill="FFFFFF"/>
            <w:vAlign w:val="center"/>
          </w:tcPr>
          <w:p w:rsidR="00A5088A" w:rsidRPr="00C80B49" w:rsidRDefault="00A5088A" w:rsidP="00A5088A">
            <w:pPr>
              <w:pStyle w:val="af5"/>
              <w:jc w:val="center"/>
              <w:rPr>
                <w:lang w:val="sah-RU"/>
              </w:rPr>
            </w:pPr>
            <w:r w:rsidRPr="00C80B49">
              <w:rPr>
                <w:lang w:val="sah-RU"/>
              </w:rPr>
              <w:t>4</w:t>
            </w:r>
          </w:p>
        </w:tc>
      </w:tr>
    </w:tbl>
    <w:p w:rsidR="00A5088A" w:rsidRPr="00C80B49" w:rsidRDefault="00A5088A" w:rsidP="00A5088A">
      <w:pPr>
        <w:pStyle w:val="af5"/>
        <w:ind w:firstLine="567"/>
        <w:jc w:val="both"/>
      </w:pPr>
    </w:p>
    <w:p w:rsidR="00A5088A" w:rsidRPr="00C80B49" w:rsidRDefault="00A5088A" w:rsidP="00A5088A">
      <w:pPr>
        <w:pStyle w:val="af5"/>
        <w:ind w:firstLine="567"/>
        <w:jc w:val="both"/>
      </w:pPr>
      <w:r w:rsidRPr="00C80B49">
        <w:t>Количество  библиотек,  использующих  автоматизированные технологии:</w:t>
      </w:r>
    </w:p>
    <w:p w:rsidR="00A5088A" w:rsidRPr="00C80B49" w:rsidRDefault="00A5088A" w:rsidP="00A5088A">
      <w:pPr>
        <w:pStyle w:val="af5"/>
        <w:ind w:firstLine="567"/>
        <w:jc w:val="both"/>
      </w:pPr>
    </w:p>
    <w:tbl>
      <w:tblPr>
        <w:tblW w:w="5386" w:type="dxa"/>
        <w:tblInd w:w="1526" w:type="dxa"/>
        <w:tblCellMar>
          <w:left w:w="10" w:type="dxa"/>
          <w:right w:w="10" w:type="dxa"/>
        </w:tblCellMar>
        <w:tblLook w:val="0000" w:firstRow="0" w:lastRow="0" w:firstColumn="0" w:lastColumn="0" w:noHBand="0" w:noVBand="0"/>
      </w:tblPr>
      <w:tblGrid>
        <w:gridCol w:w="2693"/>
        <w:gridCol w:w="988"/>
        <w:gridCol w:w="855"/>
        <w:gridCol w:w="850"/>
      </w:tblGrid>
      <w:tr w:rsidR="00A5088A" w:rsidRPr="00C80B49" w:rsidTr="00A5088A">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наимен</w:t>
            </w:r>
            <w:proofErr w:type="gramStart"/>
            <w:r w:rsidRPr="00C80B49">
              <w:t>.а</w:t>
            </w:r>
            <w:proofErr w:type="gramEnd"/>
            <w:r w:rsidRPr="00C80B49">
              <w:t>вт.технолог.</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2017</w:t>
            </w:r>
          </w:p>
        </w:tc>
        <w:tc>
          <w:tcPr>
            <w:tcW w:w="8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jc w:val="both"/>
            </w:pPr>
            <w:r w:rsidRPr="00C80B49">
              <w:t>2018</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jc w:val="both"/>
            </w:pPr>
            <w:r w:rsidRPr="00C80B49">
              <w:t>2019</w:t>
            </w:r>
          </w:p>
        </w:tc>
      </w:tr>
      <w:tr w:rsidR="00A5088A" w:rsidRPr="00C80B49" w:rsidTr="00A5088A">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 xml:space="preserve">ведение </w:t>
            </w:r>
            <w:proofErr w:type="gramStart"/>
            <w:r w:rsidRPr="00C80B49">
              <w:t>ЭК</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67"/>
              <w:jc w:val="both"/>
            </w:pPr>
            <w:r w:rsidRPr="00C80B49">
              <w:t>1</w:t>
            </w:r>
          </w:p>
        </w:tc>
        <w:tc>
          <w:tcPr>
            <w:tcW w:w="8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ind w:firstLine="567"/>
              <w:jc w:val="both"/>
            </w:pPr>
            <w:r w:rsidRPr="00C80B49">
              <w:t>1</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ind w:firstLine="567"/>
              <w:jc w:val="both"/>
            </w:pPr>
            <w:r w:rsidRPr="00C80B49">
              <w:t>1</w:t>
            </w:r>
          </w:p>
        </w:tc>
      </w:tr>
      <w:tr w:rsidR="00A5088A" w:rsidRPr="00C80B49" w:rsidTr="00A5088A">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доступ посетит</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67"/>
              <w:jc w:val="both"/>
            </w:pPr>
            <w:r w:rsidRPr="00C80B49">
              <w:t>1</w:t>
            </w:r>
          </w:p>
        </w:tc>
        <w:tc>
          <w:tcPr>
            <w:tcW w:w="8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ind w:firstLine="567"/>
              <w:jc w:val="both"/>
            </w:pPr>
            <w:r w:rsidRPr="00C80B49">
              <w:t>1</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ind w:firstLine="567"/>
              <w:jc w:val="both"/>
            </w:pPr>
            <w:r w:rsidRPr="00C80B49">
              <w:t>1</w:t>
            </w:r>
          </w:p>
        </w:tc>
      </w:tr>
      <w:tr w:rsidR="00A5088A" w:rsidRPr="00C80B49" w:rsidTr="00A5088A">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jc w:val="both"/>
            </w:pPr>
            <w:r w:rsidRPr="00C80B49">
              <w:t>Учет и обработка новых поступлений  фонда библиотек</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088A" w:rsidRPr="00C80B49" w:rsidRDefault="00A5088A" w:rsidP="00A5088A">
            <w:pPr>
              <w:pStyle w:val="af5"/>
              <w:ind w:firstLine="567"/>
              <w:jc w:val="both"/>
            </w:pPr>
            <w:r w:rsidRPr="00C80B49">
              <w:t>1</w:t>
            </w:r>
          </w:p>
        </w:tc>
        <w:tc>
          <w:tcPr>
            <w:tcW w:w="8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5088A" w:rsidRPr="00C80B49" w:rsidRDefault="00A5088A" w:rsidP="00A5088A">
            <w:pPr>
              <w:pStyle w:val="af5"/>
              <w:ind w:firstLine="567"/>
              <w:jc w:val="both"/>
            </w:pPr>
            <w:r w:rsidRPr="00C80B49">
              <w:t>1</w:t>
            </w:r>
          </w:p>
        </w:tc>
        <w:tc>
          <w:tcPr>
            <w:tcW w:w="850" w:type="dxa"/>
            <w:tcBorders>
              <w:top w:val="single" w:sz="4" w:space="0" w:color="000000"/>
              <w:left w:val="single" w:sz="4" w:space="0" w:color="auto"/>
              <w:bottom w:val="single" w:sz="4" w:space="0" w:color="000000"/>
              <w:right w:val="single" w:sz="4" w:space="0" w:color="auto"/>
            </w:tcBorders>
            <w:shd w:val="clear" w:color="000000" w:fill="FFFFFF"/>
          </w:tcPr>
          <w:p w:rsidR="00A5088A" w:rsidRPr="00C80B49" w:rsidRDefault="00A5088A" w:rsidP="00A5088A">
            <w:pPr>
              <w:pStyle w:val="af5"/>
              <w:ind w:firstLine="567"/>
              <w:jc w:val="both"/>
            </w:pPr>
            <w:r w:rsidRPr="00C80B49">
              <w:t>1</w:t>
            </w:r>
          </w:p>
        </w:tc>
      </w:tr>
    </w:tbl>
    <w:p w:rsidR="00A5088A" w:rsidRPr="00C80B49" w:rsidRDefault="00A5088A" w:rsidP="00A5088A">
      <w:pPr>
        <w:pStyle w:val="af5"/>
        <w:ind w:firstLine="567"/>
        <w:jc w:val="both"/>
      </w:pPr>
    </w:p>
    <w:p w:rsidR="00A5088A" w:rsidRPr="00C80B49" w:rsidRDefault="008777E5" w:rsidP="00A5088A">
      <w:pPr>
        <w:pStyle w:val="af5"/>
        <w:ind w:firstLine="567"/>
        <w:jc w:val="center"/>
        <w:rPr>
          <w:b/>
        </w:rPr>
      </w:pPr>
      <w:r>
        <w:rPr>
          <w:b/>
        </w:rPr>
        <w:t>10</w:t>
      </w:r>
      <w:r w:rsidR="003F16D4">
        <w:rPr>
          <w:b/>
        </w:rPr>
        <w:t xml:space="preserve">.1 </w:t>
      </w:r>
      <w:r w:rsidR="00A5088A" w:rsidRPr="00C80B49">
        <w:rPr>
          <w:b/>
        </w:rPr>
        <w:t>Развитие  сайта  библиотеки,  предоставление  удаленного  доступа   к электронным  ресурсам  и  виртуальным  услугам  библиотеки:</w:t>
      </w:r>
    </w:p>
    <w:p w:rsidR="00A5088A" w:rsidRPr="00C80B49" w:rsidRDefault="00A5088A" w:rsidP="00A5088A">
      <w:pPr>
        <w:pStyle w:val="af5"/>
        <w:ind w:firstLine="567"/>
        <w:jc w:val="both"/>
        <w:rPr>
          <w:b/>
          <w:i/>
        </w:rPr>
      </w:pPr>
    </w:p>
    <w:p w:rsidR="00A5088A" w:rsidRPr="00C80B49" w:rsidRDefault="00A5088A" w:rsidP="00A5088A">
      <w:pPr>
        <w:pStyle w:val="af5"/>
        <w:ind w:firstLine="567"/>
        <w:jc w:val="both"/>
        <w:rPr>
          <w:b/>
          <w:i/>
        </w:rPr>
      </w:pPr>
      <w:r w:rsidRPr="00C80B49">
        <w:rPr>
          <w:b/>
          <w:i/>
        </w:rPr>
        <w:t xml:space="preserve">Данные счетчика просмотра сайта: </w:t>
      </w:r>
    </w:p>
    <w:p w:rsidR="00A5088A" w:rsidRPr="00C80B49" w:rsidRDefault="00A5088A" w:rsidP="00A5088A">
      <w:pPr>
        <w:pStyle w:val="af5"/>
        <w:ind w:firstLine="567"/>
        <w:jc w:val="both"/>
      </w:pPr>
      <w:r w:rsidRPr="00C80B49">
        <w:t>Просмотры – 2596, посетители – 2365.</w:t>
      </w:r>
    </w:p>
    <w:p w:rsidR="00A5088A" w:rsidRPr="00C80B49" w:rsidRDefault="00A5088A" w:rsidP="00A5088A">
      <w:pPr>
        <w:pStyle w:val="af5"/>
        <w:ind w:firstLine="567"/>
        <w:jc w:val="both"/>
      </w:pPr>
      <w:r w:rsidRPr="00C80B49">
        <w:t xml:space="preserve">В сайте размещены  электронный каталог и ЭБ; инсталлированная собственная БД «Литературная карта Намского улуса»; Краеведческий альманах к 75-летию Великой Победы «Ваш подвиг в сердцах поколений». </w:t>
      </w:r>
    </w:p>
    <w:p w:rsidR="00A5088A" w:rsidRPr="00C80B49" w:rsidRDefault="00A5088A" w:rsidP="00A5088A">
      <w:pPr>
        <w:pStyle w:val="af5"/>
        <w:ind w:firstLine="567"/>
        <w:jc w:val="both"/>
      </w:pPr>
      <w:r w:rsidRPr="00C80B49">
        <w:t xml:space="preserve">Размещены рубрики  «Виртуальная справочная» и «Онлайн-продление книг. К сожалению,  доступ к ним </w:t>
      </w:r>
      <w:proofErr w:type="gramStart"/>
      <w:r w:rsidRPr="00C80B49">
        <w:t>затруднен из-за технической недоработки   разработчиков сайта Работа над полноценным функционированием сайта продолжается</w:t>
      </w:r>
      <w:proofErr w:type="gramEnd"/>
      <w:r w:rsidRPr="00C80B49">
        <w:t xml:space="preserve">. </w:t>
      </w:r>
    </w:p>
    <w:p w:rsidR="00A5088A" w:rsidRPr="00C80B49" w:rsidRDefault="00A5088A" w:rsidP="00A5088A">
      <w:pPr>
        <w:pStyle w:val="af5"/>
        <w:ind w:firstLine="567"/>
        <w:jc w:val="both"/>
      </w:pPr>
      <w:r w:rsidRPr="00C80B49">
        <w:t xml:space="preserve">     На сайте опубликована общая информация о библиотеке, содержащая характеристику направлений деятельности, электронная библиотека, новости библиотечной жизни, перспективный план мероприятий, фотоархив, контактную информацию, сведения о новых книжных поступлениях  и многое другое.</w:t>
      </w:r>
    </w:p>
    <w:p w:rsidR="00A5088A" w:rsidRPr="00C80B49" w:rsidRDefault="00A5088A" w:rsidP="00A5088A">
      <w:pPr>
        <w:pStyle w:val="af5"/>
        <w:ind w:firstLine="567"/>
        <w:jc w:val="both"/>
      </w:pPr>
      <w:r w:rsidRPr="00C80B49">
        <w:t xml:space="preserve">   В феврале размещены виртуальные книжные выставки, посвященные жизни и творчеству поэта Е. С. Сивцева – Таллан Бурэ и  к 105-летию поэта И. Д. Винокурова – Ча5ыл5ан. Ко дню Победы был сделан виртуальный ретроспективный альбом поздравительных открыток «Спасибо за Победу!» из личной коллекции Е. А. Протопоповой. Создана и размещена пополняемая тематическая коллекция о жизни и творчестве И. Д. Винокурова – Чагылган. Разработана страница, где размещен краеведческий альманах, посвященный к 75-летию Великой Победы «Ваш подвиг в сердцах поколений». Альманах будет содержать виртуальные выставки, тематические коллекции, онлайн-викторины.</w:t>
      </w:r>
    </w:p>
    <w:p w:rsidR="00A5088A" w:rsidRPr="00C80B49" w:rsidRDefault="00A5088A" w:rsidP="00A5088A">
      <w:pPr>
        <w:pStyle w:val="af5"/>
        <w:ind w:firstLine="567"/>
        <w:jc w:val="both"/>
      </w:pPr>
      <w:r w:rsidRPr="00C80B49">
        <w:t xml:space="preserve">   Постоянно обновляется темы и плагины сайта, пополняется БД «Электронной библиотеки».  В мае 2019 года  на  сайте  библиотеки  появилась ссылка на видеохостинг «Ютуб» (</w:t>
      </w:r>
      <w:hyperlink r:id="rId15" w:history="1">
        <w:r w:rsidRPr="00C80B49">
          <w:rPr>
            <w:u w:val="single"/>
          </w:rPr>
          <w:t>https://www.youtube.com/channel/UC5xZszTen7F_BRTUTZypohw</w:t>
        </w:r>
      </w:hyperlink>
      <w:r w:rsidRPr="00C80B49">
        <w:t xml:space="preserve">), где размещены  видеосюжеты  участников  акции  «Нам улууьа олонхону аа5ар». </w:t>
      </w:r>
      <w:proofErr w:type="gramStart"/>
      <w:r w:rsidRPr="00C80B49">
        <w:t>Обновлена</w:t>
      </w:r>
      <w:proofErr w:type="gramEnd"/>
      <w:r w:rsidRPr="00C80B49">
        <w:t xml:space="preserve"> странички библиотек-филиалов на сайте центральной библиотеки.  </w:t>
      </w:r>
    </w:p>
    <w:p w:rsidR="00A5088A" w:rsidRPr="00C80B49" w:rsidRDefault="00A5088A" w:rsidP="00A5088A">
      <w:pPr>
        <w:pStyle w:val="af5"/>
        <w:ind w:firstLine="567"/>
        <w:jc w:val="both"/>
      </w:pPr>
      <w:r w:rsidRPr="00C80B49">
        <w:t>Кол-во библиотек, имеющих электронные почты -19 ед.</w:t>
      </w:r>
    </w:p>
    <w:p w:rsidR="00A5088A" w:rsidRPr="00C80B49" w:rsidRDefault="00A5088A" w:rsidP="00A5088A">
      <w:pPr>
        <w:pStyle w:val="af5"/>
        <w:ind w:firstLine="567"/>
        <w:jc w:val="both"/>
        <w:rPr>
          <w:b/>
        </w:rPr>
      </w:pPr>
    </w:p>
    <w:p w:rsidR="00A5088A" w:rsidRPr="00C80B49" w:rsidRDefault="008777E5" w:rsidP="00A5088A">
      <w:pPr>
        <w:pStyle w:val="af5"/>
        <w:ind w:firstLine="567"/>
        <w:jc w:val="both"/>
      </w:pPr>
      <w:r>
        <w:rPr>
          <w:b/>
        </w:rPr>
        <w:t>10</w:t>
      </w:r>
      <w:r w:rsidR="003F16D4">
        <w:rPr>
          <w:b/>
        </w:rPr>
        <w:t xml:space="preserve">.2 </w:t>
      </w:r>
      <w:r w:rsidR="00A5088A" w:rsidRPr="00C80B49">
        <w:rPr>
          <w:b/>
        </w:rPr>
        <w:t>Редакционно-издательская деятельность</w:t>
      </w:r>
    </w:p>
    <w:p w:rsidR="00A5088A" w:rsidRPr="00C80B49" w:rsidRDefault="00A5088A" w:rsidP="00A5088A">
      <w:pPr>
        <w:pStyle w:val="af5"/>
        <w:ind w:firstLine="567"/>
        <w:jc w:val="both"/>
      </w:pPr>
      <w:r w:rsidRPr="00C80B49">
        <w:t xml:space="preserve">В связи с проведением республиканского Ысыаха Олонхо в Намском улусе была проведена огромная полиграфическая работа по выпуску пригласительных, программ, бейджиков, пропусков и т д. Более 8 наименований изданий в количестве около 10 000 шт. Кроме того была проведена работа по дизайну макета пригласительного к Ысыаху Олонхо. </w:t>
      </w:r>
    </w:p>
    <w:p w:rsidR="00A5088A" w:rsidRPr="00C80B49" w:rsidRDefault="00A5088A" w:rsidP="00A5088A">
      <w:pPr>
        <w:pStyle w:val="af5"/>
        <w:ind w:firstLine="567"/>
        <w:jc w:val="both"/>
      </w:pPr>
      <w:r w:rsidRPr="00C80B49">
        <w:t>Пр</w:t>
      </w:r>
      <w:r w:rsidR="0001109F" w:rsidRPr="00C80B49">
        <w:t>и</w:t>
      </w:r>
      <w:r w:rsidRPr="00C80B49">
        <w:t xml:space="preserve">гласительные – 900 </w:t>
      </w:r>
      <w:proofErr w:type="gramStart"/>
      <w:r w:rsidRPr="00C80B49">
        <w:t>шт</w:t>
      </w:r>
      <w:proofErr w:type="gramEnd"/>
      <w:r w:rsidRPr="00C80B49">
        <w:t>, программа – 250, бейджы – 4644, сертификаты конкурсов – 2000, грамоты, дипломы конкурсов – 264, пропуски – 326, благодарственное письмо главы – 450, благодарственное письмо орг</w:t>
      </w:r>
      <w:r w:rsidR="0001109F" w:rsidRPr="00C80B49">
        <w:t xml:space="preserve">анизационной </w:t>
      </w:r>
      <w:r w:rsidRPr="00C80B49">
        <w:t>комиссии Ысыаха Олонхо – 400. Также был издан сборник стихов «Олонхо Ыьыа5а». Кроме того</w:t>
      </w:r>
      <w:r w:rsidR="0001109F" w:rsidRPr="00C80B49">
        <w:t>,</w:t>
      </w:r>
      <w:r w:rsidRPr="00C80B49">
        <w:t xml:space="preserve"> постоянно осуществляется дизайн и печать баннеров,  названий для выставок, различной печатной продукции рекламного </w:t>
      </w:r>
      <w:proofErr w:type="gramStart"/>
      <w:r w:rsidRPr="00C80B49">
        <w:t>характера</w:t>
      </w:r>
      <w:proofErr w:type="gramEnd"/>
      <w:r w:rsidRPr="00C80B49">
        <w:t xml:space="preserve">  как  для центральной библиотеки, так и для </w:t>
      </w:r>
      <w:r w:rsidR="0001109F" w:rsidRPr="00C80B49">
        <w:t>библиотек-филиалов.</w:t>
      </w:r>
    </w:p>
    <w:p w:rsidR="00A5088A" w:rsidRPr="00C80B49" w:rsidRDefault="00A5088A" w:rsidP="00A5088A">
      <w:pPr>
        <w:pStyle w:val="af5"/>
        <w:ind w:firstLine="567"/>
        <w:jc w:val="both"/>
      </w:pPr>
      <w:r w:rsidRPr="00C80B49">
        <w:lastRenderedPageBreak/>
        <w:t>Основным направлением редакционно-издательской деятельности отдела библиотеки является верстка, издание книг, брошюр, буклетов и  др.  на платной основе. Внебюджетное финансирование осуществляется путем предоставления дополнительных (платных) библиотечных услуг, согласно Прейскуранту цен на дополнительные (платные) услуги. Всего издана 1 книга и  8 брошюр.</w:t>
      </w:r>
    </w:p>
    <w:p w:rsidR="00A5088A" w:rsidRPr="00C80B49" w:rsidRDefault="00A5088A" w:rsidP="00A5088A">
      <w:pPr>
        <w:pStyle w:val="af5"/>
        <w:ind w:firstLine="567"/>
        <w:jc w:val="both"/>
      </w:pPr>
    </w:p>
    <w:p w:rsidR="00A5088A" w:rsidRPr="00C80B49" w:rsidRDefault="00A5088A" w:rsidP="00A5088A">
      <w:pPr>
        <w:pStyle w:val="af5"/>
        <w:ind w:firstLine="567"/>
        <w:jc w:val="both"/>
        <w:rPr>
          <w:b/>
          <w:i/>
        </w:rPr>
      </w:pPr>
      <w:r w:rsidRPr="00C80B49">
        <w:t xml:space="preserve">  </w:t>
      </w:r>
      <w:r w:rsidRPr="00C80B49">
        <w:rPr>
          <w:b/>
          <w:i/>
        </w:rPr>
        <w:t>Выводы:</w:t>
      </w:r>
    </w:p>
    <w:p w:rsidR="00A5088A" w:rsidRPr="00C80B49" w:rsidRDefault="00A5088A" w:rsidP="00A5088A">
      <w:pPr>
        <w:pStyle w:val="af5"/>
        <w:ind w:firstLine="567"/>
        <w:jc w:val="both"/>
      </w:pPr>
      <w:r w:rsidRPr="00C80B49">
        <w:t xml:space="preserve">     В отчетном году было приобретено 4 новых ПК, за счет финансирования из федеральной субсидии. Компьютерный парк по ЦБС достаточно устарел, на данный момент требуется замена ПК ЦБ и филиалов библиотек, так как выпуск этих ПК давний и большинство комплектующих изношены. Также имеется большая потребность в книжном сканирующем устройстве.   В следующем году перед отделом электронных ресурсов стоит много задач, разработаны несколько проектов, реализация которых требует обновления технического оборудования. </w:t>
      </w:r>
    </w:p>
    <w:p w:rsidR="00E40E00" w:rsidRPr="00C80B49" w:rsidRDefault="00E40E00" w:rsidP="00E40E00">
      <w:pPr>
        <w:spacing w:after="0" w:line="240" w:lineRule="auto"/>
        <w:ind w:left="644"/>
        <w:jc w:val="center"/>
        <w:rPr>
          <w:rFonts w:ascii="Times New Roman" w:eastAsia="Times New Roman" w:hAnsi="Times New Roman" w:cs="Times New Roman"/>
          <w:b/>
          <w:sz w:val="28"/>
          <w:szCs w:val="24"/>
          <w:lang w:eastAsia="ru-RU"/>
        </w:rPr>
      </w:pPr>
    </w:p>
    <w:p w:rsidR="00E40E00" w:rsidRPr="00C80B49" w:rsidRDefault="008777E5" w:rsidP="00E40E00">
      <w:pPr>
        <w:spacing w:after="0" w:line="240" w:lineRule="auto"/>
        <w:ind w:left="644"/>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11</w:t>
      </w:r>
      <w:r w:rsidR="00E40E00" w:rsidRPr="00C80B49">
        <w:rPr>
          <w:rFonts w:ascii="Times New Roman" w:eastAsia="Times New Roman" w:hAnsi="Times New Roman" w:cs="Times New Roman"/>
          <w:b/>
          <w:sz w:val="28"/>
          <w:szCs w:val="24"/>
          <w:lang w:eastAsia="ru-RU"/>
        </w:rPr>
        <w:t>. Организационно-методическая деятельность</w:t>
      </w:r>
    </w:p>
    <w:p w:rsidR="00E40E00" w:rsidRPr="00C80B49" w:rsidRDefault="00E40E00" w:rsidP="00E40E00">
      <w:pPr>
        <w:spacing w:after="0" w:line="240" w:lineRule="auto"/>
        <w:ind w:left="644"/>
        <w:jc w:val="center"/>
        <w:rPr>
          <w:rFonts w:ascii="Times New Roman" w:eastAsia="Times New Roman" w:hAnsi="Times New Roman" w:cs="Times New Roman"/>
          <w:b/>
          <w:sz w:val="28"/>
          <w:szCs w:val="24"/>
          <w:lang w:eastAsia="ru-RU"/>
        </w:rPr>
      </w:pPr>
    </w:p>
    <w:p w:rsidR="00C34B85" w:rsidRPr="00C80B49" w:rsidRDefault="00C34B85" w:rsidP="009663F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Методическая деятельность Намской ЦБС является одной из приоритетных в силу большого количества молодых специалистов и постоянного поиска новых форм проведения массовых мероприятий, семинаров и тд. </w:t>
      </w:r>
    </w:p>
    <w:p w:rsidR="00C34B85" w:rsidRPr="00C80B49" w:rsidRDefault="00C34B85" w:rsidP="009663F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Информационно-методический отдел в лице заместителя директора, методиста и библиографа, заведующих отделами обслуживания, комплектования, информационных ресурсов, </w:t>
      </w:r>
      <w:proofErr w:type="gramStart"/>
      <w:r w:rsidRPr="00C80B49">
        <w:rPr>
          <w:rFonts w:ascii="Times New Roman" w:eastAsia="Times New Roman" w:hAnsi="Times New Roman" w:cs="Times New Roman"/>
          <w:sz w:val="24"/>
          <w:szCs w:val="24"/>
          <w:lang w:eastAsia="ru-RU"/>
        </w:rPr>
        <w:t>заведующей</w:t>
      </w:r>
      <w:proofErr w:type="gramEnd"/>
      <w:r w:rsidRPr="00C80B49">
        <w:rPr>
          <w:rFonts w:ascii="Times New Roman" w:eastAsia="Times New Roman" w:hAnsi="Times New Roman" w:cs="Times New Roman"/>
          <w:sz w:val="24"/>
          <w:szCs w:val="24"/>
          <w:lang w:eastAsia="ru-RU"/>
        </w:rPr>
        <w:t xml:space="preserve"> детской библиотеки периодически осуществляют плановые выезды в библиотеки-филиалы с целью организации методической помощи специалистам ЦБС. </w:t>
      </w:r>
    </w:p>
    <w:p w:rsidR="009663F8" w:rsidRPr="00C80B49" w:rsidRDefault="009663F8" w:rsidP="009663F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Методическая работа в Намской ЦБС строится на основе постоянного контроля </w:t>
      </w:r>
      <w:r w:rsidR="009963CD" w:rsidRPr="00C80B49">
        <w:rPr>
          <w:rFonts w:ascii="Times New Roman" w:eastAsia="Times New Roman" w:hAnsi="Times New Roman" w:cs="Times New Roman"/>
          <w:sz w:val="24"/>
          <w:szCs w:val="24"/>
          <w:lang w:eastAsia="ru-RU"/>
        </w:rPr>
        <w:t xml:space="preserve">профессиональной деятельности специалистов </w:t>
      </w:r>
      <w:r w:rsidRPr="00C80B49">
        <w:rPr>
          <w:rFonts w:ascii="Times New Roman" w:eastAsia="Times New Roman" w:hAnsi="Times New Roman" w:cs="Times New Roman"/>
          <w:sz w:val="24"/>
          <w:szCs w:val="24"/>
          <w:lang w:eastAsia="ru-RU"/>
        </w:rPr>
        <w:t>со стороны информационно-методического отдела</w:t>
      </w:r>
      <w:r w:rsidR="009963CD" w:rsidRPr="00C80B49">
        <w:rPr>
          <w:rFonts w:ascii="Times New Roman" w:eastAsia="Times New Roman" w:hAnsi="Times New Roman" w:cs="Times New Roman"/>
          <w:sz w:val="24"/>
          <w:szCs w:val="24"/>
          <w:lang w:eastAsia="ru-RU"/>
        </w:rPr>
        <w:t>, повышения квалификации специалистов, участия в семинарах и конкурсах различного уровня, ведения статического и иного учета и контроля показателей эффективности библиотечной деятельности. Библиотечная деятельность строится на принципе координированности.</w:t>
      </w:r>
    </w:p>
    <w:p w:rsidR="00827FCE" w:rsidRPr="00C80B49" w:rsidRDefault="00827FCE" w:rsidP="00827FCE">
      <w:pPr>
        <w:spacing w:after="0" w:line="240" w:lineRule="auto"/>
        <w:rPr>
          <w:rFonts w:ascii="Times New Roman" w:eastAsia="Times New Roman" w:hAnsi="Times New Roman" w:cs="Times New Roman"/>
          <w:sz w:val="24"/>
          <w:szCs w:val="24"/>
          <w:lang w:eastAsia="ru-RU"/>
        </w:rPr>
      </w:pPr>
    </w:p>
    <w:p w:rsidR="00E40E00" w:rsidRPr="00C80B49" w:rsidRDefault="00827FCE" w:rsidP="00827FCE">
      <w:pPr>
        <w:spacing w:after="0" w:line="240" w:lineRule="auto"/>
        <w:ind w:firstLine="567"/>
        <w:jc w:val="both"/>
        <w:rPr>
          <w:rFonts w:ascii="Times New Roman" w:eastAsia="Calibri" w:hAnsi="Times New Roman" w:cs="Times New Roman"/>
          <w:b/>
          <w:sz w:val="23"/>
          <w:szCs w:val="23"/>
        </w:rPr>
      </w:pPr>
      <w:r w:rsidRPr="00C80B49">
        <w:rPr>
          <w:rFonts w:ascii="Times New Roman" w:eastAsia="Calibri" w:hAnsi="Times New Roman" w:cs="Times New Roman"/>
          <w:b/>
          <w:sz w:val="23"/>
          <w:szCs w:val="23"/>
        </w:rPr>
        <w:t>1</w:t>
      </w:r>
      <w:r w:rsidR="008777E5">
        <w:rPr>
          <w:rFonts w:ascii="Times New Roman" w:eastAsia="Calibri" w:hAnsi="Times New Roman" w:cs="Times New Roman"/>
          <w:b/>
          <w:sz w:val="23"/>
          <w:szCs w:val="23"/>
        </w:rPr>
        <w:t>1</w:t>
      </w:r>
      <w:r w:rsidRPr="00C80B49">
        <w:rPr>
          <w:rFonts w:ascii="Times New Roman" w:eastAsia="Calibri" w:hAnsi="Times New Roman" w:cs="Times New Roman"/>
          <w:b/>
          <w:sz w:val="23"/>
          <w:szCs w:val="23"/>
        </w:rPr>
        <w:t>.1</w:t>
      </w:r>
      <w:r w:rsidR="009963CD" w:rsidRPr="00C80B49">
        <w:rPr>
          <w:rFonts w:ascii="Times New Roman" w:eastAsia="Calibri" w:hAnsi="Times New Roman" w:cs="Times New Roman"/>
          <w:b/>
          <w:sz w:val="23"/>
          <w:szCs w:val="23"/>
        </w:rPr>
        <w:t xml:space="preserve"> Мониторинг внедрения Модельного стандарта деятельности общед</w:t>
      </w:r>
      <w:r w:rsidRPr="00C80B49">
        <w:rPr>
          <w:rFonts w:ascii="Times New Roman" w:eastAsia="Calibri" w:hAnsi="Times New Roman" w:cs="Times New Roman"/>
          <w:b/>
          <w:sz w:val="23"/>
          <w:szCs w:val="23"/>
        </w:rPr>
        <w:t>оступных библиотек Р</w:t>
      </w:r>
      <w:proofErr w:type="gramStart"/>
      <w:r w:rsidRPr="00C80B49">
        <w:rPr>
          <w:rFonts w:ascii="Times New Roman" w:eastAsia="Calibri" w:hAnsi="Times New Roman" w:cs="Times New Roman"/>
          <w:b/>
          <w:sz w:val="23"/>
          <w:szCs w:val="23"/>
        </w:rPr>
        <w:t>С(</w:t>
      </w:r>
      <w:proofErr w:type="gramEnd"/>
      <w:r w:rsidRPr="00C80B49">
        <w:rPr>
          <w:rFonts w:ascii="Times New Roman" w:eastAsia="Calibri" w:hAnsi="Times New Roman" w:cs="Times New Roman"/>
          <w:b/>
          <w:sz w:val="23"/>
          <w:szCs w:val="23"/>
        </w:rPr>
        <w:t>Я) за 2019</w:t>
      </w:r>
      <w:r w:rsidR="009963CD" w:rsidRPr="00C80B49">
        <w:rPr>
          <w:rFonts w:ascii="Times New Roman" w:eastAsia="Calibri" w:hAnsi="Times New Roman" w:cs="Times New Roman"/>
          <w:b/>
          <w:sz w:val="23"/>
          <w:szCs w:val="23"/>
        </w:rPr>
        <w:t xml:space="preserve"> год по Намской ЦБС</w:t>
      </w:r>
    </w:p>
    <w:p w:rsidR="00E40E00" w:rsidRPr="00C80B49" w:rsidRDefault="00E40E00" w:rsidP="00702EC5">
      <w:pPr>
        <w:spacing w:after="0" w:line="240" w:lineRule="auto"/>
        <w:ind w:firstLine="567"/>
        <w:jc w:val="both"/>
        <w:rPr>
          <w:rFonts w:ascii="Times New Roman" w:eastAsia="Times New Roman" w:hAnsi="Times New Roman" w:cs="Times New Roman"/>
          <w:sz w:val="23"/>
          <w:szCs w:val="23"/>
          <w:lang w:eastAsia="ru-RU"/>
        </w:rPr>
      </w:pPr>
    </w:p>
    <w:p w:rsidR="00E40E00" w:rsidRPr="00C80B49" w:rsidRDefault="00E40E00" w:rsidP="00702EC5">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Мониторинг деятельности библиотек проведен в 20 библиотеках ЦБС. Всего по ЦБС фактическое количество баллов составило </w:t>
      </w:r>
      <w:r w:rsidR="00A662DC" w:rsidRPr="00C80B49">
        <w:rPr>
          <w:rFonts w:ascii="Times New Roman" w:eastAsia="Times New Roman" w:hAnsi="Times New Roman" w:cs="Times New Roman"/>
          <w:sz w:val="24"/>
          <w:szCs w:val="24"/>
          <w:lang w:eastAsia="ru-RU"/>
        </w:rPr>
        <w:t>1042 – 52</w:t>
      </w:r>
      <w:r w:rsidRPr="00C80B49">
        <w:rPr>
          <w:rFonts w:ascii="Times New Roman" w:eastAsia="Times New Roman" w:hAnsi="Times New Roman" w:cs="Times New Roman"/>
          <w:sz w:val="24"/>
          <w:szCs w:val="24"/>
          <w:lang w:eastAsia="ru-RU"/>
        </w:rPr>
        <w:t>,</w:t>
      </w:r>
      <w:r w:rsidR="00A662DC" w:rsidRPr="00C80B49">
        <w:rPr>
          <w:rFonts w:ascii="Times New Roman" w:eastAsia="Times New Roman" w:hAnsi="Times New Roman" w:cs="Times New Roman"/>
          <w:sz w:val="24"/>
          <w:szCs w:val="24"/>
          <w:lang w:eastAsia="ru-RU"/>
        </w:rPr>
        <w:t>1</w:t>
      </w:r>
      <w:r w:rsidRPr="00C80B49">
        <w:rPr>
          <w:rFonts w:ascii="Times New Roman" w:eastAsia="Times New Roman" w:hAnsi="Times New Roman" w:cs="Times New Roman"/>
          <w:sz w:val="24"/>
          <w:szCs w:val="24"/>
          <w:lang w:eastAsia="ru-RU"/>
        </w:rPr>
        <w:t xml:space="preserve"> %. Общее количество балл</w:t>
      </w:r>
      <w:r w:rsidR="00A662DC" w:rsidRPr="00C80B49">
        <w:rPr>
          <w:rFonts w:ascii="Times New Roman" w:eastAsia="Times New Roman" w:hAnsi="Times New Roman" w:cs="Times New Roman"/>
          <w:sz w:val="24"/>
          <w:szCs w:val="24"/>
          <w:lang w:eastAsia="ru-RU"/>
        </w:rPr>
        <w:t>ов по филиалам ЦБС составило 897 – 49,8</w:t>
      </w:r>
      <w:r w:rsidRPr="00C80B49">
        <w:rPr>
          <w:rFonts w:ascii="Times New Roman" w:eastAsia="Times New Roman" w:hAnsi="Times New Roman" w:cs="Times New Roman"/>
          <w:sz w:val="24"/>
          <w:szCs w:val="24"/>
          <w:lang w:eastAsia="ru-RU"/>
        </w:rPr>
        <w:t>%. Самый высокий балл у 1Хому</w:t>
      </w:r>
      <w:r w:rsidR="00A662DC" w:rsidRPr="00C80B49">
        <w:rPr>
          <w:rFonts w:ascii="Times New Roman" w:eastAsia="Times New Roman" w:hAnsi="Times New Roman" w:cs="Times New Roman"/>
          <w:sz w:val="24"/>
          <w:szCs w:val="24"/>
          <w:lang w:eastAsia="ru-RU"/>
        </w:rPr>
        <w:t xml:space="preserve">стахской </w:t>
      </w:r>
      <w:proofErr w:type="gramStart"/>
      <w:r w:rsidR="00A662DC" w:rsidRPr="00C80B49">
        <w:rPr>
          <w:rFonts w:ascii="Times New Roman" w:eastAsia="Times New Roman" w:hAnsi="Times New Roman" w:cs="Times New Roman"/>
          <w:sz w:val="24"/>
          <w:szCs w:val="24"/>
          <w:lang w:eastAsia="ru-RU"/>
        </w:rPr>
        <w:t>модельной</w:t>
      </w:r>
      <w:proofErr w:type="gramEnd"/>
      <w:r w:rsidR="00A662DC" w:rsidRPr="00C80B49">
        <w:rPr>
          <w:rFonts w:ascii="Times New Roman" w:eastAsia="Times New Roman" w:hAnsi="Times New Roman" w:cs="Times New Roman"/>
          <w:sz w:val="24"/>
          <w:szCs w:val="24"/>
          <w:lang w:eastAsia="ru-RU"/>
        </w:rPr>
        <w:t xml:space="preserve"> библиотеки-77</w:t>
      </w:r>
      <w:r w:rsidRPr="00C80B49">
        <w:rPr>
          <w:rFonts w:ascii="Times New Roman" w:eastAsia="Times New Roman" w:hAnsi="Times New Roman" w:cs="Times New Roman"/>
          <w:sz w:val="24"/>
          <w:szCs w:val="24"/>
          <w:lang w:eastAsia="ru-RU"/>
        </w:rPr>
        <w:t xml:space="preserve">, наименьший в </w:t>
      </w:r>
      <w:r w:rsidR="00A662DC" w:rsidRPr="00C80B49">
        <w:rPr>
          <w:rFonts w:ascii="Times New Roman" w:eastAsia="Times New Roman" w:hAnsi="Times New Roman" w:cs="Times New Roman"/>
          <w:sz w:val="24"/>
          <w:szCs w:val="24"/>
          <w:lang w:eastAsia="ru-RU"/>
        </w:rPr>
        <w:t>Хамагаттинской сельской библиотеке-32</w:t>
      </w:r>
      <w:r w:rsidRPr="00C80B49">
        <w:rPr>
          <w:rFonts w:ascii="Times New Roman" w:eastAsia="Times New Roman" w:hAnsi="Times New Roman" w:cs="Times New Roman"/>
          <w:sz w:val="24"/>
          <w:szCs w:val="24"/>
          <w:lang w:eastAsia="ru-RU"/>
        </w:rPr>
        <w:t xml:space="preserve"> балл</w:t>
      </w:r>
      <w:r w:rsidR="00A662DC" w:rsidRPr="00C80B49">
        <w:rPr>
          <w:rFonts w:ascii="Times New Roman" w:eastAsia="Times New Roman" w:hAnsi="Times New Roman" w:cs="Times New Roman"/>
          <w:sz w:val="24"/>
          <w:szCs w:val="24"/>
          <w:lang w:eastAsia="ru-RU"/>
        </w:rPr>
        <w:t>а</w:t>
      </w:r>
      <w:r w:rsidRPr="00C80B49">
        <w:rPr>
          <w:rFonts w:ascii="Times New Roman" w:eastAsia="Times New Roman" w:hAnsi="Times New Roman" w:cs="Times New Roman"/>
          <w:sz w:val="24"/>
          <w:szCs w:val="24"/>
          <w:lang w:eastAsia="ru-RU"/>
        </w:rPr>
        <w:t xml:space="preserve">.  Больше 50 баллов получили </w:t>
      </w:r>
      <w:r w:rsidR="00A662DC" w:rsidRPr="00C80B49">
        <w:rPr>
          <w:rFonts w:ascii="Times New Roman" w:eastAsia="Times New Roman" w:hAnsi="Times New Roman" w:cs="Times New Roman"/>
          <w:sz w:val="24"/>
          <w:szCs w:val="24"/>
          <w:lang w:eastAsia="ru-RU"/>
        </w:rPr>
        <w:t xml:space="preserve">10 библиотек: </w:t>
      </w:r>
      <w:r w:rsidRPr="00C80B49">
        <w:rPr>
          <w:rFonts w:ascii="Times New Roman" w:eastAsia="Times New Roman" w:hAnsi="Times New Roman" w:cs="Times New Roman"/>
          <w:sz w:val="24"/>
          <w:szCs w:val="24"/>
          <w:lang w:eastAsia="ru-RU"/>
        </w:rPr>
        <w:t>1</w:t>
      </w:r>
      <w:r w:rsidR="009963CD"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sz w:val="24"/>
          <w:szCs w:val="24"/>
          <w:lang w:eastAsia="ru-RU"/>
        </w:rPr>
        <w:t>Хомустах, Хатырык, Бетюн, Никольцы, Фрунзе</w:t>
      </w:r>
      <w:r w:rsidR="00A662DC" w:rsidRPr="00C80B49">
        <w:rPr>
          <w:rFonts w:ascii="Times New Roman" w:eastAsia="Times New Roman" w:hAnsi="Times New Roman" w:cs="Times New Roman"/>
          <w:sz w:val="24"/>
          <w:szCs w:val="24"/>
          <w:lang w:eastAsia="ru-RU"/>
        </w:rPr>
        <w:t>, 2 Хомустах, Тастах, Партизан, ЦУБ, детская библиотека</w:t>
      </w:r>
      <w:r w:rsidRPr="00C80B49">
        <w:rPr>
          <w:rFonts w:ascii="Times New Roman" w:eastAsia="Times New Roman" w:hAnsi="Times New Roman" w:cs="Times New Roman"/>
          <w:sz w:val="24"/>
          <w:szCs w:val="24"/>
          <w:lang w:eastAsia="ru-RU"/>
        </w:rPr>
        <w:t>.  Центральная библиотека набрала 82 балла, Детская библиотека-64.</w:t>
      </w:r>
    </w:p>
    <w:p w:rsidR="00E40E00" w:rsidRPr="00C80B49" w:rsidRDefault="00E40E00" w:rsidP="00E40E00">
      <w:pPr>
        <w:spacing w:after="0" w:line="240" w:lineRule="auto"/>
        <w:ind w:firstLine="284"/>
        <w:jc w:val="both"/>
        <w:rPr>
          <w:rFonts w:ascii="Times New Roman" w:eastAsia="Times New Roman" w:hAnsi="Times New Roman" w:cs="Times New Roman"/>
          <w:sz w:val="23"/>
          <w:szCs w:val="23"/>
          <w:lang w:eastAsia="ru-RU"/>
        </w:rPr>
      </w:pPr>
    </w:p>
    <w:p w:rsidR="00F86364" w:rsidRPr="00C80B49" w:rsidRDefault="00F86364" w:rsidP="00F86364">
      <w:pPr>
        <w:spacing w:after="0" w:line="240" w:lineRule="auto"/>
        <w:ind w:firstLine="284"/>
        <w:jc w:val="center"/>
        <w:rPr>
          <w:rFonts w:ascii="Times New Roman" w:eastAsia="Times New Roman" w:hAnsi="Times New Roman" w:cs="Times New Roman"/>
          <w:b/>
          <w:sz w:val="23"/>
          <w:szCs w:val="23"/>
          <w:lang w:eastAsia="ru-RU"/>
        </w:rPr>
      </w:pPr>
      <w:r w:rsidRPr="00C80B49">
        <w:rPr>
          <w:rFonts w:ascii="Times New Roman" w:eastAsia="Times New Roman" w:hAnsi="Times New Roman" w:cs="Times New Roman"/>
          <w:b/>
          <w:sz w:val="23"/>
          <w:szCs w:val="23"/>
          <w:lang w:eastAsia="ru-RU"/>
        </w:rPr>
        <w:t>1</w:t>
      </w:r>
      <w:r w:rsidR="008777E5">
        <w:rPr>
          <w:rFonts w:ascii="Times New Roman" w:eastAsia="Times New Roman" w:hAnsi="Times New Roman" w:cs="Times New Roman"/>
          <w:b/>
          <w:sz w:val="23"/>
          <w:szCs w:val="23"/>
          <w:lang w:eastAsia="ru-RU"/>
        </w:rPr>
        <w:t>1</w:t>
      </w:r>
      <w:r w:rsidRPr="00C80B49">
        <w:rPr>
          <w:rFonts w:ascii="Times New Roman" w:eastAsia="Times New Roman" w:hAnsi="Times New Roman" w:cs="Times New Roman"/>
          <w:b/>
          <w:sz w:val="23"/>
          <w:szCs w:val="23"/>
          <w:lang w:eastAsia="ru-RU"/>
        </w:rPr>
        <w:t>.2 Литературный марафон, посвященный 105-летию сдр писателя, переводчика члена Союза писателей ССРС И.Д.Винокурова-Чаҕылҕана.</w:t>
      </w:r>
    </w:p>
    <w:p w:rsidR="00F86364" w:rsidRPr="00C80B49" w:rsidRDefault="00F86364" w:rsidP="00F86364">
      <w:pPr>
        <w:spacing w:after="0" w:line="240" w:lineRule="auto"/>
        <w:ind w:firstLine="284"/>
        <w:jc w:val="both"/>
        <w:rPr>
          <w:rFonts w:ascii="Times New Roman" w:eastAsia="Times New Roman" w:hAnsi="Times New Roman" w:cs="Times New Roman"/>
          <w:sz w:val="23"/>
          <w:szCs w:val="23"/>
          <w:lang w:eastAsia="ru-RU"/>
        </w:rPr>
      </w:pPr>
    </w:p>
    <w:p w:rsidR="00F86364" w:rsidRPr="00C80B49" w:rsidRDefault="00F86364" w:rsidP="00F86364">
      <w:pPr>
        <w:spacing w:after="0" w:line="240" w:lineRule="auto"/>
        <w:ind w:firstLine="284"/>
        <w:jc w:val="both"/>
        <w:rPr>
          <w:rFonts w:ascii="Times New Roman" w:eastAsia="Times New Roman" w:hAnsi="Times New Roman" w:cs="Times New Roman"/>
          <w:sz w:val="23"/>
          <w:szCs w:val="23"/>
          <w:lang w:eastAsia="ru-RU"/>
        </w:rPr>
      </w:pPr>
      <w:r w:rsidRPr="00C80B49">
        <w:rPr>
          <w:rFonts w:ascii="Times New Roman" w:eastAsia="Times New Roman" w:hAnsi="Times New Roman" w:cs="Times New Roman"/>
          <w:sz w:val="23"/>
          <w:szCs w:val="23"/>
          <w:lang w:eastAsia="ru-RU"/>
        </w:rPr>
        <w:t xml:space="preserve">Среди работников библиотек Намского улуса провели большой литературный марафон </w:t>
      </w:r>
      <w:proofErr w:type="gramStart"/>
      <w:r w:rsidRPr="00C80B49">
        <w:rPr>
          <w:rFonts w:ascii="Times New Roman" w:eastAsia="Times New Roman" w:hAnsi="Times New Roman" w:cs="Times New Roman"/>
          <w:sz w:val="23"/>
          <w:szCs w:val="23"/>
          <w:lang w:eastAsia="ru-RU"/>
        </w:rPr>
        <w:t>по</w:t>
      </w:r>
      <w:proofErr w:type="gramEnd"/>
      <w:r w:rsidRPr="00C80B49">
        <w:rPr>
          <w:rFonts w:ascii="Times New Roman" w:eastAsia="Times New Roman" w:hAnsi="Times New Roman" w:cs="Times New Roman"/>
          <w:sz w:val="23"/>
          <w:szCs w:val="23"/>
          <w:lang w:eastAsia="ru-RU"/>
        </w:rPr>
        <w:t xml:space="preserve"> </w:t>
      </w:r>
      <w:proofErr w:type="gramStart"/>
      <w:r w:rsidRPr="00C80B49">
        <w:rPr>
          <w:rFonts w:ascii="Times New Roman" w:eastAsia="Times New Roman" w:hAnsi="Times New Roman" w:cs="Times New Roman"/>
          <w:sz w:val="23"/>
          <w:szCs w:val="23"/>
          <w:lang w:eastAsia="ru-RU"/>
        </w:rPr>
        <w:t>названием</w:t>
      </w:r>
      <w:proofErr w:type="gramEnd"/>
      <w:r w:rsidRPr="00C80B49">
        <w:rPr>
          <w:rFonts w:ascii="Times New Roman" w:eastAsia="Times New Roman" w:hAnsi="Times New Roman" w:cs="Times New Roman"/>
          <w:sz w:val="23"/>
          <w:szCs w:val="23"/>
          <w:lang w:eastAsia="ru-RU"/>
        </w:rPr>
        <w:t xml:space="preserve"> «Куех налыы дойдум иэнэ», в котором приняли участие сотрудники сельских библиотек. Марафон представляет собой выездное мероприятие в наслегах Намского улуса.</w:t>
      </w:r>
    </w:p>
    <w:p w:rsidR="00724092" w:rsidRPr="00C80B49" w:rsidRDefault="00724092" w:rsidP="00F86364">
      <w:pPr>
        <w:spacing w:after="0" w:line="240" w:lineRule="auto"/>
        <w:ind w:firstLine="284"/>
        <w:jc w:val="both"/>
        <w:rPr>
          <w:rFonts w:ascii="Times New Roman" w:eastAsia="Times New Roman" w:hAnsi="Times New Roman" w:cs="Times New Roman"/>
          <w:sz w:val="23"/>
          <w:szCs w:val="23"/>
          <w:lang w:eastAsia="ru-RU"/>
        </w:rPr>
      </w:pPr>
      <w:r w:rsidRPr="00C80B49">
        <w:rPr>
          <w:rFonts w:ascii="Times New Roman" w:eastAsia="Times New Roman" w:hAnsi="Times New Roman" w:cs="Times New Roman"/>
          <w:sz w:val="23"/>
          <w:szCs w:val="23"/>
          <w:lang w:eastAsia="ru-RU"/>
        </w:rPr>
        <w:t xml:space="preserve">Так, во всех библиотеках, школах улуса согласно графику прошли информативные уроки, беседы с презентациями и виртуальными выставками, посвященные теме марафона. Особенность марафона состояла в том, что библиотекарь проводил мероприятие не в своей </w:t>
      </w:r>
      <w:r w:rsidRPr="00C80B49">
        <w:rPr>
          <w:rFonts w:ascii="Times New Roman" w:eastAsia="Times New Roman" w:hAnsi="Times New Roman" w:cs="Times New Roman"/>
          <w:sz w:val="23"/>
          <w:szCs w:val="23"/>
          <w:lang w:eastAsia="ru-RU"/>
        </w:rPr>
        <w:lastRenderedPageBreak/>
        <w:t>библиотеке, а выезжал со своим материалом и сценарием в другую сельскую библиотеку, к другой аудитории.</w:t>
      </w:r>
    </w:p>
    <w:p w:rsidR="00724092" w:rsidRPr="00C80B49" w:rsidRDefault="00724092" w:rsidP="00F86364">
      <w:pPr>
        <w:spacing w:after="0" w:line="240" w:lineRule="auto"/>
        <w:ind w:firstLine="284"/>
        <w:jc w:val="both"/>
        <w:rPr>
          <w:rFonts w:ascii="Times New Roman" w:eastAsia="Times New Roman" w:hAnsi="Times New Roman" w:cs="Times New Roman"/>
          <w:sz w:val="23"/>
          <w:szCs w:val="23"/>
          <w:lang w:eastAsia="ru-RU"/>
        </w:rPr>
      </w:pPr>
      <w:r w:rsidRPr="00C80B49">
        <w:rPr>
          <w:rFonts w:ascii="Times New Roman" w:eastAsia="Times New Roman" w:hAnsi="Times New Roman" w:cs="Times New Roman"/>
          <w:sz w:val="23"/>
          <w:szCs w:val="23"/>
          <w:lang w:eastAsia="ru-RU"/>
        </w:rPr>
        <w:t>Для проведения марафона заранее был</w:t>
      </w:r>
      <w:r w:rsidR="00F86364" w:rsidRPr="00C80B49">
        <w:rPr>
          <w:rFonts w:ascii="Times New Roman" w:eastAsia="Times New Roman" w:hAnsi="Times New Roman" w:cs="Times New Roman"/>
          <w:sz w:val="23"/>
          <w:szCs w:val="23"/>
          <w:lang w:eastAsia="ru-RU"/>
        </w:rPr>
        <w:t xml:space="preserve"> изготовлен кубок, переходящий из библиотеки в библиотеку, как олимпийский огонь. </w:t>
      </w:r>
    </w:p>
    <w:p w:rsidR="00F86364" w:rsidRPr="00C80B49" w:rsidRDefault="00F86364" w:rsidP="00F86364">
      <w:pPr>
        <w:spacing w:after="0" w:line="240" w:lineRule="auto"/>
        <w:ind w:firstLine="284"/>
        <w:jc w:val="both"/>
        <w:rPr>
          <w:rFonts w:ascii="Times New Roman" w:eastAsia="Times New Roman" w:hAnsi="Times New Roman" w:cs="Times New Roman"/>
          <w:sz w:val="23"/>
          <w:szCs w:val="23"/>
          <w:lang w:eastAsia="ru-RU"/>
        </w:rPr>
      </w:pPr>
      <w:r w:rsidRPr="00C80B49">
        <w:rPr>
          <w:rFonts w:ascii="Times New Roman" w:eastAsia="Times New Roman" w:hAnsi="Times New Roman" w:cs="Times New Roman"/>
          <w:sz w:val="23"/>
          <w:szCs w:val="23"/>
          <w:lang w:eastAsia="ru-RU"/>
        </w:rPr>
        <w:t>Конечной точкой остановки кубка была Намская центральная библиотека им. Н. М. Рыкунова.</w:t>
      </w:r>
    </w:p>
    <w:p w:rsidR="00724092" w:rsidRPr="00C80B49" w:rsidRDefault="00724092" w:rsidP="00F86364">
      <w:pPr>
        <w:spacing w:after="0" w:line="240" w:lineRule="auto"/>
        <w:ind w:firstLine="284"/>
        <w:jc w:val="both"/>
        <w:rPr>
          <w:rFonts w:ascii="Times New Roman" w:eastAsia="Times New Roman" w:hAnsi="Times New Roman" w:cs="Times New Roman"/>
          <w:sz w:val="23"/>
          <w:szCs w:val="23"/>
          <w:lang w:eastAsia="ru-RU"/>
        </w:rPr>
      </w:pPr>
      <w:r w:rsidRPr="00C80B49">
        <w:rPr>
          <w:rFonts w:ascii="Times New Roman" w:eastAsia="Times New Roman" w:hAnsi="Times New Roman" w:cs="Times New Roman"/>
          <w:sz w:val="23"/>
          <w:szCs w:val="23"/>
          <w:lang w:eastAsia="ru-RU"/>
        </w:rPr>
        <w:t>Т.</w:t>
      </w:r>
      <w:proofErr w:type="gramStart"/>
      <w:r w:rsidRPr="00C80B49">
        <w:rPr>
          <w:rFonts w:ascii="Times New Roman" w:eastAsia="Times New Roman" w:hAnsi="Times New Roman" w:cs="Times New Roman"/>
          <w:sz w:val="23"/>
          <w:szCs w:val="23"/>
          <w:lang w:eastAsia="ru-RU"/>
        </w:rPr>
        <w:t>о</w:t>
      </w:r>
      <w:proofErr w:type="gramEnd"/>
      <w:r w:rsidRPr="00C80B49">
        <w:rPr>
          <w:rFonts w:ascii="Times New Roman" w:eastAsia="Times New Roman" w:hAnsi="Times New Roman" w:cs="Times New Roman"/>
          <w:sz w:val="23"/>
          <w:szCs w:val="23"/>
          <w:lang w:eastAsia="ru-RU"/>
        </w:rPr>
        <w:t xml:space="preserve">., </w:t>
      </w:r>
      <w:proofErr w:type="gramStart"/>
      <w:r w:rsidRPr="00C80B49">
        <w:rPr>
          <w:rFonts w:ascii="Times New Roman" w:eastAsia="Times New Roman" w:hAnsi="Times New Roman" w:cs="Times New Roman"/>
          <w:sz w:val="23"/>
          <w:szCs w:val="23"/>
          <w:lang w:eastAsia="ru-RU"/>
        </w:rPr>
        <w:t>библиотекари</w:t>
      </w:r>
      <w:proofErr w:type="gramEnd"/>
      <w:r w:rsidRPr="00C80B49">
        <w:rPr>
          <w:rFonts w:ascii="Times New Roman" w:eastAsia="Times New Roman" w:hAnsi="Times New Roman" w:cs="Times New Roman"/>
          <w:sz w:val="23"/>
          <w:szCs w:val="23"/>
          <w:lang w:eastAsia="ru-RU"/>
        </w:rPr>
        <w:t xml:space="preserve"> смогли сменить обстановку проведения мероприятий, опробовать работу в новых для себя формах, с новой аудиторией. </w:t>
      </w:r>
    </w:p>
    <w:p w:rsidR="00724092" w:rsidRPr="00C80B49" w:rsidRDefault="00724092" w:rsidP="00F86364">
      <w:pPr>
        <w:spacing w:after="0" w:line="240" w:lineRule="auto"/>
        <w:ind w:firstLine="284"/>
        <w:jc w:val="both"/>
        <w:rPr>
          <w:rFonts w:ascii="Times New Roman" w:eastAsia="Times New Roman" w:hAnsi="Times New Roman" w:cs="Times New Roman"/>
          <w:sz w:val="23"/>
          <w:szCs w:val="23"/>
          <w:lang w:eastAsia="ru-RU"/>
        </w:rPr>
      </w:pPr>
    </w:p>
    <w:p w:rsidR="00E40E00" w:rsidRPr="00C80B49" w:rsidRDefault="00E2017B" w:rsidP="008777E5">
      <w:pPr>
        <w:spacing w:after="0" w:line="240" w:lineRule="auto"/>
        <w:ind w:firstLine="284"/>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.3</w:t>
      </w:r>
      <w:r w:rsidR="00E40E00" w:rsidRPr="00C80B49">
        <w:rPr>
          <w:rFonts w:ascii="Times New Roman" w:eastAsia="Times New Roman" w:hAnsi="Times New Roman" w:cs="Times New Roman"/>
          <w:b/>
          <w:sz w:val="24"/>
          <w:szCs w:val="24"/>
          <w:lang w:eastAsia="ru-RU"/>
        </w:rPr>
        <w:t xml:space="preserve"> Кадровое  обеспечение  методической  деятельности</w:t>
      </w:r>
      <w:r w:rsidR="00E40E00" w:rsidRPr="00C80B49">
        <w:rPr>
          <w:rFonts w:ascii="Times New Roman" w:eastAsia="Times New Roman" w:hAnsi="Times New Roman" w:cs="Times New Roman"/>
          <w:sz w:val="24"/>
          <w:szCs w:val="24"/>
          <w:lang w:eastAsia="ru-RU"/>
        </w:rPr>
        <w:t>:</w:t>
      </w:r>
    </w:p>
    <w:p w:rsidR="00827FCE" w:rsidRPr="00C80B49" w:rsidRDefault="00827FCE" w:rsidP="00E40E00">
      <w:pPr>
        <w:spacing w:after="0" w:line="240" w:lineRule="auto"/>
        <w:ind w:firstLine="284"/>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ЦУБ имеется информационно-методической отдел в составе заместителя директора ЦБС, зав</w:t>
      </w:r>
      <w:proofErr w:type="gramStart"/>
      <w:r w:rsidRPr="00C80B49">
        <w:rPr>
          <w:rFonts w:ascii="Times New Roman" w:eastAsia="Times New Roman" w:hAnsi="Times New Roman" w:cs="Times New Roman"/>
          <w:sz w:val="24"/>
          <w:szCs w:val="24"/>
          <w:lang w:eastAsia="ru-RU"/>
        </w:rPr>
        <w:t>.и</w:t>
      </w:r>
      <w:proofErr w:type="gramEnd"/>
      <w:r w:rsidRPr="00C80B49">
        <w:rPr>
          <w:rFonts w:ascii="Times New Roman" w:eastAsia="Times New Roman" w:hAnsi="Times New Roman" w:cs="Times New Roman"/>
          <w:sz w:val="24"/>
          <w:szCs w:val="24"/>
          <w:lang w:eastAsia="ru-RU"/>
        </w:rPr>
        <w:t xml:space="preserve">нформационно-методическим отделом, гл.библиограф. </w:t>
      </w:r>
      <w:r w:rsidR="003F16D4">
        <w:rPr>
          <w:rFonts w:ascii="Times New Roman" w:eastAsia="Times New Roman" w:hAnsi="Times New Roman" w:cs="Times New Roman"/>
          <w:sz w:val="24"/>
          <w:szCs w:val="24"/>
          <w:lang w:eastAsia="ru-RU"/>
        </w:rPr>
        <w:t>Заведующие отделами ЦУБ также оказывают методическую помощь специалистам в рамках проводимых методических дней и посредством индивидуальных консультаций, выездных консультационных мероприятий.</w:t>
      </w:r>
    </w:p>
    <w:p w:rsidR="00E40E00" w:rsidRPr="00C80B49" w:rsidRDefault="00E40E00" w:rsidP="00E40E00">
      <w:pPr>
        <w:spacing w:after="0" w:line="240" w:lineRule="auto"/>
        <w:ind w:firstLine="284"/>
        <w:jc w:val="both"/>
        <w:rPr>
          <w:rFonts w:ascii="Times New Roman" w:eastAsia="Times New Roman" w:hAnsi="Times New Roman" w:cs="Times New Roman"/>
          <w:b/>
          <w:sz w:val="24"/>
          <w:szCs w:val="24"/>
          <w:lang w:eastAsia="ru-RU"/>
        </w:rPr>
      </w:pPr>
    </w:p>
    <w:p w:rsidR="009663F8" w:rsidRPr="00C80B49" w:rsidRDefault="00E2017B" w:rsidP="008777E5">
      <w:pPr>
        <w:ind w:left="284"/>
        <w:jc w:val="center"/>
        <w:rPr>
          <w:rFonts w:ascii="Times New Roman" w:hAnsi="Times New Roman" w:cs="Times New Roman"/>
          <w:b/>
          <w:sz w:val="24"/>
          <w:szCs w:val="24"/>
        </w:rPr>
      </w:pPr>
      <w:r w:rsidRPr="00C80B49">
        <w:rPr>
          <w:rFonts w:ascii="Times New Roman" w:hAnsi="Times New Roman" w:cs="Times New Roman"/>
          <w:b/>
          <w:sz w:val="24"/>
          <w:szCs w:val="24"/>
        </w:rPr>
        <w:t>1</w:t>
      </w:r>
      <w:r w:rsidR="008777E5">
        <w:rPr>
          <w:rFonts w:ascii="Times New Roman" w:hAnsi="Times New Roman" w:cs="Times New Roman"/>
          <w:b/>
          <w:sz w:val="24"/>
          <w:szCs w:val="24"/>
        </w:rPr>
        <w:t>1</w:t>
      </w:r>
      <w:r w:rsidRPr="00C80B49">
        <w:rPr>
          <w:rFonts w:ascii="Times New Roman" w:hAnsi="Times New Roman" w:cs="Times New Roman"/>
          <w:b/>
          <w:sz w:val="24"/>
          <w:szCs w:val="24"/>
        </w:rPr>
        <w:t>.4</w:t>
      </w:r>
      <w:r w:rsidR="009663F8" w:rsidRPr="00C80B49">
        <w:rPr>
          <w:rFonts w:ascii="Times New Roman" w:hAnsi="Times New Roman" w:cs="Times New Roman"/>
          <w:b/>
          <w:sz w:val="24"/>
          <w:szCs w:val="24"/>
        </w:rPr>
        <w:t xml:space="preserve"> </w:t>
      </w:r>
      <w:r w:rsidR="00E40E00" w:rsidRPr="00C80B49">
        <w:rPr>
          <w:rFonts w:ascii="Times New Roman" w:hAnsi="Times New Roman" w:cs="Times New Roman"/>
          <w:b/>
          <w:sz w:val="24"/>
          <w:szCs w:val="24"/>
        </w:rPr>
        <w:t>Повышение квалификации библиотечных специалистов.</w:t>
      </w:r>
    </w:p>
    <w:p w:rsidR="009663F8" w:rsidRPr="00C80B49" w:rsidRDefault="009663F8" w:rsidP="00E95C2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Организация участия  специалистов на республиканских семи</w:t>
      </w:r>
      <w:r w:rsidR="00827FCE" w:rsidRPr="00C80B49">
        <w:rPr>
          <w:rFonts w:ascii="Times New Roman" w:eastAsia="Times New Roman" w:hAnsi="Times New Roman" w:cs="Times New Roman"/>
          <w:sz w:val="24"/>
          <w:szCs w:val="24"/>
          <w:lang w:eastAsia="ru-RU"/>
        </w:rPr>
        <w:t>нарах, конференциях, совещаниях</w:t>
      </w:r>
      <w:r w:rsidR="00CD6F68" w:rsidRPr="00C80B49">
        <w:rPr>
          <w:rFonts w:ascii="Times New Roman" w:eastAsia="Times New Roman" w:hAnsi="Times New Roman" w:cs="Times New Roman"/>
          <w:sz w:val="24"/>
          <w:szCs w:val="24"/>
          <w:lang w:eastAsia="ru-RU"/>
        </w:rPr>
        <w:t>, на курсах повышения квалификации</w:t>
      </w:r>
      <w:r w:rsidR="00827FCE" w:rsidRPr="00C80B49">
        <w:rPr>
          <w:rFonts w:ascii="Times New Roman" w:eastAsia="Times New Roman" w:hAnsi="Times New Roman" w:cs="Times New Roman"/>
          <w:sz w:val="24"/>
          <w:szCs w:val="24"/>
          <w:lang w:eastAsia="ru-RU"/>
        </w:rPr>
        <w:t>:</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25.01.2019</w:t>
      </w:r>
      <w:r w:rsidRPr="00C80B49">
        <w:rPr>
          <w:rFonts w:ascii="Times New Roman" w:eastAsia="Times New Roman" w:hAnsi="Times New Roman" w:cs="Times New Roman"/>
          <w:sz w:val="24"/>
          <w:szCs w:val="24"/>
          <w:lang w:eastAsia="ru-RU"/>
        </w:rPr>
        <w:t xml:space="preserve"> – организация и проведение, а также выступление с докладами на республиканской научно-практической конференции «Дойдум иьин, норуотум иьин олохпун хардата суох аныам», посвященной 110-летию со дня рождения поэта, члена Союза писателей СССР, заслуженного работника культуры ЯАССР Ефрема Степановича Сивцева-Таллан Бурэ – Колесова В.С.</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26.01.2019</w:t>
      </w:r>
      <w:r w:rsidRPr="00C80B49">
        <w:rPr>
          <w:rFonts w:ascii="Times New Roman" w:eastAsia="Times New Roman" w:hAnsi="Times New Roman" w:cs="Times New Roman"/>
          <w:sz w:val="24"/>
          <w:szCs w:val="24"/>
          <w:lang w:eastAsia="ru-RU"/>
        </w:rPr>
        <w:t xml:space="preserve"> участие в семинаре «Развитие IT – отрасли в Намском улусе» (организаторы – МО «Намский улус», ГАУ «Технопарк Якутия», детский технопарк «Кванториум», Ассоциация развития IT – отрасли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Я), общероссийская общественная организаиця «Деловая Россия») – Никонова А.В., Скрябин А.П.</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25-29.03.2019</w:t>
      </w:r>
      <w:r w:rsidRPr="00C80B49">
        <w:rPr>
          <w:rFonts w:ascii="Times New Roman" w:eastAsia="Times New Roman" w:hAnsi="Times New Roman" w:cs="Times New Roman"/>
          <w:sz w:val="24"/>
          <w:szCs w:val="24"/>
          <w:lang w:eastAsia="ru-RU"/>
        </w:rPr>
        <w:t xml:space="preserve"> республиканский семинар «Организация работы с детьми и подростками: проблемы и современные подходы» (Бережнева В.Е., Носкова В.Д.)</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1-11 апреля</w:t>
      </w:r>
      <w:r w:rsidRPr="00C80B49">
        <w:rPr>
          <w:rFonts w:ascii="Times New Roman" w:eastAsia="Times New Roman" w:hAnsi="Times New Roman" w:cs="Times New Roman"/>
          <w:sz w:val="24"/>
          <w:szCs w:val="24"/>
          <w:lang w:eastAsia="ru-RU"/>
        </w:rPr>
        <w:t xml:space="preserve"> – семнар-совещание директоров МЦБС в г</w:t>
      </w:r>
      <w:proofErr w:type="gramStart"/>
      <w:r w:rsidRPr="00C80B49">
        <w:rPr>
          <w:rFonts w:ascii="Times New Roman" w:eastAsia="Times New Roman" w:hAnsi="Times New Roman" w:cs="Times New Roman"/>
          <w:sz w:val="24"/>
          <w:szCs w:val="24"/>
          <w:lang w:eastAsia="ru-RU"/>
        </w:rPr>
        <w:t>.М</w:t>
      </w:r>
      <w:proofErr w:type="gramEnd"/>
      <w:r w:rsidRPr="00C80B49">
        <w:rPr>
          <w:rFonts w:ascii="Times New Roman" w:eastAsia="Times New Roman" w:hAnsi="Times New Roman" w:cs="Times New Roman"/>
          <w:sz w:val="24"/>
          <w:szCs w:val="24"/>
          <w:lang w:eastAsia="ru-RU"/>
        </w:rPr>
        <w:t>осква (директор Софронова МР)</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Для обмена опытом делегация Намской МЦБС встретилась с коллегами из Мегино-Кангаласского улуса (Бережнева В.Е., 17.04.2019) и с коллегами из Горного улуса (Бережнева В.Е., Гоголева Р.А., Павлова Н.В., Соловьева М.Г., Дьяконова Р.Н., Кривошапкина Л.Н., Петрова А.П., 14.05.2019г).</w:t>
      </w:r>
    </w:p>
    <w:p w:rsidR="009663F8" w:rsidRPr="00C80B49" w:rsidRDefault="009663F8" w:rsidP="00E95C2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с 1 по 15 апреля</w:t>
      </w:r>
      <w:r w:rsidRPr="00C80B49">
        <w:rPr>
          <w:rFonts w:ascii="Times New Roman" w:eastAsia="Times New Roman" w:hAnsi="Times New Roman" w:cs="Times New Roman"/>
          <w:sz w:val="24"/>
          <w:szCs w:val="24"/>
          <w:lang w:eastAsia="ru-RU"/>
        </w:rPr>
        <w:t xml:space="preserve"> – участие в КПК Института государственной службы и управления ФГБОУ ВО РАНХиГС по программе «Управление в культурной сфере: проектный подход», директор Софронова М.Р.</w:t>
      </w:r>
    </w:p>
    <w:p w:rsidR="009663F8" w:rsidRPr="00C80B49" w:rsidRDefault="009663F8" w:rsidP="00E95C2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9 апреля</w:t>
      </w:r>
      <w:r w:rsidRPr="00C80B49">
        <w:rPr>
          <w:rFonts w:ascii="Times New Roman" w:eastAsia="Times New Roman" w:hAnsi="Times New Roman" w:cs="Times New Roman"/>
          <w:sz w:val="24"/>
          <w:szCs w:val="24"/>
          <w:lang w:eastAsia="ru-RU"/>
        </w:rPr>
        <w:t xml:space="preserve"> – участие в ВКС Минтруда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Я) по новому положению ОСОТ (Гоголева Р.А.)</w:t>
      </w:r>
    </w:p>
    <w:p w:rsidR="009663F8" w:rsidRPr="00C80B49" w:rsidRDefault="009663F8" w:rsidP="00E95C2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с 3 по 8 июня</w:t>
      </w:r>
      <w:r w:rsidRPr="00C80B49">
        <w:rPr>
          <w:rFonts w:ascii="Times New Roman" w:eastAsia="Times New Roman" w:hAnsi="Times New Roman" w:cs="Times New Roman"/>
          <w:sz w:val="24"/>
          <w:szCs w:val="24"/>
          <w:lang w:eastAsia="ru-RU"/>
        </w:rPr>
        <w:t xml:space="preserve"> – участие в Летней творческой школе для методистов и комплектаторов (Гоголева Р.А., Афанасьева Н.А.). </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II республиканская научно-практическая</w:t>
      </w:r>
      <w:r w:rsidRPr="00C80B49">
        <w:rPr>
          <w:rFonts w:ascii="Times New Roman" w:eastAsia="Times New Roman" w:hAnsi="Times New Roman" w:cs="Times New Roman"/>
          <w:sz w:val="24"/>
          <w:szCs w:val="24"/>
          <w:lang w:eastAsia="ru-RU"/>
        </w:rPr>
        <w:t xml:space="preserve"> конференция «Матвеевские чтения», секция «Творческая мастерская: библиотечные уроки в условиях реализации ФГОС» - 2 доклада (Бережнева В.Е., Кривошапкина Л.Н.).</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11 октября</w:t>
      </w:r>
      <w:r w:rsidRPr="00C80B49">
        <w:rPr>
          <w:rFonts w:ascii="Times New Roman" w:eastAsia="Times New Roman" w:hAnsi="Times New Roman" w:cs="Times New Roman"/>
          <w:sz w:val="24"/>
          <w:szCs w:val="24"/>
          <w:lang w:eastAsia="ru-RU"/>
        </w:rPr>
        <w:t xml:space="preserve"> – дальневосточный вебинар «Инновационная деятельность как ресурс развития специальных библиотек» (Соловьева МГ, Скрябин АП, Семенова СН, Павлова НВ, Бережнева ВЕ)</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lastRenderedPageBreak/>
        <w:t>ноябрь 2019г</w:t>
      </w:r>
      <w:r w:rsidRPr="00C80B49">
        <w:rPr>
          <w:rFonts w:ascii="Times New Roman" w:eastAsia="Times New Roman" w:hAnsi="Times New Roman" w:cs="Times New Roman"/>
          <w:sz w:val="24"/>
          <w:szCs w:val="24"/>
          <w:lang w:eastAsia="ru-RU"/>
        </w:rPr>
        <w:t xml:space="preserve"> - Участие в республ. Научно-практич конференции посв. К 100-летию писателя-воина Т.Е. Сметанина «Сметанин улуу саха…».  Доклад на тему: «Нам сирэ уонна Тимофей Сметанин» (детская библиотека – Бережнева ВЕ, Кривошапкина ЛН)</w:t>
      </w:r>
    </w:p>
    <w:p w:rsidR="00CD6F68" w:rsidRPr="00C80B49" w:rsidRDefault="00CD6F68" w:rsidP="00CD6F6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16-21 декабря</w:t>
      </w:r>
      <w:r w:rsidRPr="00C80B49">
        <w:rPr>
          <w:rFonts w:ascii="Times New Roman" w:eastAsia="Times New Roman" w:hAnsi="Times New Roman" w:cs="Times New Roman"/>
          <w:sz w:val="24"/>
          <w:szCs w:val="24"/>
          <w:lang w:eastAsia="ru-RU"/>
        </w:rPr>
        <w:t xml:space="preserve"> – республиканский семинар для сотрудников модельных библиотек (Сивцева ЛП, Сивцева СС, Антонова УН).</w:t>
      </w:r>
    </w:p>
    <w:p w:rsidR="00114A90" w:rsidRPr="00C80B49" w:rsidRDefault="00114A90" w:rsidP="00E95C2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ФГБОУ ВО «АГИКИ», КПК «Формирование библиотечных фондов МЦБС: современные тенденции развития» - Афанасьева </w:t>
      </w:r>
      <w:proofErr w:type="gramStart"/>
      <w:r w:rsidRPr="00C80B49">
        <w:rPr>
          <w:rFonts w:ascii="Times New Roman" w:eastAsia="Times New Roman" w:hAnsi="Times New Roman" w:cs="Times New Roman"/>
          <w:sz w:val="24"/>
          <w:szCs w:val="24"/>
          <w:lang w:eastAsia="ru-RU"/>
        </w:rPr>
        <w:t>НА</w:t>
      </w:r>
      <w:proofErr w:type="gramEnd"/>
      <w:r w:rsidRPr="00C80B49">
        <w:rPr>
          <w:rFonts w:ascii="Times New Roman" w:eastAsia="Times New Roman" w:hAnsi="Times New Roman" w:cs="Times New Roman"/>
          <w:sz w:val="24"/>
          <w:szCs w:val="24"/>
          <w:lang w:eastAsia="ru-RU"/>
        </w:rPr>
        <w:t>.</w:t>
      </w:r>
    </w:p>
    <w:p w:rsidR="00CD6F68" w:rsidRPr="00C80B49" w:rsidRDefault="00CD6F68" w:rsidP="00E95C2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 специалиста ЦБС проходят обучение в АГИКИ по специальности «Библиотечно-информационная деятельность» и «</w:t>
      </w:r>
      <w:r w:rsidR="00114A90" w:rsidRPr="00C80B49">
        <w:rPr>
          <w:rFonts w:ascii="Times New Roman" w:eastAsia="Times New Roman" w:hAnsi="Times New Roman" w:cs="Times New Roman"/>
          <w:sz w:val="24"/>
          <w:szCs w:val="24"/>
          <w:lang w:eastAsia="ru-RU"/>
        </w:rPr>
        <w:t>П</w:t>
      </w:r>
      <w:r w:rsidRPr="00C80B49">
        <w:rPr>
          <w:rFonts w:ascii="Times New Roman" w:eastAsia="Times New Roman" w:hAnsi="Times New Roman" w:cs="Times New Roman"/>
          <w:sz w:val="24"/>
          <w:szCs w:val="24"/>
          <w:lang w:eastAsia="ru-RU"/>
        </w:rPr>
        <w:t>рикладная информатика»</w:t>
      </w:r>
      <w:r w:rsidR="00114A90"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eastAsia="ru-RU"/>
        </w:rPr>
        <w:t xml:space="preserve"> </w:t>
      </w:r>
    </w:p>
    <w:p w:rsidR="00E40E00" w:rsidRPr="00C80B49" w:rsidRDefault="00E40E00" w:rsidP="00F86364">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E2017B" w:rsidP="008777E5">
      <w:pPr>
        <w:spacing w:after="0" w:line="240" w:lineRule="auto"/>
        <w:ind w:firstLine="567"/>
        <w:contextualSpacing/>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.5</w:t>
      </w:r>
      <w:r w:rsidR="00E40E00" w:rsidRPr="00C80B49">
        <w:rPr>
          <w:rFonts w:ascii="Times New Roman" w:eastAsia="Times New Roman" w:hAnsi="Times New Roman" w:cs="Times New Roman"/>
          <w:b/>
          <w:sz w:val="24"/>
          <w:szCs w:val="24"/>
          <w:lang w:eastAsia="ru-RU"/>
        </w:rPr>
        <w:t xml:space="preserve"> Участие специалистов Намской ЦБС в республиканских семинарах </w:t>
      </w:r>
      <w:r w:rsidR="00827FCE" w:rsidRPr="00C80B49">
        <w:rPr>
          <w:rFonts w:ascii="Times New Roman" w:eastAsia="Times New Roman" w:hAnsi="Times New Roman" w:cs="Times New Roman"/>
          <w:b/>
          <w:sz w:val="24"/>
          <w:szCs w:val="24"/>
          <w:lang w:eastAsia="ru-RU"/>
        </w:rPr>
        <w:t xml:space="preserve">в динамике </w:t>
      </w:r>
      <w:r w:rsidR="00E40E00" w:rsidRPr="00C80B49">
        <w:rPr>
          <w:rFonts w:ascii="Times New Roman" w:eastAsia="Times New Roman" w:hAnsi="Times New Roman" w:cs="Times New Roman"/>
          <w:b/>
          <w:sz w:val="24"/>
          <w:szCs w:val="24"/>
          <w:lang w:eastAsia="ru-RU"/>
        </w:rPr>
        <w:t>за 3 года</w:t>
      </w:r>
      <w:r w:rsidR="00827FCE" w:rsidRPr="00C80B49">
        <w:rPr>
          <w:rFonts w:ascii="Times New Roman" w:eastAsia="Times New Roman" w:hAnsi="Times New Roman" w:cs="Times New Roman"/>
          <w:b/>
          <w:sz w:val="24"/>
          <w:szCs w:val="24"/>
          <w:lang w:eastAsia="ru-RU"/>
        </w:rPr>
        <w:t>:</w:t>
      </w:r>
    </w:p>
    <w:p w:rsidR="00E40E00" w:rsidRPr="00C80B49" w:rsidRDefault="00E40E00" w:rsidP="00E40E00">
      <w:pPr>
        <w:spacing w:after="0" w:line="240" w:lineRule="auto"/>
        <w:ind w:left="720"/>
        <w:contextualSpacing/>
        <w:jc w:val="both"/>
        <w:rPr>
          <w:rFonts w:ascii="Times New Roman" w:eastAsia="Times New Roman" w:hAnsi="Times New Roman" w:cs="Times New Roman"/>
          <w:b/>
          <w:sz w:val="24"/>
          <w:szCs w:val="24"/>
          <w:lang w:eastAsia="ru-RU"/>
        </w:rPr>
      </w:pPr>
    </w:p>
    <w:tbl>
      <w:tblPr>
        <w:tblStyle w:val="a5"/>
        <w:tblW w:w="0" w:type="auto"/>
        <w:tblInd w:w="720" w:type="dxa"/>
        <w:tblLook w:val="04A0" w:firstRow="1" w:lastRow="0" w:firstColumn="1" w:lastColumn="0" w:noHBand="0" w:noVBand="1"/>
      </w:tblPr>
      <w:tblGrid>
        <w:gridCol w:w="1066"/>
        <w:gridCol w:w="1614"/>
        <w:gridCol w:w="1327"/>
        <w:gridCol w:w="988"/>
      </w:tblGrid>
      <w:tr w:rsidR="00E40E00" w:rsidRPr="00C80B49" w:rsidTr="007A2E21">
        <w:tc>
          <w:tcPr>
            <w:tcW w:w="1066" w:type="dxa"/>
          </w:tcPr>
          <w:p w:rsidR="00E40E00" w:rsidRPr="00C80B49" w:rsidRDefault="00E40E00" w:rsidP="00E40E00">
            <w:pPr>
              <w:contextualSpacing/>
              <w:jc w:val="center"/>
              <w:rPr>
                <w:sz w:val="24"/>
                <w:szCs w:val="24"/>
              </w:rPr>
            </w:pPr>
          </w:p>
        </w:tc>
        <w:tc>
          <w:tcPr>
            <w:tcW w:w="1614" w:type="dxa"/>
          </w:tcPr>
          <w:p w:rsidR="00E40E00" w:rsidRPr="00C80B49" w:rsidRDefault="00E40E00" w:rsidP="00E40E00">
            <w:pPr>
              <w:contextualSpacing/>
              <w:jc w:val="center"/>
              <w:rPr>
                <w:sz w:val="24"/>
                <w:szCs w:val="24"/>
              </w:rPr>
            </w:pPr>
            <w:r w:rsidRPr="00C80B49">
              <w:rPr>
                <w:sz w:val="24"/>
                <w:szCs w:val="24"/>
              </w:rPr>
              <w:t>Всего специалистов</w:t>
            </w:r>
          </w:p>
        </w:tc>
        <w:tc>
          <w:tcPr>
            <w:tcW w:w="1327" w:type="dxa"/>
          </w:tcPr>
          <w:p w:rsidR="00E40E00" w:rsidRPr="00C80B49" w:rsidRDefault="00E40E00" w:rsidP="00E40E00">
            <w:pPr>
              <w:contextualSpacing/>
              <w:rPr>
                <w:sz w:val="24"/>
                <w:szCs w:val="24"/>
              </w:rPr>
            </w:pPr>
            <w:r w:rsidRPr="00C80B49">
              <w:rPr>
                <w:sz w:val="24"/>
                <w:szCs w:val="24"/>
              </w:rPr>
              <w:t>Участники семинаров</w:t>
            </w:r>
          </w:p>
        </w:tc>
        <w:tc>
          <w:tcPr>
            <w:tcW w:w="988" w:type="dxa"/>
          </w:tcPr>
          <w:p w:rsidR="00E40E00" w:rsidRPr="00C80B49" w:rsidRDefault="00E40E00" w:rsidP="00E40E00">
            <w:pPr>
              <w:contextualSpacing/>
              <w:jc w:val="center"/>
              <w:rPr>
                <w:sz w:val="24"/>
                <w:szCs w:val="24"/>
              </w:rPr>
            </w:pPr>
            <w:r w:rsidRPr="00C80B49">
              <w:rPr>
                <w:sz w:val="24"/>
                <w:szCs w:val="24"/>
              </w:rPr>
              <w:t>%</w:t>
            </w:r>
          </w:p>
        </w:tc>
      </w:tr>
      <w:tr w:rsidR="00265238" w:rsidRPr="00C80B49" w:rsidTr="007A2E21">
        <w:tc>
          <w:tcPr>
            <w:tcW w:w="1066" w:type="dxa"/>
          </w:tcPr>
          <w:p w:rsidR="00265238" w:rsidRPr="00C80B49" w:rsidRDefault="00265238" w:rsidP="009663F8">
            <w:pPr>
              <w:contextualSpacing/>
              <w:jc w:val="both"/>
              <w:rPr>
                <w:sz w:val="24"/>
                <w:szCs w:val="24"/>
              </w:rPr>
            </w:pPr>
            <w:r w:rsidRPr="00C80B49">
              <w:rPr>
                <w:sz w:val="24"/>
                <w:szCs w:val="24"/>
              </w:rPr>
              <w:t>2017</w:t>
            </w:r>
          </w:p>
        </w:tc>
        <w:tc>
          <w:tcPr>
            <w:tcW w:w="1614" w:type="dxa"/>
          </w:tcPr>
          <w:p w:rsidR="00265238" w:rsidRPr="00C80B49" w:rsidRDefault="00265238" w:rsidP="00827FCE">
            <w:pPr>
              <w:contextualSpacing/>
              <w:jc w:val="center"/>
              <w:rPr>
                <w:sz w:val="24"/>
                <w:szCs w:val="24"/>
              </w:rPr>
            </w:pPr>
            <w:r w:rsidRPr="00C80B49">
              <w:rPr>
                <w:sz w:val="24"/>
                <w:szCs w:val="24"/>
              </w:rPr>
              <w:t>38</w:t>
            </w:r>
          </w:p>
        </w:tc>
        <w:tc>
          <w:tcPr>
            <w:tcW w:w="1327" w:type="dxa"/>
          </w:tcPr>
          <w:p w:rsidR="00265238" w:rsidRPr="00C80B49" w:rsidRDefault="00265238" w:rsidP="00827FCE">
            <w:pPr>
              <w:contextualSpacing/>
              <w:jc w:val="center"/>
              <w:rPr>
                <w:sz w:val="24"/>
                <w:szCs w:val="24"/>
              </w:rPr>
            </w:pPr>
            <w:r w:rsidRPr="00C80B49">
              <w:rPr>
                <w:sz w:val="24"/>
                <w:szCs w:val="24"/>
              </w:rPr>
              <w:t>4</w:t>
            </w:r>
          </w:p>
        </w:tc>
        <w:tc>
          <w:tcPr>
            <w:tcW w:w="988" w:type="dxa"/>
          </w:tcPr>
          <w:p w:rsidR="00265238" w:rsidRPr="00C80B49" w:rsidRDefault="00265238" w:rsidP="009663F8">
            <w:pPr>
              <w:contextualSpacing/>
              <w:jc w:val="both"/>
              <w:rPr>
                <w:sz w:val="24"/>
                <w:szCs w:val="24"/>
              </w:rPr>
            </w:pPr>
            <w:r w:rsidRPr="00C80B49">
              <w:rPr>
                <w:sz w:val="24"/>
                <w:szCs w:val="24"/>
              </w:rPr>
              <w:t>10,5%</w:t>
            </w:r>
          </w:p>
        </w:tc>
      </w:tr>
      <w:tr w:rsidR="00265238" w:rsidRPr="00C80B49" w:rsidTr="007A2E21">
        <w:tc>
          <w:tcPr>
            <w:tcW w:w="1066" w:type="dxa"/>
          </w:tcPr>
          <w:p w:rsidR="00265238" w:rsidRPr="00C80B49" w:rsidRDefault="00265238" w:rsidP="009663F8">
            <w:pPr>
              <w:contextualSpacing/>
              <w:jc w:val="both"/>
              <w:rPr>
                <w:sz w:val="24"/>
                <w:szCs w:val="24"/>
              </w:rPr>
            </w:pPr>
            <w:r w:rsidRPr="00C80B49">
              <w:rPr>
                <w:sz w:val="24"/>
                <w:szCs w:val="24"/>
              </w:rPr>
              <w:t>2018</w:t>
            </w:r>
          </w:p>
        </w:tc>
        <w:tc>
          <w:tcPr>
            <w:tcW w:w="1614" w:type="dxa"/>
          </w:tcPr>
          <w:p w:rsidR="00265238" w:rsidRPr="00C80B49" w:rsidRDefault="00265238" w:rsidP="00827FCE">
            <w:pPr>
              <w:contextualSpacing/>
              <w:jc w:val="center"/>
              <w:rPr>
                <w:sz w:val="24"/>
                <w:szCs w:val="24"/>
              </w:rPr>
            </w:pPr>
            <w:r w:rsidRPr="00C80B49">
              <w:rPr>
                <w:sz w:val="24"/>
                <w:szCs w:val="24"/>
              </w:rPr>
              <w:t>38</w:t>
            </w:r>
          </w:p>
        </w:tc>
        <w:tc>
          <w:tcPr>
            <w:tcW w:w="1327" w:type="dxa"/>
          </w:tcPr>
          <w:p w:rsidR="00265238" w:rsidRPr="00C80B49" w:rsidRDefault="00265238" w:rsidP="00827FCE">
            <w:pPr>
              <w:contextualSpacing/>
              <w:jc w:val="center"/>
              <w:rPr>
                <w:sz w:val="24"/>
                <w:szCs w:val="24"/>
              </w:rPr>
            </w:pPr>
            <w:r w:rsidRPr="00C80B49">
              <w:rPr>
                <w:sz w:val="24"/>
                <w:szCs w:val="24"/>
              </w:rPr>
              <w:t>20</w:t>
            </w:r>
          </w:p>
        </w:tc>
        <w:tc>
          <w:tcPr>
            <w:tcW w:w="988" w:type="dxa"/>
          </w:tcPr>
          <w:p w:rsidR="00265238" w:rsidRPr="00C80B49" w:rsidRDefault="00265238" w:rsidP="009663F8">
            <w:pPr>
              <w:contextualSpacing/>
              <w:jc w:val="both"/>
              <w:rPr>
                <w:sz w:val="24"/>
                <w:szCs w:val="24"/>
              </w:rPr>
            </w:pPr>
            <w:r w:rsidRPr="00C80B49">
              <w:rPr>
                <w:sz w:val="24"/>
                <w:szCs w:val="24"/>
              </w:rPr>
              <w:t>53%</w:t>
            </w:r>
          </w:p>
        </w:tc>
      </w:tr>
      <w:tr w:rsidR="00265238" w:rsidRPr="00C80B49" w:rsidTr="007A2E21">
        <w:tc>
          <w:tcPr>
            <w:tcW w:w="1066" w:type="dxa"/>
          </w:tcPr>
          <w:p w:rsidR="00265238" w:rsidRPr="00C80B49" w:rsidRDefault="00265238" w:rsidP="00E40E00">
            <w:pPr>
              <w:contextualSpacing/>
              <w:jc w:val="both"/>
              <w:rPr>
                <w:sz w:val="24"/>
                <w:szCs w:val="24"/>
              </w:rPr>
            </w:pPr>
            <w:r w:rsidRPr="00C80B49">
              <w:rPr>
                <w:sz w:val="24"/>
                <w:szCs w:val="24"/>
              </w:rPr>
              <w:t>2019</w:t>
            </w:r>
          </w:p>
        </w:tc>
        <w:tc>
          <w:tcPr>
            <w:tcW w:w="1614" w:type="dxa"/>
          </w:tcPr>
          <w:p w:rsidR="00265238" w:rsidRPr="00C80B49" w:rsidRDefault="00827FCE" w:rsidP="00827FCE">
            <w:pPr>
              <w:contextualSpacing/>
              <w:jc w:val="center"/>
              <w:rPr>
                <w:sz w:val="24"/>
                <w:szCs w:val="24"/>
              </w:rPr>
            </w:pPr>
            <w:r w:rsidRPr="00C80B49">
              <w:rPr>
                <w:sz w:val="24"/>
                <w:szCs w:val="24"/>
              </w:rPr>
              <w:t>38</w:t>
            </w:r>
          </w:p>
        </w:tc>
        <w:tc>
          <w:tcPr>
            <w:tcW w:w="1327" w:type="dxa"/>
          </w:tcPr>
          <w:p w:rsidR="00265238" w:rsidRPr="00C80B49" w:rsidRDefault="00C238B0" w:rsidP="00827FCE">
            <w:pPr>
              <w:contextualSpacing/>
              <w:jc w:val="center"/>
              <w:rPr>
                <w:sz w:val="24"/>
                <w:szCs w:val="24"/>
              </w:rPr>
            </w:pPr>
            <w:r w:rsidRPr="00C80B49">
              <w:rPr>
                <w:sz w:val="24"/>
                <w:szCs w:val="24"/>
              </w:rPr>
              <w:t>1</w:t>
            </w:r>
            <w:r w:rsidR="002A1947" w:rsidRPr="00C80B49">
              <w:rPr>
                <w:sz w:val="24"/>
                <w:szCs w:val="24"/>
              </w:rPr>
              <w:t>9</w:t>
            </w:r>
          </w:p>
        </w:tc>
        <w:tc>
          <w:tcPr>
            <w:tcW w:w="988" w:type="dxa"/>
          </w:tcPr>
          <w:p w:rsidR="00265238" w:rsidRPr="00C80B49" w:rsidRDefault="002A1947" w:rsidP="00E40E00">
            <w:pPr>
              <w:contextualSpacing/>
              <w:jc w:val="both"/>
              <w:rPr>
                <w:sz w:val="24"/>
                <w:szCs w:val="24"/>
              </w:rPr>
            </w:pPr>
            <w:r w:rsidRPr="00C80B49">
              <w:rPr>
                <w:sz w:val="24"/>
                <w:szCs w:val="24"/>
              </w:rPr>
              <w:t>50</w:t>
            </w:r>
            <w:r w:rsidR="00C238B0" w:rsidRPr="00C80B49">
              <w:rPr>
                <w:sz w:val="24"/>
                <w:szCs w:val="24"/>
              </w:rPr>
              <w:t>%</w:t>
            </w:r>
          </w:p>
        </w:tc>
      </w:tr>
    </w:tbl>
    <w:p w:rsidR="00E40E00" w:rsidRPr="00C80B49" w:rsidRDefault="00E40E00" w:rsidP="00E40E00">
      <w:pPr>
        <w:spacing w:after="0" w:line="240" w:lineRule="auto"/>
        <w:ind w:firstLine="284"/>
        <w:jc w:val="both"/>
        <w:rPr>
          <w:rFonts w:ascii="Times New Roman" w:eastAsia="Times New Roman" w:hAnsi="Times New Roman" w:cs="Times New Roman"/>
          <w:i/>
          <w:sz w:val="24"/>
          <w:szCs w:val="24"/>
          <w:u w:val="single"/>
          <w:lang w:eastAsia="ru-RU"/>
        </w:rPr>
      </w:pPr>
    </w:p>
    <w:p w:rsidR="00E40E00" w:rsidRPr="00C80B49" w:rsidRDefault="00E2017B" w:rsidP="008777E5">
      <w:pPr>
        <w:spacing w:after="0" w:line="240" w:lineRule="auto"/>
        <w:ind w:firstLine="284"/>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.6</w:t>
      </w:r>
      <w:r w:rsidR="00E40E00" w:rsidRPr="00C80B49">
        <w:rPr>
          <w:rFonts w:ascii="Times New Roman" w:eastAsia="Times New Roman" w:hAnsi="Times New Roman" w:cs="Times New Roman"/>
          <w:b/>
          <w:sz w:val="24"/>
          <w:szCs w:val="24"/>
          <w:lang w:eastAsia="ru-RU"/>
        </w:rPr>
        <w:t xml:space="preserve"> Тематика проведенных улусных семинаров:</w:t>
      </w:r>
    </w:p>
    <w:p w:rsidR="00682351" w:rsidRPr="00C80B49" w:rsidRDefault="00682351" w:rsidP="00682351">
      <w:pPr>
        <w:spacing w:after="0" w:line="240" w:lineRule="auto"/>
        <w:ind w:firstLine="567"/>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 </w:t>
      </w:r>
      <w:r w:rsidRPr="00C80B49">
        <w:rPr>
          <w:rFonts w:ascii="Times New Roman" w:eastAsia="Times New Roman" w:hAnsi="Times New Roman" w:cs="Times New Roman"/>
          <w:sz w:val="20"/>
          <w:szCs w:val="20"/>
          <w:lang w:eastAsia="ru-RU"/>
        </w:rPr>
        <w:t xml:space="preserve"> </w:t>
      </w:r>
      <w:r w:rsidRPr="00C80B49">
        <w:rPr>
          <w:rFonts w:ascii="Times New Roman" w:eastAsia="Times New Roman" w:hAnsi="Times New Roman" w:cs="Times New Roman"/>
          <w:sz w:val="24"/>
          <w:szCs w:val="20"/>
          <w:lang w:eastAsia="ru-RU"/>
        </w:rPr>
        <w:t xml:space="preserve">Семинар </w:t>
      </w:r>
      <w:r w:rsidRPr="00C80B49">
        <w:rPr>
          <w:rFonts w:ascii="Times New Roman" w:eastAsia="Times New Roman" w:hAnsi="Times New Roman" w:cs="Times New Roman"/>
          <w:sz w:val="24"/>
          <w:szCs w:val="24"/>
          <w:lang w:eastAsia="ru-RU"/>
        </w:rPr>
        <w:t>«Итоги 2018г. и планирование библиотечной деятельности на 2019 г.»</w:t>
      </w:r>
      <w:r w:rsidRPr="00C80B49">
        <w:rPr>
          <w:rFonts w:ascii="Times New Roman" w:eastAsia="Times New Roman" w:hAnsi="Times New Roman" w:cs="Times New Roman"/>
          <w:sz w:val="24"/>
          <w:szCs w:val="24"/>
          <w:lang w:val="sah-RU" w:eastAsia="ru-RU"/>
        </w:rPr>
        <w:t xml:space="preserve"> </w:t>
      </w:r>
      <w:r w:rsidRPr="00C80B49">
        <w:rPr>
          <w:rFonts w:ascii="Times New Roman" w:eastAsia="Times New Roman" w:hAnsi="Times New Roman" w:cs="Times New Roman"/>
          <w:sz w:val="20"/>
          <w:szCs w:val="20"/>
          <w:lang w:val="sah-RU" w:eastAsia="ru-RU"/>
        </w:rPr>
        <w:t xml:space="preserve">  </w:t>
      </w:r>
      <w:r w:rsidRPr="00C80B49">
        <w:rPr>
          <w:rFonts w:ascii="Times New Roman" w:eastAsia="Times New Roman" w:hAnsi="Times New Roman" w:cs="Times New Roman"/>
          <w:sz w:val="24"/>
          <w:szCs w:val="24"/>
          <w:lang w:eastAsia="ru-RU"/>
        </w:rPr>
        <w:t xml:space="preserve">Дата проведения: </w:t>
      </w:r>
      <w:r w:rsidRPr="00C80B49">
        <w:rPr>
          <w:rFonts w:ascii="Times New Roman" w:eastAsia="Times New Roman" w:hAnsi="Times New Roman" w:cs="Times New Roman"/>
          <w:b/>
          <w:sz w:val="24"/>
          <w:szCs w:val="24"/>
          <w:lang w:eastAsia="ru-RU"/>
        </w:rPr>
        <w:t>20 марта 2019 г.</w:t>
      </w:r>
    </w:p>
    <w:p w:rsidR="00682351" w:rsidRPr="00C80B49" w:rsidRDefault="00682351" w:rsidP="0068235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 xml:space="preserve">В </w:t>
      </w:r>
      <w:r w:rsidRPr="00C80B49">
        <w:rPr>
          <w:rFonts w:ascii="Times New Roman" w:eastAsia="Times New Roman" w:hAnsi="Times New Roman" w:cs="Times New Roman"/>
          <w:sz w:val="24"/>
          <w:szCs w:val="24"/>
          <w:lang w:eastAsia="ru-RU"/>
        </w:rPr>
        <w:t>1 част</w:t>
      </w:r>
      <w:r w:rsidRPr="00C80B49">
        <w:rPr>
          <w:rFonts w:ascii="Times New Roman" w:eastAsia="Times New Roman" w:hAnsi="Times New Roman" w:cs="Times New Roman"/>
          <w:sz w:val="24"/>
          <w:szCs w:val="24"/>
          <w:lang w:val="sah-RU" w:eastAsia="ru-RU"/>
        </w:rPr>
        <w:t xml:space="preserve">и семинара с анализом выступили  </w:t>
      </w:r>
      <w:r w:rsidRPr="00C80B49">
        <w:rPr>
          <w:rFonts w:ascii="Times New Roman" w:eastAsia="Times New Roman" w:hAnsi="Times New Roman" w:cs="Times New Roman"/>
          <w:sz w:val="24"/>
          <w:szCs w:val="24"/>
          <w:lang w:eastAsia="ru-RU"/>
        </w:rPr>
        <w:t xml:space="preserve">директор Софронова М.Р. о внедрении национального проекта «Культура», зам.директора Никонова А.В. – об анализе текстовых отчетов 2018г и планов на 2019г; зав. ИМО Гоголева Р.А. – об анализе выполнения плана ОКП за 2018г., зав. ОКиО Афанасьева Н.А. – о работе отдела за 2018г., состоялось награждение специалистов по итогам 2018г.              </w:t>
      </w:r>
    </w:p>
    <w:p w:rsidR="00682351" w:rsidRPr="00C80B49" w:rsidRDefault="00682351" w:rsidP="0068235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sah-RU" w:eastAsia="ru-RU"/>
        </w:rPr>
        <w:t>Во 2</w:t>
      </w:r>
      <w:r w:rsidRPr="00C80B49">
        <w:rPr>
          <w:rFonts w:ascii="Times New Roman" w:eastAsia="Times New Roman" w:hAnsi="Times New Roman" w:cs="Times New Roman"/>
          <w:sz w:val="24"/>
          <w:szCs w:val="24"/>
          <w:lang w:eastAsia="ru-RU"/>
        </w:rPr>
        <w:t xml:space="preserve"> част</w:t>
      </w:r>
      <w:r w:rsidRPr="00C80B49">
        <w:rPr>
          <w:rFonts w:ascii="Times New Roman" w:eastAsia="Times New Roman" w:hAnsi="Times New Roman" w:cs="Times New Roman"/>
          <w:sz w:val="24"/>
          <w:szCs w:val="24"/>
          <w:lang w:val="sah-RU" w:eastAsia="ru-RU"/>
        </w:rPr>
        <w:t>и семинара выступали специалисты: зав.детской библиотекой Бережнева В.Е. – о поисках новых форм работы; зав. Затонской сельской библиотекой Винокурова Ю.А. – о работе программы “Театральная аллея”; Никонова А.В. проинформировала о существующих билбиотечных порталах, а также была оказана консультационно-методическая помощь специалистам ЦБС.</w:t>
      </w:r>
    </w:p>
    <w:p w:rsidR="00682351" w:rsidRPr="00C80B49" w:rsidRDefault="00682351" w:rsidP="0068235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2. </w:t>
      </w:r>
      <w:r w:rsidRPr="00C80B49">
        <w:rPr>
          <w:rFonts w:ascii="Times New Roman" w:eastAsia="Times New Roman" w:hAnsi="Times New Roman" w:cs="Times New Roman"/>
          <w:b/>
          <w:sz w:val="24"/>
          <w:szCs w:val="24"/>
          <w:lang w:eastAsia="ru-RU"/>
        </w:rPr>
        <w:t>6 февраля 2019г</w:t>
      </w:r>
      <w:r w:rsidRPr="00C80B49">
        <w:rPr>
          <w:rFonts w:ascii="Times New Roman" w:eastAsia="Times New Roman" w:hAnsi="Times New Roman" w:cs="Times New Roman"/>
          <w:sz w:val="24"/>
          <w:szCs w:val="24"/>
          <w:lang w:eastAsia="ru-RU"/>
        </w:rPr>
        <w:t xml:space="preserve"> в рамках методического дня был проведен семинар по информатизации ЦБС. Специалисты информационного отдела провели обучающие выступления по базовым программам ПК, по составлению буктрейлеров и организации маркетинговой и рекламной деятельности библиотек через социальные сети. </w:t>
      </w:r>
    </w:p>
    <w:p w:rsidR="00BB6F1F" w:rsidRPr="00C80B49" w:rsidRDefault="00BB6F1F" w:rsidP="0068235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3. </w:t>
      </w:r>
      <w:r w:rsidRPr="00C80B49">
        <w:rPr>
          <w:rFonts w:ascii="Times New Roman" w:eastAsia="Times New Roman" w:hAnsi="Times New Roman" w:cs="Times New Roman"/>
          <w:b/>
          <w:sz w:val="24"/>
          <w:szCs w:val="24"/>
          <w:lang w:eastAsia="ru-RU"/>
        </w:rPr>
        <w:t>24 декабря 2019г</w:t>
      </w:r>
      <w:r w:rsidRPr="00C80B49">
        <w:rPr>
          <w:rFonts w:ascii="Times New Roman" w:eastAsia="Times New Roman" w:hAnsi="Times New Roman" w:cs="Times New Roman"/>
          <w:sz w:val="24"/>
          <w:szCs w:val="24"/>
          <w:lang w:eastAsia="ru-RU"/>
        </w:rPr>
        <w:t xml:space="preserve"> проведен семинар, в рамках которого были подведены итоги внутрисистемных конкурсов, оговорены изменения в законодательстве, в формах отчетности 6НК, проведена практическая часть «Использование электронных ресурсов МБА в профессиональной деятельности. Библиографическое описание».</w:t>
      </w:r>
    </w:p>
    <w:p w:rsidR="00682351" w:rsidRPr="00C80B49" w:rsidRDefault="00682351" w:rsidP="0068235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3. Для специалистов ЦУБ и ДБ ежемесячно организуются методические дни, в рамках которых специалисты получают консультационную помощь по библиотечной работе, обмениваются опытом. Было проведено всего 6 </w:t>
      </w:r>
      <w:r w:rsidRPr="00C80B49">
        <w:rPr>
          <w:rFonts w:ascii="Times New Roman" w:eastAsia="Times New Roman" w:hAnsi="Times New Roman" w:cs="Times New Roman"/>
          <w:b/>
          <w:sz w:val="24"/>
          <w:szCs w:val="24"/>
          <w:lang w:eastAsia="ru-RU"/>
        </w:rPr>
        <w:t>(06.02, 20.03, 17.04, 15.05, 02.10, 14.11).</w:t>
      </w:r>
      <w:r w:rsidRPr="00C80B49">
        <w:rPr>
          <w:rFonts w:ascii="Times New Roman" w:eastAsia="Times New Roman" w:hAnsi="Times New Roman" w:cs="Times New Roman"/>
          <w:sz w:val="24"/>
          <w:szCs w:val="24"/>
          <w:lang w:eastAsia="ru-RU"/>
        </w:rPr>
        <w:t xml:space="preserve"> </w:t>
      </w:r>
    </w:p>
    <w:p w:rsidR="00682351" w:rsidRPr="00C80B49" w:rsidRDefault="00682351" w:rsidP="0068235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 Систематические выезды в филиалы для оказания методической и консультационной помощи.</w:t>
      </w:r>
    </w:p>
    <w:p w:rsidR="00E40E00" w:rsidRPr="00C80B49" w:rsidRDefault="00E40E00" w:rsidP="00E40E00">
      <w:pPr>
        <w:spacing w:after="0" w:line="240" w:lineRule="auto"/>
        <w:ind w:firstLine="284"/>
        <w:jc w:val="both"/>
        <w:rPr>
          <w:rFonts w:ascii="Times New Roman" w:eastAsia="Times New Roman" w:hAnsi="Times New Roman" w:cs="Times New Roman"/>
          <w:b/>
          <w:sz w:val="24"/>
          <w:szCs w:val="24"/>
          <w:lang w:eastAsia="ru-RU"/>
        </w:rPr>
      </w:pPr>
    </w:p>
    <w:p w:rsidR="00E40E00" w:rsidRPr="00C80B49" w:rsidRDefault="00E2017B" w:rsidP="00E40E00">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.7</w:t>
      </w:r>
      <w:r w:rsidR="00E40E00" w:rsidRPr="00C80B49">
        <w:rPr>
          <w:rFonts w:ascii="Times New Roman" w:eastAsia="Times New Roman" w:hAnsi="Times New Roman" w:cs="Times New Roman"/>
          <w:b/>
          <w:sz w:val="24"/>
          <w:szCs w:val="24"/>
          <w:lang w:eastAsia="ru-RU"/>
        </w:rPr>
        <w:t xml:space="preserve"> Участие в конкурсах разного уровня:</w:t>
      </w:r>
    </w:p>
    <w:p w:rsidR="00E40E00" w:rsidRPr="00C80B49" w:rsidRDefault="00E40E00" w:rsidP="00E40E00">
      <w:pPr>
        <w:spacing w:after="0" w:line="240" w:lineRule="auto"/>
        <w:jc w:val="both"/>
        <w:rPr>
          <w:rFonts w:ascii="Times New Roman" w:eastAsia="Times New Roman" w:hAnsi="Times New Roman" w:cs="Times New Roman"/>
          <w:sz w:val="24"/>
          <w:szCs w:val="24"/>
          <w:lang w:eastAsia="ru-RU"/>
        </w:rPr>
      </w:pPr>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 Конкурсы МК и </w:t>
      </w:r>
      <w:proofErr w:type="gramStart"/>
      <w:r w:rsidRPr="00C80B49">
        <w:rPr>
          <w:rFonts w:ascii="Times New Roman" w:eastAsia="Times New Roman" w:hAnsi="Times New Roman" w:cs="Times New Roman"/>
          <w:sz w:val="24"/>
          <w:szCs w:val="24"/>
          <w:lang w:eastAsia="ru-RU"/>
        </w:rPr>
        <w:t>ДР</w:t>
      </w:r>
      <w:proofErr w:type="gramEnd"/>
      <w:r w:rsidRPr="00C80B49">
        <w:rPr>
          <w:rFonts w:ascii="Times New Roman" w:eastAsia="Times New Roman" w:hAnsi="Times New Roman" w:cs="Times New Roman"/>
          <w:sz w:val="24"/>
          <w:szCs w:val="24"/>
          <w:lang w:eastAsia="ru-RU"/>
        </w:rPr>
        <w:t xml:space="preserve"> РС(Я):</w:t>
      </w:r>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b/>
          <w:sz w:val="24"/>
          <w:szCs w:val="24"/>
          <w:lang w:eastAsia="ru-RU"/>
        </w:rPr>
        <w:t>Лучший работник сельского учреждения культуры</w:t>
      </w:r>
      <w:r w:rsidRPr="00C80B49">
        <w:rPr>
          <w:rFonts w:ascii="Times New Roman" w:eastAsia="Times New Roman" w:hAnsi="Times New Roman" w:cs="Times New Roman"/>
          <w:sz w:val="24"/>
          <w:szCs w:val="24"/>
          <w:lang w:eastAsia="ru-RU"/>
        </w:rPr>
        <w:t xml:space="preserve"> – Антонова У.Н., зав. Хатырыкской модельной библиотекой;</w:t>
      </w:r>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b/>
          <w:sz w:val="24"/>
          <w:szCs w:val="24"/>
          <w:lang w:eastAsia="ru-RU"/>
        </w:rPr>
        <w:t>Лучшее сельское учреждение культуры</w:t>
      </w:r>
      <w:r w:rsidRPr="00C80B49">
        <w:rPr>
          <w:rFonts w:ascii="Times New Roman" w:eastAsia="Times New Roman" w:hAnsi="Times New Roman" w:cs="Times New Roman"/>
          <w:sz w:val="24"/>
          <w:szCs w:val="24"/>
          <w:lang w:eastAsia="ru-RU"/>
        </w:rPr>
        <w:t xml:space="preserve"> – ЦУБ им.Н.М.Рыкунова;</w:t>
      </w:r>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 xml:space="preserve">2) </w:t>
      </w:r>
      <w:r w:rsidRPr="00C80B49">
        <w:rPr>
          <w:rFonts w:ascii="Times New Roman" w:eastAsia="Times New Roman" w:hAnsi="Times New Roman" w:cs="Times New Roman"/>
          <w:b/>
          <w:sz w:val="24"/>
          <w:szCs w:val="24"/>
          <w:lang w:eastAsia="ru-RU"/>
        </w:rPr>
        <w:t>Республиканский конкурс для библиотечных специалистов «Моя республика – моя Якутия»</w:t>
      </w:r>
      <w:r w:rsidRPr="00C80B49">
        <w:rPr>
          <w:rFonts w:ascii="Times New Roman" w:eastAsia="Times New Roman" w:hAnsi="Times New Roman" w:cs="Times New Roman"/>
          <w:sz w:val="24"/>
          <w:szCs w:val="24"/>
          <w:lang w:eastAsia="ru-RU"/>
        </w:rPr>
        <w:t>:</w:t>
      </w:r>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Диплом 1 степени – Бочкарева Ф.Ю. (Кобяконская библиотека), Терентьева С.А. (Искровская библиотека);</w:t>
      </w:r>
    </w:p>
    <w:p w:rsidR="00AD3C1B"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Диплом 2 степени – Хомподоева Т.С. (Фрунзенская библиотека), Колесова В.С. (Бетюнская библиотека);</w:t>
      </w:r>
    </w:p>
    <w:p w:rsidR="009F4D11" w:rsidRPr="00C80B49" w:rsidRDefault="009F4D11" w:rsidP="00AD3C1B">
      <w:pPr>
        <w:spacing w:after="0" w:line="240" w:lineRule="auto"/>
        <w:ind w:firstLine="567"/>
        <w:jc w:val="both"/>
        <w:rPr>
          <w:rFonts w:ascii="Times New Roman" w:eastAsia="Times New Roman" w:hAnsi="Times New Roman" w:cs="Times New Roman"/>
          <w:sz w:val="24"/>
          <w:szCs w:val="24"/>
          <w:lang w:eastAsia="ru-RU"/>
        </w:rPr>
      </w:pPr>
      <w:proofErr w:type="gramStart"/>
      <w:r w:rsidRPr="009F4D11">
        <w:rPr>
          <w:rFonts w:ascii="Times New Roman" w:eastAsia="Times New Roman" w:hAnsi="Times New Roman" w:cs="Times New Roman"/>
          <w:sz w:val="24"/>
          <w:szCs w:val="24"/>
          <w:lang w:eastAsia="ru-RU"/>
        </w:rPr>
        <w:t>Диплом 2 степени 1го республиканского конкурса для работников библиотек</w:t>
      </w:r>
      <w:r>
        <w:rPr>
          <w:rFonts w:ascii="Times New Roman" w:eastAsia="Times New Roman" w:hAnsi="Times New Roman" w:cs="Times New Roman"/>
          <w:sz w:val="24"/>
          <w:szCs w:val="24"/>
          <w:lang w:eastAsia="ru-RU"/>
        </w:rPr>
        <w:t xml:space="preserve"> «Моя республика – Моя Якутия» - </w:t>
      </w:r>
      <w:r w:rsidRPr="009F4D11">
        <w:rPr>
          <w:rFonts w:ascii="Times New Roman" w:eastAsia="Times New Roman" w:hAnsi="Times New Roman" w:cs="Times New Roman"/>
          <w:sz w:val="24"/>
          <w:szCs w:val="24"/>
          <w:lang w:eastAsia="ru-RU"/>
        </w:rPr>
        <w:t>Колесова ВС, Бетюнский филиал</w:t>
      </w:r>
      <w:r>
        <w:rPr>
          <w:rFonts w:ascii="Times New Roman" w:eastAsia="Times New Roman" w:hAnsi="Times New Roman" w:cs="Times New Roman"/>
          <w:sz w:val="24"/>
          <w:szCs w:val="24"/>
          <w:lang w:eastAsia="ru-RU"/>
        </w:rPr>
        <w:t>);</w:t>
      </w:r>
      <w:proofErr w:type="gramEnd"/>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Диплом 3 степени – Семенова С.Н. (ЦУБ им.Н.Рыкунова).</w:t>
      </w:r>
    </w:p>
    <w:p w:rsidR="00AD3C1B" w:rsidRPr="00C80B49" w:rsidRDefault="00AD3C1B" w:rsidP="00AD3C1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3) </w:t>
      </w:r>
      <w:r w:rsidRPr="00C80B49">
        <w:rPr>
          <w:rFonts w:ascii="Times New Roman" w:eastAsia="Times New Roman" w:hAnsi="Times New Roman" w:cs="Times New Roman"/>
          <w:b/>
          <w:sz w:val="24"/>
          <w:szCs w:val="24"/>
          <w:lang w:eastAsia="ru-RU"/>
        </w:rPr>
        <w:t>Республиканский конкурс видеороликов о ВОВ «Прочитанная книга о войне – твоя благодарность за великую Победу»</w:t>
      </w:r>
      <w:r w:rsidRPr="00C80B49">
        <w:rPr>
          <w:rFonts w:ascii="Times New Roman" w:eastAsia="Times New Roman" w:hAnsi="Times New Roman" w:cs="Times New Roman"/>
          <w:sz w:val="24"/>
          <w:szCs w:val="24"/>
          <w:lang w:eastAsia="ru-RU"/>
        </w:rPr>
        <w:t xml:space="preserve"> - участие.</w:t>
      </w:r>
    </w:p>
    <w:p w:rsidR="001A1DBB" w:rsidRPr="00C80B49" w:rsidRDefault="001A1DBB" w:rsidP="001A1DBB">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4) </w:t>
      </w:r>
      <w:r w:rsidRPr="00C80B49">
        <w:rPr>
          <w:rFonts w:ascii="Times New Roman" w:eastAsia="Times New Roman" w:hAnsi="Times New Roman" w:cs="Times New Roman"/>
          <w:b/>
          <w:sz w:val="24"/>
          <w:szCs w:val="24"/>
          <w:lang w:eastAsia="ru-RU"/>
        </w:rPr>
        <w:t>Международный конкурс «Шаг вперед»</w:t>
      </w:r>
      <w:r w:rsidR="001461DD" w:rsidRPr="00C80B49">
        <w:rPr>
          <w:rFonts w:ascii="Times New Roman" w:eastAsia="Times New Roman" w:hAnsi="Times New Roman" w:cs="Times New Roman"/>
          <w:b/>
          <w:sz w:val="24"/>
          <w:szCs w:val="24"/>
          <w:lang w:eastAsia="ru-RU"/>
        </w:rPr>
        <w:t>,</w:t>
      </w:r>
      <w:r w:rsidRPr="00C80B49">
        <w:rPr>
          <w:rFonts w:ascii="Times New Roman" w:eastAsia="Times New Roman" w:hAnsi="Times New Roman" w:cs="Times New Roman"/>
          <w:b/>
          <w:sz w:val="24"/>
          <w:szCs w:val="24"/>
          <w:lang w:eastAsia="ru-RU"/>
        </w:rPr>
        <w:t xml:space="preserve"> г. Новокузнецк.</w:t>
      </w:r>
      <w:r w:rsidRPr="00C80B49">
        <w:rPr>
          <w:rFonts w:ascii="Times New Roman" w:eastAsia="Times New Roman" w:hAnsi="Times New Roman" w:cs="Times New Roman"/>
          <w:sz w:val="24"/>
          <w:szCs w:val="24"/>
          <w:lang w:eastAsia="ru-RU"/>
        </w:rPr>
        <w:t xml:space="preserve"> </w:t>
      </w:r>
    </w:p>
    <w:p w:rsidR="00E40E00" w:rsidRDefault="001A1DBB" w:rsidP="009F4D11">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«Выставка книг как средство общения с читателями» ДИПЛОМ I степени, название работы «Олонхо – древнейшее эпическое искусство якутов» - Ларионова В.Н. (Никольская б-ка)</w:t>
      </w:r>
    </w:p>
    <w:p w:rsidR="009F4D11" w:rsidRDefault="009F4D11" w:rsidP="00E40E00">
      <w:pPr>
        <w:spacing w:after="0" w:line="240" w:lineRule="auto"/>
        <w:jc w:val="center"/>
        <w:rPr>
          <w:rFonts w:ascii="Times New Roman" w:eastAsia="Times New Roman" w:hAnsi="Times New Roman" w:cs="Times New Roman"/>
          <w:b/>
          <w:sz w:val="24"/>
          <w:szCs w:val="24"/>
          <w:lang w:eastAsia="ru-RU"/>
        </w:rPr>
      </w:pPr>
    </w:p>
    <w:p w:rsidR="00E40E00" w:rsidRPr="00C80B49" w:rsidRDefault="00E2017B" w:rsidP="00E40E00">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.8</w:t>
      </w:r>
      <w:r w:rsidR="00E40E00" w:rsidRPr="00C80B49">
        <w:rPr>
          <w:rFonts w:ascii="Times New Roman" w:eastAsia="Times New Roman" w:hAnsi="Times New Roman" w:cs="Times New Roman"/>
          <w:b/>
          <w:sz w:val="24"/>
          <w:szCs w:val="24"/>
          <w:lang w:eastAsia="ru-RU"/>
        </w:rPr>
        <w:t xml:space="preserve"> Организация внутрисистемных профессиональных конкурсов</w:t>
      </w:r>
    </w:p>
    <w:p w:rsidR="00E40E00" w:rsidRPr="00C80B49" w:rsidRDefault="00690140" w:rsidP="0069014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2019г. Намской ЦБС были организованы следующие конкурсы:</w:t>
      </w:r>
    </w:p>
    <w:p w:rsidR="00690140" w:rsidRPr="00C80B49" w:rsidRDefault="00690140" w:rsidP="0069014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1. </w:t>
      </w:r>
      <w:r w:rsidR="001C771B" w:rsidRPr="00C80B49">
        <w:rPr>
          <w:rFonts w:ascii="Times New Roman" w:eastAsia="Times New Roman" w:hAnsi="Times New Roman" w:cs="Times New Roman"/>
          <w:sz w:val="24"/>
          <w:szCs w:val="24"/>
          <w:lang w:eastAsia="ru-RU"/>
        </w:rPr>
        <w:t>Конкурс – смотр театральных постановок по произведениям А.С.Пушкина  муниципальных библиотек МО «Намский улус» в рамках реализации Года театра и 220-летия А.С.Пушкина в Намской МЦБС</w:t>
      </w:r>
      <w:r w:rsidR="001A1DBB" w:rsidRPr="00C80B49">
        <w:rPr>
          <w:rFonts w:ascii="Times New Roman" w:eastAsia="Times New Roman" w:hAnsi="Times New Roman" w:cs="Times New Roman"/>
          <w:sz w:val="24"/>
          <w:szCs w:val="24"/>
          <w:lang w:eastAsia="ru-RU"/>
        </w:rPr>
        <w:t xml:space="preserve"> (организатор – ИМО)</w:t>
      </w:r>
    </w:p>
    <w:p w:rsidR="001C771B" w:rsidRPr="00C80B49" w:rsidRDefault="001C771B" w:rsidP="0069014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 Конкурс виртуальных выставок</w:t>
      </w:r>
      <w:r w:rsidR="001A1DBB" w:rsidRPr="00C80B49">
        <w:rPr>
          <w:rFonts w:ascii="Times New Roman" w:eastAsia="Times New Roman" w:hAnsi="Times New Roman" w:cs="Times New Roman"/>
          <w:sz w:val="24"/>
          <w:szCs w:val="24"/>
          <w:lang w:eastAsia="ru-RU"/>
        </w:rPr>
        <w:t xml:space="preserve"> (организатор – отдел инфо ресурсов)</w:t>
      </w:r>
    </w:p>
    <w:p w:rsidR="001C771B" w:rsidRPr="00C80B49" w:rsidRDefault="001C771B" w:rsidP="0069014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3. Конкурс-смотр среди библиотек МБУ «Намская МЦБС», посвященный Году Олонхо в Намском улусе и </w:t>
      </w:r>
      <w:r w:rsidRPr="00C80B49">
        <w:rPr>
          <w:rFonts w:ascii="Times New Roman" w:eastAsia="Times New Roman" w:hAnsi="Times New Roman" w:cs="Times New Roman"/>
          <w:sz w:val="24"/>
          <w:szCs w:val="24"/>
          <w:lang w:val="en-US" w:eastAsia="ru-RU"/>
        </w:rPr>
        <w:t>XIII</w:t>
      </w:r>
      <w:r w:rsidR="00F15C43" w:rsidRPr="00C80B49">
        <w:rPr>
          <w:rFonts w:ascii="Times New Roman" w:eastAsia="Times New Roman" w:hAnsi="Times New Roman" w:cs="Times New Roman"/>
          <w:sz w:val="24"/>
          <w:szCs w:val="24"/>
          <w:lang w:eastAsia="ru-RU"/>
        </w:rPr>
        <w:t xml:space="preserve"> республиканскому</w:t>
      </w:r>
      <w:r w:rsidRPr="00C80B49">
        <w:rPr>
          <w:rFonts w:ascii="Times New Roman" w:eastAsia="Times New Roman" w:hAnsi="Times New Roman" w:cs="Times New Roman"/>
          <w:sz w:val="24"/>
          <w:szCs w:val="24"/>
          <w:lang w:eastAsia="ru-RU"/>
        </w:rPr>
        <w:t xml:space="preserve"> ысыаху Олонхо</w:t>
      </w:r>
      <w:r w:rsidR="001A1DBB" w:rsidRPr="00C80B49">
        <w:rPr>
          <w:rFonts w:ascii="Times New Roman" w:eastAsia="Times New Roman" w:hAnsi="Times New Roman" w:cs="Times New Roman"/>
          <w:sz w:val="24"/>
          <w:szCs w:val="24"/>
          <w:lang w:eastAsia="ru-RU"/>
        </w:rPr>
        <w:t xml:space="preserve"> (организатор – ИМО)</w:t>
      </w:r>
    </w:p>
    <w:p w:rsidR="001A1DBB" w:rsidRDefault="001A1DBB" w:rsidP="0069014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 Конкурс на лучший сценарий мероприятия (организаторы – отдел обслуживания ЦУБ)</w:t>
      </w:r>
    </w:p>
    <w:p w:rsidR="003F16D4" w:rsidRPr="00C80B49" w:rsidRDefault="003F16D4" w:rsidP="00690140">
      <w:pPr>
        <w:spacing w:after="0" w:line="240" w:lineRule="auto"/>
        <w:ind w:firstLine="567"/>
        <w:jc w:val="both"/>
        <w:rPr>
          <w:rFonts w:ascii="Times New Roman" w:eastAsia="Times New Roman" w:hAnsi="Times New Roman" w:cs="Times New Roman"/>
          <w:sz w:val="24"/>
          <w:szCs w:val="24"/>
          <w:lang w:eastAsia="ru-RU"/>
        </w:rPr>
      </w:pPr>
    </w:p>
    <w:p w:rsidR="00CD4DF7" w:rsidRPr="00C80B49" w:rsidRDefault="00E2017B" w:rsidP="00CD4DF7">
      <w:pPr>
        <w:spacing w:after="0" w:line="240" w:lineRule="auto"/>
        <w:ind w:firstLine="567"/>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1</w:t>
      </w:r>
      <w:r w:rsidRPr="00C80B49">
        <w:rPr>
          <w:rFonts w:ascii="Times New Roman" w:eastAsia="Times New Roman" w:hAnsi="Times New Roman" w:cs="Times New Roman"/>
          <w:b/>
          <w:sz w:val="24"/>
          <w:szCs w:val="24"/>
          <w:lang w:eastAsia="ru-RU"/>
        </w:rPr>
        <w:t>.9</w:t>
      </w:r>
      <w:r w:rsidR="00CD4DF7" w:rsidRPr="00C80B49">
        <w:rPr>
          <w:rFonts w:ascii="Times New Roman" w:eastAsia="Times New Roman" w:hAnsi="Times New Roman" w:cs="Times New Roman"/>
          <w:b/>
          <w:sz w:val="24"/>
          <w:szCs w:val="24"/>
          <w:lang w:eastAsia="ru-RU"/>
        </w:rPr>
        <w:t xml:space="preserve"> Аттестация специалистов ЦБС.</w:t>
      </w:r>
    </w:p>
    <w:p w:rsidR="00CD4DF7" w:rsidRPr="00C80B49" w:rsidRDefault="00CD4DF7" w:rsidP="00CD4DF7">
      <w:pPr>
        <w:spacing w:after="0" w:line="240" w:lineRule="auto"/>
        <w:ind w:firstLine="567"/>
        <w:jc w:val="center"/>
        <w:rPr>
          <w:rFonts w:ascii="Times New Roman" w:eastAsia="Times New Roman" w:hAnsi="Times New Roman" w:cs="Times New Roman"/>
          <w:b/>
          <w:sz w:val="24"/>
          <w:szCs w:val="24"/>
          <w:lang w:eastAsia="ru-RU"/>
        </w:rPr>
      </w:pP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27 ноября 2019г. специалисты ЦБС прошли аттестацию согласно графику. Всего прошел аттестацию 31 специалист.</w:t>
      </w:r>
      <w:r w:rsidR="00940237" w:rsidRPr="00C80B49">
        <w:rPr>
          <w:rFonts w:ascii="Times New Roman" w:eastAsia="Times New Roman" w:hAnsi="Times New Roman" w:cs="Times New Roman"/>
          <w:sz w:val="24"/>
          <w:szCs w:val="24"/>
          <w:lang w:eastAsia="ru-RU"/>
        </w:rPr>
        <w:t xml:space="preserve"> Кроме т</w:t>
      </w:r>
      <w:r w:rsidR="009C4E9B" w:rsidRPr="00C80B49">
        <w:rPr>
          <w:rFonts w:ascii="Times New Roman" w:eastAsia="Times New Roman" w:hAnsi="Times New Roman" w:cs="Times New Roman"/>
          <w:sz w:val="24"/>
          <w:szCs w:val="24"/>
          <w:lang w:eastAsia="ru-RU"/>
        </w:rPr>
        <w:t>радиционного предоставления порт</w:t>
      </w:r>
      <w:r w:rsidR="00940237" w:rsidRPr="00C80B49">
        <w:rPr>
          <w:rFonts w:ascii="Times New Roman" w:eastAsia="Times New Roman" w:hAnsi="Times New Roman" w:cs="Times New Roman"/>
          <w:sz w:val="24"/>
          <w:szCs w:val="24"/>
          <w:lang w:eastAsia="ru-RU"/>
        </w:rPr>
        <w:t xml:space="preserve">фолио и личной беседы со специалистами введен блок информационно-коммуникационных технологий, специалисты проходили тестирование в режиме онлайн на квалификацию пользования библиотечными информационными технологиями. </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Состав аттестационной комиссии:</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 Евдокимова С.Н., заместитель директора по работе с детьми и юношеством НБ Р</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Я) -  председатель;</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 Софронова М.Р., директор МБУ «Намская МЦБС» - член;</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 Заровняева Е.А., начальник МКУ «Управление культуры и духовного развития» МО «Намский улус» - член;</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 Трофимова А.А., специалист МКУ «Управление культуры и духовного развития» МО «Намский улус» - член;</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 Никонова А.В., заместитель директора по библиотечной деятельности МБУ «Намская МЦБС» - член;</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 Гоголева Р.А., заведующая информационно-методическим отделом МБУ «Намская МЦБС» - член;</w:t>
      </w:r>
    </w:p>
    <w:p w:rsidR="0006580C"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 Платонова А.Г., специалист по кадрам, член профкома МБУ «Намская МЦБС», секретарь.</w:t>
      </w:r>
    </w:p>
    <w:p w:rsidR="004B5132" w:rsidRPr="00C80B49" w:rsidRDefault="004B5132"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Из 31 специалиста СЗД –</w:t>
      </w:r>
      <w:r w:rsidR="00940237" w:rsidRPr="00C80B49">
        <w:rPr>
          <w:rFonts w:ascii="Times New Roman" w:eastAsia="Times New Roman" w:hAnsi="Times New Roman" w:cs="Times New Roman"/>
          <w:sz w:val="24"/>
          <w:szCs w:val="24"/>
          <w:lang w:eastAsia="ru-RU"/>
        </w:rPr>
        <w:t xml:space="preserve"> 29</w:t>
      </w:r>
      <w:r w:rsidRPr="00C80B49">
        <w:rPr>
          <w:rFonts w:ascii="Times New Roman" w:eastAsia="Times New Roman" w:hAnsi="Times New Roman" w:cs="Times New Roman"/>
          <w:sz w:val="24"/>
          <w:szCs w:val="24"/>
          <w:lang w:eastAsia="ru-RU"/>
        </w:rPr>
        <w:t xml:space="preserve"> специалистов, </w:t>
      </w:r>
      <w:r w:rsidR="00940237" w:rsidRPr="00C80B49">
        <w:rPr>
          <w:rFonts w:ascii="Times New Roman" w:eastAsia="Times New Roman" w:hAnsi="Times New Roman" w:cs="Times New Roman"/>
          <w:sz w:val="24"/>
          <w:szCs w:val="24"/>
          <w:lang w:eastAsia="ru-RU"/>
        </w:rPr>
        <w:t>в т.ч. с повышающим коэффициентом. 2 специалиста не соответствуют занимаемой должности, по решению комиссии будет проведена повторная аттестация в 1 квартале 2020 года.</w:t>
      </w:r>
      <w:r w:rsidRPr="00C80B49">
        <w:rPr>
          <w:rFonts w:ascii="Times New Roman" w:eastAsia="Times New Roman" w:hAnsi="Times New Roman" w:cs="Times New Roman"/>
          <w:sz w:val="24"/>
          <w:szCs w:val="24"/>
          <w:lang w:eastAsia="ru-RU"/>
        </w:rPr>
        <w:t xml:space="preserve"> </w:t>
      </w:r>
    </w:p>
    <w:p w:rsidR="00CD4DF7" w:rsidRPr="00C80B49" w:rsidRDefault="00CD4DF7" w:rsidP="00CD4DF7">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F66934" w:rsidRPr="00C80B49" w:rsidRDefault="00F66934" w:rsidP="00F66934">
      <w:pPr>
        <w:spacing w:after="0" w:line="240" w:lineRule="auto"/>
        <w:jc w:val="center"/>
        <w:rPr>
          <w:rFonts w:ascii="Times New Roman" w:eastAsia="Times New Roman" w:hAnsi="Times New Roman" w:cs="Times New Roman"/>
          <w:b/>
          <w:sz w:val="28"/>
          <w:szCs w:val="24"/>
          <w:lang w:eastAsia="ru-RU"/>
        </w:rPr>
      </w:pPr>
      <w:r w:rsidRPr="00C80B49">
        <w:rPr>
          <w:rFonts w:ascii="Times New Roman" w:eastAsia="Times New Roman" w:hAnsi="Times New Roman" w:cs="Times New Roman"/>
          <w:b/>
          <w:sz w:val="28"/>
          <w:szCs w:val="24"/>
          <w:lang w:eastAsia="ru-RU"/>
        </w:rPr>
        <w:lastRenderedPageBreak/>
        <w:t>1</w:t>
      </w:r>
      <w:r w:rsidR="008777E5">
        <w:rPr>
          <w:rFonts w:ascii="Times New Roman" w:eastAsia="Times New Roman" w:hAnsi="Times New Roman" w:cs="Times New Roman"/>
          <w:b/>
          <w:sz w:val="28"/>
          <w:szCs w:val="24"/>
          <w:lang w:eastAsia="ru-RU"/>
        </w:rPr>
        <w:t>2</w:t>
      </w:r>
      <w:r w:rsidRPr="00C80B49">
        <w:rPr>
          <w:rFonts w:ascii="Times New Roman" w:eastAsia="Times New Roman" w:hAnsi="Times New Roman" w:cs="Times New Roman"/>
          <w:b/>
          <w:sz w:val="28"/>
          <w:szCs w:val="24"/>
          <w:lang w:eastAsia="ru-RU"/>
        </w:rPr>
        <w:t>. Библиотечные кадры</w:t>
      </w: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p>
    <w:p w:rsidR="00F66934" w:rsidRPr="00C80B49" w:rsidRDefault="008777E5" w:rsidP="00F6693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12</w:t>
      </w:r>
      <w:r w:rsidR="00F66934" w:rsidRPr="00C80B49">
        <w:rPr>
          <w:rFonts w:ascii="Times New Roman" w:eastAsia="Times New Roman" w:hAnsi="Times New Roman" w:cs="Times New Roman"/>
          <w:b/>
          <w:sz w:val="24"/>
          <w:szCs w:val="24"/>
          <w:lang w:eastAsia="ru-RU"/>
        </w:rPr>
        <w:t>.1</w:t>
      </w:r>
      <w:r w:rsidR="00F66934" w:rsidRPr="00C80B49">
        <w:rPr>
          <w:rFonts w:ascii="Times New Roman" w:eastAsia="Times New Roman" w:hAnsi="Times New Roman" w:cs="Times New Roman"/>
          <w:sz w:val="24"/>
          <w:szCs w:val="24"/>
          <w:lang w:eastAsia="ru-RU"/>
        </w:rPr>
        <w:t xml:space="preserve"> </w:t>
      </w:r>
      <w:r w:rsidR="00F66934" w:rsidRPr="00C80B49">
        <w:rPr>
          <w:rFonts w:ascii="Times New Roman" w:eastAsia="Times New Roman" w:hAnsi="Times New Roman" w:cs="Times New Roman"/>
          <w:b/>
          <w:sz w:val="24"/>
          <w:szCs w:val="24"/>
          <w:lang w:eastAsia="ru-RU"/>
        </w:rPr>
        <w:t xml:space="preserve">Общая  характеристика  персонала МЦБС.  </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Количество штатных единиц;50</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Численность работников библиотек (всего); 50</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 xml:space="preserve">Из них численность работников, относящихся к основному; административно-управленческому;  вспомогательному персоналу:   </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p>
    <w:tbl>
      <w:tblPr>
        <w:tblW w:w="0" w:type="auto"/>
        <w:tblInd w:w="108" w:type="dxa"/>
        <w:tblCellMar>
          <w:left w:w="10" w:type="dxa"/>
          <w:right w:w="10" w:type="dxa"/>
        </w:tblCellMar>
        <w:tblLook w:val="0000" w:firstRow="0" w:lastRow="0" w:firstColumn="0" w:lastColumn="0" w:noHBand="0" w:noVBand="0"/>
      </w:tblPr>
      <w:tblGrid>
        <w:gridCol w:w="1966"/>
        <w:gridCol w:w="1547"/>
        <w:gridCol w:w="1554"/>
        <w:gridCol w:w="1482"/>
        <w:gridCol w:w="1432"/>
        <w:gridCol w:w="1482"/>
      </w:tblGrid>
      <w:tr w:rsidR="00334AF1" w:rsidRPr="00C80B49" w:rsidTr="00C41FA3">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шт.ед.</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работников</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в.т.ч. основ</w:t>
            </w:r>
            <w:proofErr w:type="gramStart"/>
            <w:r w:rsidRPr="00C80B49">
              <w:rPr>
                <w:rFonts w:ascii="Times New Roman" w:eastAsia="Times New Roman" w:hAnsi="Times New Roman" w:cs="Times New Roman"/>
                <w:sz w:val="24"/>
                <w:szCs w:val="24"/>
                <w:lang w:eastAsia="ru-RU"/>
              </w:rPr>
              <w:t>.</w:t>
            </w:r>
            <w:proofErr w:type="gramEnd"/>
            <w:r w:rsidRPr="00C80B49">
              <w:rPr>
                <w:rFonts w:ascii="Times New Roman" w:eastAsia="Times New Roman" w:hAnsi="Times New Roman" w:cs="Times New Roman"/>
                <w:sz w:val="24"/>
                <w:szCs w:val="24"/>
                <w:lang w:eastAsia="ru-RU"/>
              </w:rPr>
              <w:t xml:space="preserve"> </w:t>
            </w:r>
            <w:proofErr w:type="gramStart"/>
            <w:r w:rsidRPr="00C80B49">
              <w:rPr>
                <w:rFonts w:ascii="Times New Roman" w:eastAsia="Times New Roman" w:hAnsi="Times New Roman" w:cs="Times New Roman"/>
                <w:sz w:val="24"/>
                <w:szCs w:val="24"/>
                <w:lang w:eastAsia="ru-RU"/>
              </w:rPr>
              <w:t>п</w:t>
            </w:r>
            <w:proofErr w:type="gramEnd"/>
            <w:r w:rsidRPr="00C80B49">
              <w:rPr>
                <w:rFonts w:ascii="Times New Roman" w:eastAsia="Times New Roman" w:hAnsi="Times New Roman" w:cs="Times New Roman"/>
                <w:sz w:val="24"/>
                <w:szCs w:val="24"/>
                <w:lang w:eastAsia="ru-RU"/>
              </w:rPr>
              <w:t>ерсонал</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адм-управл.</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вспомог. персонал</w:t>
            </w:r>
          </w:p>
        </w:tc>
      </w:tr>
      <w:tr w:rsidR="00334AF1" w:rsidRPr="00C80B49" w:rsidTr="00C41FA3">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51</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10</w:t>
            </w:r>
          </w:p>
        </w:tc>
      </w:tr>
      <w:tr w:rsidR="00334AF1" w:rsidRPr="00C80B49" w:rsidTr="00C41FA3">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10</w:t>
            </w:r>
          </w:p>
        </w:tc>
      </w:tr>
      <w:tr w:rsidR="00334AF1" w:rsidRPr="00C80B49" w:rsidTr="00C41FA3">
        <w:trPr>
          <w:trHeight w:val="1"/>
        </w:trPr>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10</w:t>
            </w:r>
          </w:p>
        </w:tc>
      </w:tr>
    </w:tbl>
    <w:p w:rsidR="00F66934" w:rsidRPr="00C80B49" w:rsidRDefault="00F66934" w:rsidP="00F66934">
      <w:pPr>
        <w:spacing w:after="0" w:line="240" w:lineRule="auto"/>
        <w:ind w:left="720"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F66934" w:rsidRPr="00C80B49" w:rsidRDefault="008777E5" w:rsidP="00F66934">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F66934" w:rsidRPr="00C80B49">
        <w:rPr>
          <w:rFonts w:ascii="Times New Roman" w:eastAsia="Times New Roman" w:hAnsi="Times New Roman" w:cs="Times New Roman"/>
          <w:b/>
          <w:sz w:val="24"/>
          <w:szCs w:val="24"/>
          <w:lang w:eastAsia="ru-RU"/>
        </w:rPr>
        <w:t xml:space="preserve">.2 Основной  персонал  муниципальных  библиотек.   </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 xml:space="preserve">                                                                               </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 xml:space="preserve">Со стажем работы в библиотеках: </w:t>
      </w:r>
    </w:p>
    <w:tbl>
      <w:tblPr>
        <w:tblW w:w="0" w:type="auto"/>
        <w:tblInd w:w="98" w:type="dxa"/>
        <w:tblCellMar>
          <w:left w:w="10" w:type="dxa"/>
          <w:right w:w="10" w:type="dxa"/>
        </w:tblCellMar>
        <w:tblLook w:val="0000" w:firstRow="0" w:lastRow="0" w:firstColumn="0" w:lastColumn="0" w:noHBand="0" w:noVBand="0"/>
      </w:tblPr>
      <w:tblGrid>
        <w:gridCol w:w="1917"/>
        <w:gridCol w:w="1938"/>
        <w:gridCol w:w="1915"/>
        <w:gridCol w:w="1918"/>
        <w:gridCol w:w="1927"/>
      </w:tblGrid>
      <w:tr w:rsidR="00334AF1" w:rsidRPr="00C80B49" w:rsidTr="00C41FA3">
        <w:trPr>
          <w:trHeight w:val="1"/>
        </w:trPr>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численность осн</w:t>
            </w:r>
            <w:proofErr w:type="gramStart"/>
            <w:r w:rsidRPr="00C80B49">
              <w:rPr>
                <w:rFonts w:ascii="Times New Roman" w:eastAsia="Times New Roman" w:hAnsi="Times New Roman" w:cs="Times New Roman"/>
                <w:sz w:val="24"/>
                <w:szCs w:val="24"/>
                <w:lang w:eastAsia="ru-RU"/>
              </w:rPr>
              <w:t>.п</w:t>
            </w:r>
            <w:proofErr w:type="gramEnd"/>
            <w:r w:rsidRPr="00C80B49">
              <w:rPr>
                <w:rFonts w:ascii="Times New Roman" w:eastAsia="Times New Roman" w:hAnsi="Times New Roman" w:cs="Times New Roman"/>
                <w:sz w:val="24"/>
                <w:szCs w:val="24"/>
                <w:lang w:eastAsia="ru-RU"/>
              </w:rPr>
              <w:t>ерсонала.</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до 3 лет</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от 3 до10 лет</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свыше10 лет</w:t>
            </w:r>
          </w:p>
        </w:tc>
      </w:tr>
      <w:tr w:rsidR="00334AF1" w:rsidRPr="00C80B49" w:rsidTr="00C41FA3">
        <w:trPr>
          <w:trHeight w:val="1"/>
        </w:trPr>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24</w:t>
            </w:r>
          </w:p>
        </w:tc>
      </w:tr>
      <w:tr w:rsidR="00334AF1" w:rsidRPr="00C80B49" w:rsidTr="00C41FA3">
        <w:trPr>
          <w:trHeight w:val="1"/>
        </w:trPr>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8</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24</w:t>
            </w:r>
          </w:p>
        </w:tc>
      </w:tr>
      <w:tr w:rsidR="00334AF1" w:rsidRPr="00C80B49" w:rsidTr="00C41FA3">
        <w:trPr>
          <w:trHeight w:val="1"/>
        </w:trPr>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8</w:t>
            </w:r>
          </w:p>
        </w:tc>
        <w:tc>
          <w:tcPr>
            <w:tcW w:w="1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8</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22</w:t>
            </w:r>
          </w:p>
        </w:tc>
      </w:tr>
    </w:tbl>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Возрастной состав персонала:</w:t>
      </w:r>
    </w:p>
    <w:tbl>
      <w:tblPr>
        <w:tblW w:w="0" w:type="auto"/>
        <w:tblInd w:w="98" w:type="dxa"/>
        <w:tblCellMar>
          <w:left w:w="10" w:type="dxa"/>
          <w:right w:w="10" w:type="dxa"/>
        </w:tblCellMar>
        <w:tblLook w:val="0000" w:firstRow="0" w:lastRow="0" w:firstColumn="0" w:lastColumn="0" w:noHBand="0" w:noVBand="0"/>
      </w:tblPr>
      <w:tblGrid>
        <w:gridCol w:w="2405"/>
        <w:gridCol w:w="2402"/>
        <w:gridCol w:w="2401"/>
        <w:gridCol w:w="2407"/>
      </w:tblGrid>
      <w:tr w:rsidR="00334AF1" w:rsidRPr="00C80B49" w:rsidTr="00C41FA3">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до 30 лет</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от 30 до 55</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55 лет и выше</w:t>
            </w:r>
          </w:p>
        </w:tc>
      </w:tr>
      <w:tr w:rsidR="00334AF1" w:rsidRPr="00C80B49" w:rsidTr="00C41FA3">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21</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13</w:t>
            </w:r>
          </w:p>
        </w:tc>
      </w:tr>
      <w:tr w:rsidR="00334AF1" w:rsidRPr="00C80B49" w:rsidTr="00C41FA3">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12</w:t>
            </w:r>
          </w:p>
        </w:tc>
      </w:tr>
      <w:tr w:rsidR="00334AF1" w:rsidRPr="00C80B49" w:rsidTr="00C41FA3">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23</w:t>
            </w:r>
          </w:p>
        </w:tc>
        <w:tc>
          <w:tcPr>
            <w:tcW w:w="2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11</w:t>
            </w:r>
          </w:p>
        </w:tc>
      </w:tr>
    </w:tbl>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Уровень образования персонала:</w:t>
      </w:r>
    </w:p>
    <w:tbl>
      <w:tblPr>
        <w:tblW w:w="0" w:type="auto"/>
        <w:tblInd w:w="98" w:type="dxa"/>
        <w:tblCellMar>
          <w:left w:w="10" w:type="dxa"/>
          <w:right w:w="10" w:type="dxa"/>
        </w:tblCellMar>
        <w:tblLook w:val="0000" w:firstRow="0" w:lastRow="0" w:firstColumn="0" w:lastColumn="0" w:noHBand="0" w:noVBand="0"/>
      </w:tblPr>
      <w:tblGrid>
        <w:gridCol w:w="1920"/>
        <w:gridCol w:w="1925"/>
        <w:gridCol w:w="1921"/>
        <w:gridCol w:w="1928"/>
        <w:gridCol w:w="1921"/>
      </w:tblGrid>
      <w:tr w:rsidR="00334AF1" w:rsidRPr="00C80B49" w:rsidTr="00C41FA3">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Из них библ.</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Средн-професс.</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из них библ.</w:t>
            </w:r>
          </w:p>
        </w:tc>
      </w:tr>
      <w:tr w:rsidR="00334AF1" w:rsidRPr="00C80B49" w:rsidTr="00C41FA3">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28</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26</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r>
      <w:tr w:rsidR="00334AF1" w:rsidRPr="00C80B49" w:rsidTr="00C41FA3">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32</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26</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r>
      <w:tr w:rsidR="00334AF1" w:rsidRPr="00C80B49" w:rsidTr="00C41FA3">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29</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25</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r>
    </w:tbl>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i/>
          <w:sz w:val="24"/>
          <w:szCs w:val="24"/>
          <w:lang w:eastAsia="ru-RU"/>
        </w:rPr>
        <w:t xml:space="preserve">Соотношение специалистов с профильным и непрофильным образованием: </w:t>
      </w:r>
    </w:p>
    <w:tbl>
      <w:tblPr>
        <w:tblW w:w="0" w:type="auto"/>
        <w:tblInd w:w="98" w:type="dxa"/>
        <w:tblCellMar>
          <w:left w:w="10" w:type="dxa"/>
          <w:right w:w="10" w:type="dxa"/>
        </w:tblCellMar>
        <w:tblLook w:val="0000" w:firstRow="0" w:lastRow="0" w:firstColumn="0" w:lastColumn="0" w:noHBand="0" w:noVBand="0"/>
      </w:tblPr>
      <w:tblGrid>
        <w:gridCol w:w="1923"/>
        <w:gridCol w:w="1925"/>
        <w:gridCol w:w="1919"/>
        <w:gridCol w:w="1929"/>
        <w:gridCol w:w="1919"/>
      </w:tblGrid>
      <w:tr w:rsidR="00334AF1" w:rsidRPr="00C80B49" w:rsidTr="00C41FA3">
        <w:trPr>
          <w:trHeight w:val="1"/>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 проф. образ.</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 непроф. образ.</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r>
      <w:tr w:rsidR="00334AF1" w:rsidRPr="00C80B49" w:rsidTr="00C41FA3">
        <w:trPr>
          <w:trHeight w:val="1"/>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26</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68,4</w:t>
            </w:r>
          </w:p>
        </w:tc>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23,7</w:t>
            </w:r>
          </w:p>
        </w:tc>
      </w:tr>
      <w:tr w:rsidR="00334AF1" w:rsidRPr="00C80B49" w:rsidTr="00C41FA3">
        <w:trPr>
          <w:trHeight w:val="1"/>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28</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73</w:t>
            </w:r>
          </w:p>
        </w:tc>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8</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21</w:t>
            </w:r>
          </w:p>
        </w:tc>
      </w:tr>
      <w:tr w:rsidR="00334AF1" w:rsidRPr="00C80B49" w:rsidTr="00C41FA3">
        <w:trPr>
          <w:trHeight w:val="1"/>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25</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65,7</w:t>
            </w:r>
          </w:p>
        </w:tc>
        <w:tc>
          <w:tcPr>
            <w:tcW w:w="1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13</w:t>
            </w:r>
          </w:p>
        </w:tc>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34,2</w:t>
            </w:r>
          </w:p>
        </w:tc>
      </w:tr>
    </w:tbl>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i/>
          <w:sz w:val="24"/>
          <w:szCs w:val="24"/>
          <w:lang w:eastAsia="ru-RU"/>
        </w:rPr>
        <w:t xml:space="preserve">Средняя нагрузка на одного библиотечного специалиста:                                                         </w:t>
      </w:r>
    </w:p>
    <w:tbl>
      <w:tblPr>
        <w:tblW w:w="0" w:type="auto"/>
        <w:tblInd w:w="98" w:type="dxa"/>
        <w:tblCellMar>
          <w:left w:w="10" w:type="dxa"/>
          <w:right w:w="10" w:type="dxa"/>
        </w:tblCellMar>
        <w:tblLook w:val="0000" w:firstRow="0" w:lastRow="0" w:firstColumn="0" w:lastColumn="0" w:noHBand="0" w:noVBand="0"/>
      </w:tblPr>
      <w:tblGrid>
        <w:gridCol w:w="2400"/>
        <w:gridCol w:w="2402"/>
        <w:gridCol w:w="2404"/>
        <w:gridCol w:w="2409"/>
      </w:tblGrid>
      <w:tr w:rsidR="00334AF1" w:rsidRPr="00C80B49" w:rsidTr="00C41FA3">
        <w:trPr>
          <w:trHeight w:val="1"/>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кол-во польз</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кол-во посещ.</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кол-во кн</w:t>
            </w:r>
            <w:proofErr w:type="gramStart"/>
            <w:r w:rsidRPr="00C80B49">
              <w:rPr>
                <w:rFonts w:ascii="Times New Roman" w:eastAsia="Times New Roman" w:hAnsi="Times New Roman" w:cs="Times New Roman"/>
                <w:sz w:val="24"/>
                <w:szCs w:val="24"/>
                <w:lang w:eastAsia="ru-RU"/>
              </w:rPr>
              <w:t>.в</w:t>
            </w:r>
            <w:proofErr w:type="gramEnd"/>
            <w:r w:rsidRPr="00C80B49">
              <w:rPr>
                <w:rFonts w:ascii="Times New Roman" w:eastAsia="Times New Roman" w:hAnsi="Times New Roman" w:cs="Times New Roman"/>
                <w:sz w:val="24"/>
                <w:szCs w:val="24"/>
                <w:lang w:eastAsia="ru-RU"/>
              </w:rPr>
              <w:t>ыдач.</w:t>
            </w:r>
          </w:p>
        </w:tc>
      </w:tr>
      <w:tr w:rsidR="00334AF1" w:rsidRPr="00C80B49" w:rsidTr="00C41FA3">
        <w:trPr>
          <w:trHeight w:val="1"/>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415,9</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3954,2</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9607,8</w:t>
            </w:r>
          </w:p>
        </w:tc>
      </w:tr>
      <w:tr w:rsidR="00334AF1" w:rsidRPr="00C80B49" w:rsidTr="00C41FA3">
        <w:trPr>
          <w:trHeight w:val="1"/>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397</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3703,0</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9339,0</w:t>
            </w:r>
          </w:p>
        </w:tc>
      </w:tr>
      <w:tr w:rsidR="00334AF1" w:rsidRPr="00C80B49" w:rsidTr="00C41FA3">
        <w:trPr>
          <w:trHeight w:val="1"/>
        </w:trPr>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D40700"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420</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334AF1"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4033,3</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334AF1"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9680,9</w:t>
            </w:r>
          </w:p>
        </w:tc>
      </w:tr>
    </w:tbl>
    <w:p w:rsidR="00F66934" w:rsidRPr="00C80B49" w:rsidRDefault="00F66934" w:rsidP="00F66934">
      <w:pPr>
        <w:spacing w:after="0" w:line="240" w:lineRule="auto"/>
        <w:ind w:firstLine="284"/>
        <w:jc w:val="both"/>
        <w:rPr>
          <w:rFonts w:ascii="Times New Roman" w:eastAsia="Times New Roman" w:hAnsi="Times New Roman" w:cs="Times New Roman"/>
          <w:b/>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Количество  сотрудников, работающих на неполные  ставки</w:t>
      </w:r>
      <w:r w:rsidRPr="00C80B49">
        <w:rPr>
          <w:rFonts w:ascii="Times New Roman" w:eastAsia="Times New Roman" w:hAnsi="Times New Roman" w:cs="Times New Roman"/>
          <w:sz w:val="24"/>
          <w:szCs w:val="24"/>
          <w:lang w:eastAsia="ru-RU"/>
        </w:rPr>
        <w:t>:</w:t>
      </w:r>
    </w:p>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Соотношение полных  и неполных  ставок</w:t>
      </w:r>
      <w:r w:rsidRPr="00C80B49">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598"/>
        <w:gridCol w:w="1315"/>
        <w:gridCol w:w="1901"/>
        <w:gridCol w:w="1329"/>
        <w:gridCol w:w="2110"/>
        <w:gridCol w:w="1362"/>
      </w:tblGrid>
      <w:tr w:rsidR="00334AF1" w:rsidRPr="00C80B49" w:rsidTr="00C41FA3">
        <w:trPr>
          <w:trHeight w:val="1"/>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годы</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шт.ед.</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полных ставок</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количество неполных ставок</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r>
      <w:tr w:rsidR="00334AF1" w:rsidRPr="00C80B49" w:rsidTr="00C41FA3">
        <w:trPr>
          <w:trHeight w:val="1"/>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2017</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38 </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76</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14</w:t>
            </w:r>
          </w:p>
        </w:tc>
      </w:tr>
      <w:tr w:rsidR="00334AF1" w:rsidRPr="00C80B49" w:rsidTr="00C41FA3">
        <w:trPr>
          <w:trHeight w:val="1"/>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76</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14</w:t>
            </w:r>
          </w:p>
        </w:tc>
      </w:tr>
      <w:tr w:rsidR="00334AF1" w:rsidRPr="00C80B49" w:rsidTr="00C41FA3">
        <w:trPr>
          <w:trHeight w:val="1"/>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50</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38</w:t>
            </w:r>
          </w:p>
        </w:tc>
        <w:tc>
          <w:tcPr>
            <w:tcW w:w="1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76</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14</w:t>
            </w:r>
          </w:p>
        </w:tc>
      </w:tr>
    </w:tbl>
    <w:p w:rsidR="00F66934" w:rsidRPr="00C80B49" w:rsidRDefault="00F66934" w:rsidP="00F66934">
      <w:pPr>
        <w:spacing w:after="0" w:line="240" w:lineRule="auto"/>
        <w:ind w:firstLine="284"/>
        <w:jc w:val="both"/>
        <w:rPr>
          <w:rFonts w:ascii="Times New Roman" w:eastAsia="Times New Roman" w:hAnsi="Times New Roman" w:cs="Times New Roman"/>
          <w:i/>
          <w:sz w:val="24"/>
          <w:szCs w:val="24"/>
          <w:lang w:eastAsia="ru-RU"/>
        </w:rPr>
      </w:pP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i/>
          <w:sz w:val="24"/>
          <w:szCs w:val="24"/>
          <w:lang w:eastAsia="ru-RU"/>
        </w:rPr>
        <w:t>Преобладающий размер неполных ставок</w:t>
      </w:r>
      <w:r w:rsidRPr="00C80B49">
        <w:rPr>
          <w:rFonts w:ascii="Times New Roman" w:eastAsia="Times New Roman" w:hAnsi="Times New Roman" w:cs="Times New Roman"/>
          <w:sz w:val="24"/>
          <w:szCs w:val="24"/>
          <w:lang w:eastAsia="ru-RU"/>
        </w:rPr>
        <w:t xml:space="preserve">:     </w:t>
      </w:r>
    </w:p>
    <w:tbl>
      <w:tblPr>
        <w:tblW w:w="0" w:type="auto"/>
        <w:tblInd w:w="98" w:type="dxa"/>
        <w:tblCellMar>
          <w:left w:w="10" w:type="dxa"/>
          <w:right w:w="10" w:type="dxa"/>
        </w:tblCellMar>
        <w:tblLook w:val="0000" w:firstRow="0" w:lastRow="0" w:firstColumn="0" w:lastColumn="0" w:noHBand="0" w:noVBand="0"/>
      </w:tblPr>
      <w:tblGrid>
        <w:gridCol w:w="1924"/>
        <w:gridCol w:w="1921"/>
        <w:gridCol w:w="1924"/>
        <w:gridCol w:w="1922"/>
        <w:gridCol w:w="1924"/>
      </w:tblGrid>
      <w:tr w:rsidR="00334AF1" w:rsidRPr="00C80B49" w:rsidTr="00C41FA3">
        <w:trPr>
          <w:trHeight w:val="1"/>
        </w:trPr>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годы</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0,5 ст.</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0,75 ст.</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1,5</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2,25</w:t>
            </w:r>
          </w:p>
        </w:tc>
      </w:tr>
      <w:tr w:rsidR="00334AF1" w:rsidRPr="00C80B49" w:rsidTr="00C41FA3">
        <w:trPr>
          <w:trHeight w:val="1"/>
        </w:trPr>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2017 </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r>
      <w:tr w:rsidR="00334AF1" w:rsidRPr="00C80B49" w:rsidTr="00C41FA3">
        <w:trPr>
          <w:trHeight w:val="1"/>
        </w:trPr>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2018</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r>
      <w:tr w:rsidR="00334AF1" w:rsidRPr="00C80B49" w:rsidTr="00C41FA3">
        <w:trPr>
          <w:trHeight w:val="1"/>
        </w:trPr>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2019</w:t>
            </w:r>
          </w:p>
        </w:tc>
        <w:tc>
          <w:tcPr>
            <w:tcW w:w="1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w:t>
            </w:r>
          </w:p>
        </w:tc>
      </w:tr>
    </w:tbl>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p>
    <w:p w:rsidR="00F66934" w:rsidRPr="00C80B49" w:rsidRDefault="00F66934" w:rsidP="00F66934">
      <w:pPr>
        <w:spacing w:after="0" w:line="240" w:lineRule="auto"/>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i/>
          <w:sz w:val="24"/>
          <w:szCs w:val="24"/>
          <w:lang w:eastAsia="ru-RU"/>
        </w:rPr>
        <w:t>Динамика движения кадров:</w:t>
      </w:r>
      <w:r w:rsidRPr="00C80B49">
        <w:rPr>
          <w:rFonts w:ascii="Times New Roman" w:eastAsia="Times New Roman" w:hAnsi="Times New Roman" w:cs="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678"/>
        <w:gridCol w:w="1291"/>
        <w:gridCol w:w="3226"/>
      </w:tblGrid>
      <w:tr w:rsidR="00334AF1" w:rsidRPr="00C80B49" w:rsidTr="00C41FA3">
        <w:tc>
          <w:tcPr>
            <w:tcW w:w="2376" w:type="dxa"/>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Кол-во работников</w:t>
            </w:r>
          </w:p>
        </w:tc>
        <w:tc>
          <w:tcPr>
            <w:tcW w:w="2678" w:type="dxa"/>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Библ</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таж</w:t>
            </w:r>
          </w:p>
        </w:tc>
        <w:tc>
          <w:tcPr>
            <w:tcW w:w="1291" w:type="dxa"/>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Возраст</w:t>
            </w:r>
          </w:p>
        </w:tc>
        <w:tc>
          <w:tcPr>
            <w:tcW w:w="3226" w:type="dxa"/>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образование</w:t>
            </w:r>
          </w:p>
        </w:tc>
      </w:tr>
      <w:tr w:rsidR="00334AF1" w:rsidRPr="00C80B49" w:rsidTr="00C41FA3">
        <w:trPr>
          <w:trHeight w:val="1018"/>
        </w:trPr>
        <w:tc>
          <w:tcPr>
            <w:tcW w:w="2376" w:type="dxa"/>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Уволенных – 6. </w:t>
            </w:r>
          </w:p>
        </w:tc>
        <w:tc>
          <w:tcPr>
            <w:tcW w:w="2678" w:type="dxa"/>
          </w:tcPr>
          <w:p w:rsidR="00F66934" w:rsidRPr="00C80B49" w:rsidRDefault="00F66934" w:rsidP="00090215">
            <w:pPr>
              <w:numPr>
                <w:ilvl w:val="0"/>
                <w:numId w:val="11"/>
              </w:numPr>
              <w:spacing w:after="0" w:line="240" w:lineRule="auto"/>
              <w:ind w:left="229"/>
              <w:contextualSpacing/>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4 г.</w:t>
            </w:r>
          </w:p>
          <w:p w:rsidR="00F66934" w:rsidRPr="00C80B49" w:rsidRDefault="00F66934" w:rsidP="00090215">
            <w:pPr>
              <w:numPr>
                <w:ilvl w:val="0"/>
                <w:numId w:val="11"/>
              </w:numPr>
              <w:spacing w:after="0" w:line="240" w:lineRule="auto"/>
              <w:ind w:left="229"/>
              <w:contextualSpacing/>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23 г.</w:t>
            </w:r>
          </w:p>
          <w:p w:rsidR="00F66934" w:rsidRPr="00C80B49" w:rsidRDefault="00F66934" w:rsidP="00090215">
            <w:pPr>
              <w:numPr>
                <w:ilvl w:val="0"/>
                <w:numId w:val="11"/>
              </w:numPr>
              <w:spacing w:after="0" w:line="240" w:lineRule="auto"/>
              <w:ind w:left="229"/>
              <w:contextualSpacing/>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6 л.</w:t>
            </w:r>
          </w:p>
          <w:p w:rsidR="00F66934" w:rsidRPr="00C80B49" w:rsidRDefault="00F66934" w:rsidP="00090215">
            <w:pPr>
              <w:numPr>
                <w:ilvl w:val="0"/>
                <w:numId w:val="11"/>
              </w:numPr>
              <w:spacing w:after="0" w:line="240" w:lineRule="auto"/>
              <w:ind w:left="229"/>
              <w:contextualSpacing/>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Нет стажа</w:t>
            </w:r>
          </w:p>
          <w:p w:rsidR="00F66934" w:rsidRPr="00C80B49" w:rsidRDefault="00F66934" w:rsidP="00090215">
            <w:pPr>
              <w:numPr>
                <w:ilvl w:val="0"/>
                <w:numId w:val="11"/>
              </w:numPr>
              <w:spacing w:after="0" w:line="240" w:lineRule="auto"/>
              <w:ind w:left="229"/>
              <w:contextualSpacing/>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19 лет</w:t>
            </w:r>
          </w:p>
          <w:p w:rsidR="00F66934" w:rsidRPr="00C80B49" w:rsidRDefault="00F66934" w:rsidP="00090215">
            <w:pPr>
              <w:numPr>
                <w:ilvl w:val="0"/>
                <w:numId w:val="11"/>
              </w:numPr>
              <w:spacing w:after="0" w:line="240" w:lineRule="auto"/>
              <w:ind w:left="229"/>
              <w:contextualSpacing/>
              <w:rPr>
                <w:rFonts w:ascii="Times New Roman" w:eastAsia="Times New Roman" w:hAnsi="Times New Roman" w:cs="Times New Roman"/>
                <w:sz w:val="24"/>
                <w:szCs w:val="20"/>
                <w:lang w:eastAsia="ru-RU"/>
              </w:rPr>
            </w:pPr>
            <w:r w:rsidRPr="00C80B49">
              <w:rPr>
                <w:rFonts w:ascii="Times New Roman" w:eastAsia="Times New Roman" w:hAnsi="Times New Roman" w:cs="Times New Roman"/>
                <w:sz w:val="24"/>
                <w:szCs w:val="20"/>
                <w:lang w:eastAsia="ru-RU"/>
              </w:rPr>
              <w:t>1 г.</w:t>
            </w:r>
          </w:p>
        </w:tc>
        <w:tc>
          <w:tcPr>
            <w:tcW w:w="1291" w:type="dxa"/>
          </w:tcPr>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30</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49</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27</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30</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56</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29</w:t>
            </w:r>
          </w:p>
        </w:tc>
        <w:tc>
          <w:tcPr>
            <w:tcW w:w="3226" w:type="dxa"/>
          </w:tcPr>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 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 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 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w:t>
            </w:r>
            <w:proofErr w:type="gramStart"/>
            <w:r w:rsidRPr="00C80B49">
              <w:rPr>
                <w:rFonts w:ascii="Times New Roman" w:eastAsia="Times New Roman" w:hAnsi="Times New Roman" w:cs="Times New Roman"/>
                <w:sz w:val="24"/>
                <w:szCs w:val="24"/>
                <w:lang w:eastAsia="ru-RU"/>
              </w:rPr>
              <w:t>.н</w:t>
            </w:r>
            <w:proofErr w:type="gramEnd"/>
            <w:r w:rsidRPr="00C80B49">
              <w:rPr>
                <w:rFonts w:ascii="Times New Roman" w:eastAsia="Times New Roman" w:hAnsi="Times New Roman" w:cs="Times New Roman"/>
                <w:sz w:val="24"/>
                <w:szCs w:val="24"/>
                <w:lang w:eastAsia="ru-RU"/>
              </w:rPr>
              <w:t>ебибл.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 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proofErr w:type="gramStart"/>
            <w:r w:rsidRPr="00C80B49">
              <w:rPr>
                <w:rFonts w:ascii="Times New Roman" w:eastAsia="Times New Roman" w:hAnsi="Times New Roman" w:cs="Times New Roman"/>
                <w:sz w:val="24"/>
                <w:szCs w:val="24"/>
                <w:lang w:eastAsia="ru-RU"/>
              </w:rPr>
              <w:t>Высшее</w:t>
            </w:r>
            <w:proofErr w:type="gramEnd"/>
            <w:r w:rsidRPr="00C80B49">
              <w:rPr>
                <w:rFonts w:ascii="Times New Roman" w:eastAsia="Times New Roman" w:hAnsi="Times New Roman" w:cs="Times New Roman"/>
                <w:sz w:val="24"/>
                <w:szCs w:val="24"/>
                <w:lang w:eastAsia="ru-RU"/>
              </w:rPr>
              <w:t>, филолог.</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p>
        </w:tc>
      </w:tr>
      <w:tr w:rsidR="00334AF1" w:rsidRPr="00C80B49" w:rsidTr="00C41FA3">
        <w:tc>
          <w:tcPr>
            <w:tcW w:w="2376" w:type="dxa"/>
          </w:tcPr>
          <w:p w:rsidR="00F66934" w:rsidRPr="00C80B49" w:rsidRDefault="00F66934" w:rsidP="00F66934">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Принятых работников - 3</w:t>
            </w:r>
          </w:p>
        </w:tc>
        <w:tc>
          <w:tcPr>
            <w:tcW w:w="2678" w:type="dxa"/>
          </w:tcPr>
          <w:p w:rsidR="00F66934" w:rsidRPr="00C80B49" w:rsidRDefault="00F66934" w:rsidP="00090215">
            <w:pPr>
              <w:numPr>
                <w:ilvl w:val="0"/>
                <w:numId w:val="16"/>
              </w:num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 года</w:t>
            </w:r>
          </w:p>
          <w:p w:rsidR="00F66934" w:rsidRPr="00C80B49" w:rsidRDefault="00F66934" w:rsidP="00090215">
            <w:pPr>
              <w:numPr>
                <w:ilvl w:val="0"/>
                <w:numId w:val="16"/>
              </w:num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Нет стажа</w:t>
            </w:r>
          </w:p>
          <w:p w:rsidR="00F66934" w:rsidRPr="00C80B49" w:rsidRDefault="00F66934" w:rsidP="00090215">
            <w:pPr>
              <w:numPr>
                <w:ilvl w:val="0"/>
                <w:numId w:val="16"/>
              </w:num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Нет стажа</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p>
        </w:tc>
        <w:tc>
          <w:tcPr>
            <w:tcW w:w="1291" w:type="dxa"/>
          </w:tcPr>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32</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29</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51</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p>
        </w:tc>
        <w:tc>
          <w:tcPr>
            <w:tcW w:w="3226" w:type="dxa"/>
          </w:tcPr>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Сред</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пец., 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Сред</w:t>
            </w:r>
            <w:proofErr w:type="gramStart"/>
            <w:r w:rsidRPr="00C80B49">
              <w:rPr>
                <w:rFonts w:ascii="Times New Roman" w:eastAsia="Times New Roman" w:hAnsi="Times New Roman" w:cs="Times New Roman"/>
                <w:sz w:val="24"/>
                <w:szCs w:val="24"/>
                <w:lang w:eastAsia="ru-RU"/>
              </w:rPr>
              <w:t>.с</w:t>
            </w:r>
            <w:proofErr w:type="gramEnd"/>
            <w:r w:rsidRPr="00C80B49">
              <w:rPr>
                <w:rFonts w:ascii="Times New Roman" w:eastAsia="Times New Roman" w:hAnsi="Times New Roman" w:cs="Times New Roman"/>
                <w:sz w:val="24"/>
                <w:szCs w:val="24"/>
                <w:lang w:eastAsia="ru-RU"/>
              </w:rPr>
              <w:t>пец, не 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Высшее, небибл.</w:t>
            </w:r>
          </w:p>
          <w:p w:rsidR="00F66934" w:rsidRPr="00C80B49" w:rsidRDefault="00F66934" w:rsidP="00F66934">
            <w:pPr>
              <w:spacing w:after="0" w:line="240" w:lineRule="auto"/>
              <w:ind w:firstLine="76"/>
              <w:rPr>
                <w:rFonts w:ascii="Times New Roman" w:eastAsia="Times New Roman" w:hAnsi="Times New Roman" w:cs="Times New Roman"/>
                <w:sz w:val="24"/>
                <w:szCs w:val="24"/>
                <w:lang w:eastAsia="ru-RU"/>
              </w:rPr>
            </w:pPr>
          </w:p>
        </w:tc>
      </w:tr>
    </w:tbl>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p>
    <w:p w:rsidR="00F66934" w:rsidRPr="00C80B49" w:rsidRDefault="00F66934" w:rsidP="00F66934">
      <w:pPr>
        <w:spacing w:after="0" w:line="240" w:lineRule="auto"/>
        <w:jc w:val="both"/>
        <w:rPr>
          <w:rFonts w:ascii="Times New Roman" w:eastAsia="Times New Roman" w:hAnsi="Times New Roman" w:cs="Times New Roman"/>
          <w:i/>
          <w:sz w:val="24"/>
          <w:szCs w:val="24"/>
          <w:lang w:eastAsia="ru-RU"/>
        </w:rPr>
      </w:pP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i/>
          <w:sz w:val="24"/>
          <w:szCs w:val="24"/>
          <w:lang w:eastAsia="ru-RU"/>
        </w:rPr>
        <w:t>Оплата  труда</w:t>
      </w:r>
      <w:r w:rsidRPr="00C80B49">
        <w:rPr>
          <w:rFonts w:ascii="Times New Roman" w:eastAsia="Times New Roman" w:hAnsi="Times New Roman" w:cs="Times New Roman"/>
          <w:b/>
          <w:i/>
          <w:sz w:val="24"/>
          <w:szCs w:val="24"/>
          <w:lang w:eastAsia="ru-RU"/>
        </w:rPr>
        <w:t>:</w:t>
      </w:r>
    </w:p>
    <w:p w:rsidR="00F66934" w:rsidRPr="00C80B49" w:rsidRDefault="00F66934" w:rsidP="00F66934">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Средняя  месячная  заработная  плата  работников муниципальных  библиотек.</w:t>
      </w:r>
    </w:p>
    <w:tbl>
      <w:tblPr>
        <w:tblW w:w="0" w:type="auto"/>
        <w:tblInd w:w="98" w:type="dxa"/>
        <w:tblCellMar>
          <w:left w:w="10" w:type="dxa"/>
          <w:right w:w="10" w:type="dxa"/>
        </w:tblCellMar>
        <w:tblLook w:val="0000" w:firstRow="0" w:lastRow="0" w:firstColumn="0" w:lastColumn="0" w:noHBand="0" w:noVBand="0"/>
      </w:tblPr>
      <w:tblGrid>
        <w:gridCol w:w="3615"/>
        <w:gridCol w:w="1969"/>
        <w:gridCol w:w="2109"/>
        <w:gridCol w:w="1922"/>
      </w:tblGrid>
      <w:tr w:rsidR="00334AF1" w:rsidRPr="00C80B49" w:rsidTr="00C41FA3">
        <w:trPr>
          <w:trHeight w:val="1"/>
        </w:trPr>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Показатель</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2017г.</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2018 г.</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2019 г.</w:t>
            </w:r>
          </w:p>
        </w:tc>
      </w:tr>
      <w:tr w:rsidR="00334AF1" w:rsidRPr="00C80B49" w:rsidTr="00C41FA3">
        <w:trPr>
          <w:trHeight w:val="279"/>
        </w:trPr>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Средняя месячная зарплата</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tabs>
                <w:tab w:val="center" w:pos="876"/>
                <w:tab w:val="right" w:pos="1753"/>
              </w:tabs>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54 403,7</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67 800,0</w:t>
            </w:r>
          </w:p>
        </w:tc>
        <w:tc>
          <w:tcPr>
            <w:tcW w:w="1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66934" w:rsidRPr="00C80B49" w:rsidRDefault="00F66934" w:rsidP="00F66934">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63530,08</w:t>
            </w:r>
          </w:p>
        </w:tc>
      </w:tr>
    </w:tbl>
    <w:p w:rsidR="00E40E00" w:rsidRPr="00C80B49" w:rsidRDefault="00E40E00" w:rsidP="00E40E00">
      <w:pPr>
        <w:spacing w:after="0" w:line="240" w:lineRule="auto"/>
        <w:ind w:firstLine="284"/>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8777E5" w:rsidP="00E40E00">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E40E00" w:rsidRPr="00C80B49">
        <w:rPr>
          <w:rFonts w:ascii="Times New Roman" w:eastAsia="Times New Roman" w:hAnsi="Times New Roman" w:cs="Times New Roman"/>
          <w:b/>
          <w:sz w:val="24"/>
          <w:szCs w:val="24"/>
          <w:lang w:eastAsia="ru-RU"/>
        </w:rPr>
        <w:t>.3</w:t>
      </w:r>
      <w:r w:rsidR="00E40E00" w:rsidRPr="00C80B49">
        <w:rPr>
          <w:rFonts w:ascii="Times New Roman" w:eastAsia="Times New Roman" w:hAnsi="Times New Roman" w:cs="Times New Roman"/>
          <w:sz w:val="24"/>
          <w:szCs w:val="24"/>
          <w:lang w:eastAsia="ru-RU"/>
        </w:rPr>
        <w:t xml:space="preserve"> </w:t>
      </w:r>
      <w:r w:rsidR="00E40E00" w:rsidRPr="00C80B49">
        <w:rPr>
          <w:rFonts w:ascii="Times New Roman" w:eastAsia="Times New Roman" w:hAnsi="Times New Roman" w:cs="Times New Roman"/>
          <w:b/>
          <w:sz w:val="24"/>
          <w:szCs w:val="24"/>
          <w:lang w:eastAsia="ru-RU"/>
        </w:rPr>
        <w:t>Проблемы обеспечения муниципальных библиотек ЦБС профессионально подготовленными кадрами:</w:t>
      </w:r>
    </w:p>
    <w:p w:rsidR="00E40E00" w:rsidRPr="00C80B49" w:rsidRDefault="00E40E00" w:rsidP="00334AF1">
      <w:pPr>
        <w:spacing w:after="0" w:line="240" w:lineRule="auto"/>
        <w:ind w:left="720"/>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4E633A" w:rsidP="0009021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2019г.</w:t>
      </w:r>
      <w:r w:rsidR="00E40E00" w:rsidRPr="00C80B49">
        <w:rPr>
          <w:rFonts w:ascii="Times New Roman" w:eastAsia="Times New Roman" w:hAnsi="Times New Roman" w:cs="Times New Roman"/>
          <w:sz w:val="24"/>
          <w:szCs w:val="24"/>
          <w:lang w:eastAsia="ru-RU"/>
        </w:rPr>
        <w:t xml:space="preserve"> 3 сотрудника  библиотек проходят обучение на заочном отделении АГИКиИ (ЦУБ-1, Арбынский, Затонский филиалы);</w:t>
      </w:r>
    </w:p>
    <w:p w:rsidR="004E633A" w:rsidRPr="00C80B49" w:rsidRDefault="004E633A" w:rsidP="0009021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Старение кадров, незначительное вливание молодых сотрудников;</w:t>
      </w:r>
    </w:p>
    <w:p w:rsidR="00E40E00" w:rsidRPr="00C80B49" w:rsidRDefault="00E40E00" w:rsidP="00090215">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Низкий уровень индивидуальной, самостоятельной формы п</w:t>
      </w:r>
      <w:r w:rsidR="004E633A" w:rsidRPr="00C80B49">
        <w:rPr>
          <w:rFonts w:ascii="Times New Roman" w:eastAsia="Times New Roman" w:hAnsi="Times New Roman" w:cs="Times New Roman"/>
          <w:sz w:val="24"/>
          <w:szCs w:val="24"/>
          <w:lang w:eastAsia="ru-RU"/>
        </w:rPr>
        <w:t>овышения квалификации персонала, недостаточность мотивации к саморазвитию;</w:t>
      </w:r>
    </w:p>
    <w:p w:rsidR="004E633A" w:rsidRPr="00C80B49" w:rsidRDefault="00E40E00" w:rsidP="00090215">
      <w:pPr>
        <w:pStyle w:val="af0"/>
        <w:numPr>
          <w:ilvl w:val="0"/>
          <w:numId w:val="5"/>
        </w:numPr>
        <w:rPr>
          <w:sz w:val="24"/>
        </w:rPr>
      </w:pPr>
      <w:r w:rsidRPr="00C80B49">
        <w:rPr>
          <w:sz w:val="24"/>
        </w:rPr>
        <w:t xml:space="preserve"> </w:t>
      </w:r>
      <w:r w:rsidR="004E633A" w:rsidRPr="00C80B49">
        <w:rPr>
          <w:sz w:val="24"/>
        </w:rPr>
        <w:t xml:space="preserve">Недостаточный уровень организационных работ по внедрению эффективных  </w:t>
      </w:r>
      <w:proofErr w:type="gramStart"/>
      <w:r w:rsidR="004E633A" w:rsidRPr="00C80B49">
        <w:rPr>
          <w:sz w:val="24"/>
        </w:rPr>
        <w:t>форм  обновления системы повышения  квалификации кадров</w:t>
      </w:r>
      <w:proofErr w:type="gramEnd"/>
      <w:r w:rsidR="004E633A" w:rsidRPr="00C80B49">
        <w:rPr>
          <w:sz w:val="24"/>
        </w:rPr>
        <w:t xml:space="preserve">. В организации </w:t>
      </w:r>
      <w:r w:rsidR="003D07DC" w:rsidRPr="00C80B49">
        <w:rPr>
          <w:sz w:val="24"/>
        </w:rPr>
        <w:t>обучению</w:t>
      </w:r>
      <w:r w:rsidR="004E633A" w:rsidRPr="00C80B49">
        <w:rPr>
          <w:sz w:val="24"/>
        </w:rPr>
        <w:t xml:space="preserve"> специалистов    мешает работа по  постоянному  «перетягиванию» персонала до уровня, а не развития, опережения.   </w:t>
      </w:r>
    </w:p>
    <w:p w:rsidR="00E40E00" w:rsidRPr="00C80B49" w:rsidRDefault="00E40E00" w:rsidP="00E40E00">
      <w:pPr>
        <w:spacing w:after="0" w:line="240" w:lineRule="auto"/>
        <w:ind w:left="720"/>
        <w:contextualSpacing/>
        <w:rPr>
          <w:rFonts w:ascii="Times New Roman" w:eastAsia="Times New Roman" w:hAnsi="Times New Roman" w:cs="Times New Roman"/>
          <w:b/>
          <w:sz w:val="24"/>
          <w:szCs w:val="24"/>
          <w:lang w:eastAsia="ru-RU"/>
        </w:rPr>
      </w:pPr>
    </w:p>
    <w:p w:rsidR="00E40E00" w:rsidRPr="00C80B49" w:rsidRDefault="008777E5" w:rsidP="00E40E00">
      <w:pPr>
        <w:spacing w:after="0" w:line="240" w:lineRule="auto"/>
        <w:ind w:left="720"/>
        <w:contextualSpacing/>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w:t>
      </w:r>
      <w:r w:rsidR="00E40E00" w:rsidRPr="00C80B49">
        <w:rPr>
          <w:rFonts w:ascii="Times New Roman" w:eastAsia="Times New Roman" w:hAnsi="Times New Roman" w:cs="Times New Roman"/>
          <w:b/>
          <w:sz w:val="28"/>
          <w:szCs w:val="24"/>
          <w:lang w:eastAsia="ru-RU"/>
        </w:rPr>
        <w:t>. Материально-технические ресурсы библиотек</w:t>
      </w:r>
    </w:p>
    <w:p w:rsidR="00E40E00" w:rsidRPr="00C80B49" w:rsidRDefault="00E40E00" w:rsidP="00E40E00">
      <w:pPr>
        <w:spacing w:after="0" w:line="240" w:lineRule="auto"/>
        <w:ind w:left="720"/>
        <w:contextualSpacing/>
        <w:jc w:val="center"/>
        <w:rPr>
          <w:rFonts w:ascii="Times New Roman" w:eastAsia="Times New Roman" w:hAnsi="Times New Roman" w:cs="Times New Roman"/>
          <w:b/>
          <w:sz w:val="28"/>
          <w:szCs w:val="24"/>
          <w:lang w:eastAsia="ru-RU"/>
        </w:rPr>
      </w:pPr>
    </w:p>
    <w:p w:rsidR="00E40E00" w:rsidRPr="00C80B49" w:rsidRDefault="008777E5" w:rsidP="00E40E00">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13</w:t>
      </w:r>
      <w:r w:rsidR="00E40E00" w:rsidRPr="00C80B49">
        <w:rPr>
          <w:rFonts w:ascii="Times New Roman" w:eastAsia="Times New Roman" w:hAnsi="Times New Roman" w:cs="Times New Roman"/>
          <w:b/>
          <w:sz w:val="24"/>
          <w:szCs w:val="24"/>
          <w:lang w:eastAsia="ru-RU"/>
        </w:rPr>
        <w:t>.1 Общая  характеристика  зданий,  помещений  муниципальных  библиотек</w:t>
      </w:r>
      <w:r w:rsidR="00E40E00" w:rsidRPr="00C80B49">
        <w:rPr>
          <w:rFonts w:ascii="Times New Roman" w:eastAsia="Times New Roman" w:hAnsi="Times New Roman" w:cs="Times New Roman"/>
          <w:sz w:val="24"/>
          <w:szCs w:val="24"/>
          <w:lang w:eastAsia="ru-RU"/>
        </w:rPr>
        <w:t>.</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количество  муниципальных  библиотек,  помещения  которых  требуют капитального ремонта,  и их доля в общем количестве библиотек – </w:t>
      </w:r>
      <w:r w:rsidRPr="00C80B49">
        <w:rPr>
          <w:rFonts w:ascii="Times New Roman" w:eastAsia="Times New Roman" w:hAnsi="Times New Roman" w:cs="Times New Roman"/>
          <w:b/>
          <w:sz w:val="24"/>
          <w:szCs w:val="24"/>
          <w:lang w:eastAsia="ru-RU"/>
        </w:rPr>
        <w:t>3/15%</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 xml:space="preserve">количество муниципальных библиотек, обеспечивающих доступность зданий для  людей с ограниченными возможностями, и  их доля в общем количестве библиотек – </w:t>
      </w:r>
      <w:r w:rsidRPr="00C80B49">
        <w:rPr>
          <w:rFonts w:ascii="Times New Roman" w:eastAsia="Times New Roman" w:hAnsi="Times New Roman" w:cs="Times New Roman"/>
          <w:b/>
          <w:sz w:val="24"/>
          <w:szCs w:val="24"/>
          <w:lang w:eastAsia="ru-RU"/>
        </w:rPr>
        <w:t>8/40%</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количество новых библиотек (зданий) - </w:t>
      </w:r>
      <w:r w:rsidRPr="00C80B49">
        <w:rPr>
          <w:rFonts w:ascii="Times New Roman" w:eastAsia="Times New Roman" w:hAnsi="Times New Roman" w:cs="Times New Roman"/>
          <w:b/>
          <w:sz w:val="24"/>
          <w:szCs w:val="24"/>
          <w:lang w:eastAsia="ru-RU"/>
        </w:rPr>
        <w:t>нет</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количество муниципальных библиотек, имеющих охранные средства, и их доля в общем количестве библиотек - </w:t>
      </w:r>
      <w:r w:rsidRPr="00C80B49">
        <w:rPr>
          <w:rFonts w:ascii="Times New Roman" w:eastAsia="Times New Roman" w:hAnsi="Times New Roman" w:cs="Times New Roman"/>
          <w:b/>
          <w:sz w:val="24"/>
          <w:szCs w:val="24"/>
          <w:lang w:eastAsia="ru-RU"/>
        </w:rPr>
        <w:t>нет</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количество муниципальных библиотек, имеющих пожарную сигнализацию, и их доля в общем количестве библиотек – </w:t>
      </w:r>
      <w:r w:rsidRPr="00C80B49">
        <w:rPr>
          <w:rFonts w:ascii="Times New Roman" w:eastAsia="Times New Roman" w:hAnsi="Times New Roman" w:cs="Times New Roman"/>
          <w:b/>
          <w:sz w:val="24"/>
          <w:szCs w:val="24"/>
          <w:lang w:eastAsia="ru-RU"/>
        </w:rPr>
        <w:t>15/75%</w:t>
      </w:r>
    </w:p>
    <w:p w:rsidR="00E40E00" w:rsidRPr="00C80B49" w:rsidRDefault="00E40E00" w:rsidP="00E40E00">
      <w:pPr>
        <w:spacing w:after="0" w:line="240" w:lineRule="auto"/>
        <w:ind w:firstLine="567"/>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аварийные  здания  библиотек – </w:t>
      </w:r>
      <w:r w:rsidRPr="00C80B49">
        <w:rPr>
          <w:rFonts w:ascii="Times New Roman" w:eastAsia="Times New Roman" w:hAnsi="Times New Roman" w:cs="Times New Roman"/>
          <w:b/>
          <w:sz w:val="24"/>
          <w:szCs w:val="24"/>
          <w:lang w:eastAsia="ru-RU"/>
        </w:rPr>
        <w:t>2/10%</w:t>
      </w:r>
      <w:r w:rsidRPr="00C80B49">
        <w:rPr>
          <w:rFonts w:ascii="Times New Roman" w:eastAsia="Times New Roman" w:hAnsi="Times New Roman" w:cs="Times New Roman"/>
          <w:sz w:val="24"/>
          <w:szCs w:val="24"/>
          <w:lang w:eastAsia="ru-RU"/>
        </w:rPr>
        <w:t xml:space="preserve"> (2-Хомустахская, Тастахская библиотеки)</w:t>
      </w:r>
    </w:p>
    <w:p w:rsidR="00E40E00" w:rsidRPr="00C80B49" w:rsidRDefault="00E40E00" w:rsidP="00E40E00">
      <w:pPr>
        <w:spacing w:after="0" w:line="240" w:lineRule="auto"/>
        <w:ind w:firstLine="567"/>
        <w:jc w:val="center"/>
        <w:rPr>
          <w:rFonts w:ascii="Times New Roman" w:eastAsia="Times New Roman" w:hAnsi="Times New Roman" w:cs="Times New Roman"/>
          <w:b/>
          <w:sz w:val="24"/>
          <w:szCs w:val="24"/>
          <w:lang w:eastAsia="ru-RU"/>
        </w:rPr>
      </w:pPr>
    </w:p>
    <w:p w:rsidR="009663F8" w:rsidRPr="00C80B49" w:rsidRDefault="00E0211A" w:rsidP="009663F8">
      <w:pPr>
        <w:spacing w:after="0" w:line="240" w:lineRule="auto"/>
        <w:ind w:firstLine="567"/>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1</w:t>
      </w:r>
      <w:r w:rsidR="008777E5">
        <w:rPr>
          <w:rFonts w:ascii="Times New Roman" w:eastAsia="Times New Roman" w:hAnsi="Times New Roman" w:cs="Times New Roman"/>
          <w:b/>
          <w:sz w:val="24"/>
          <w:szCs w:val="24"/>
          <w:lang w:eastAsia="ru-RU"/>
        </w:rPr>
        <w:t>3</w:t>
      </w:r>
      <w:r w:rsidRPr="00C80B49">
        <w:rPr>
          <w:rFonts w:ascii="Times New Roman" w:eastAsia="Times New Roman" w:hAnsi="Times New Roman" w:cs="Times New Roman"/>
          <w:b/>
          <w:sz w:val="24"/>
          <w:szCs w:val="24"/>
          <w:lang w:eastAsia="ru-RU"/>
        </w:rPr>
        <w:t>.2</w:t>
      </w:r>
      <w:r w:rsidR="00E35661" w:rsidRPr="00C80B49">
        <w:rPr>
          <w:rFonts w:ascii="Times New Roman" w:eastAsia="Times New Roman" w:hAnsi="Times New Roman" w:cs="Times New Roman"/>
          <w:b/>
          <w:sz w:val="24"/>
          <w:szCs w:val="24"/>
          <w:lang w:eastAsia="ru-RU"/>
        </w:rPr>
        <w:t xml:space="preserve"> Приобретение 2019</w:t>
      </w:r>
      <w:r w:rsidR="009663F8" w:rsidRPr="00C80B49">
        <w:rPr>
          <w:rFonts w:ascii="Times New Roman" w:eastAsia="Times New Roman" w:hAnsi="Times New Roman" w:cs="Times New Roman"/>
          <w:b/>
          <w:sz w:val="24"/>
          <w:szCs w:val="24"/>
          <w:lang w:eastAsia="ru-RU"/>
        </w:rPr>
        <w:t xml:space="preserve"> года</w:t>
      </w:r>
    </w:p>
    <w:p w:rsidR="009663F8" w:rsidRPr="00C80B49" w:rsidRDefault="009663F8" w:rsidP="009663F8">
      <w:pPr>
        <w:spacing w:after="0" w:line="240" w:lineRule="auto"/>
        <w:ind w:firstLine="567"/>
        <w:jc w:val="center"/>
        <w:rPr>
          <w:rFonts w:ascii="Times New Roman" w:eastAsia="Times New Roman" w:hAnsi="Times New Roman" w:cs="Times New Roman"/>
          <w:sz w:val="24"/>
          <w:szCs w:val="24"/>
          <w:lang w:eastAsia="ru-RU"/>
        </w:rPr>
      </w:pPr>
    </w:p>
    <w:p w:rsidR="009663F8" w:rsidRPr="00C80B49" w:rsidRDefault="009663F8" w:rsidP="009663F8">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 2019 году в связи с проведением Республиканского Ысыаха О</w:t>
      </w:r>
      <w:r w:rsidR="00150F26" w:rsidRPr="00C80B49">
        <w:rPr>
          <w:rFonts w:ascii="Times New Roman" w:eastAsia="Times New Roman" w:hAnsi="Times New Roman" w:cs="Times New Roman"/>
          <w:sz w:val="24"/>
          <w:szCs w:val="24"/>
          <w:lang w:eastAsia="ru-RU"/>
        </w:rPr>
        <w:t>лонхо в Намской ЦБС приобретено за счет средств Фонда социально-экономического развития Намского улуса и за счет внебюджетных средств:</w:t>
      </w:r>
    </w:p>
    <w:p w:rsidR="00150F26" w:rsidRPr="00C80B49" w:rsidRDefault="00E35661" w:rsidP="00090215">
      <w:pPr>
        <w:pStyle w:val="af0"/>
        <w:numPr>
          <w:ilvl w:val="0"/>
          <w:numId w:val="20"/>
        </w:numPr>
        <w:jc w:val="both"/>
        <w:rPr>
          <w:sz w:val="24"/>
          <w:szCs w:val="24"/>
        </w:rPr>
      </w:pPr>
      <w:r w:rsidRPr="00C80B49">
        <w:rPr>
          <w:sz w:val="24"/>
          <w:szCs w:val="24"/>
        </w:rPr>
        <w:t xml:space="preserve">Библиотечная мебель для ЦУБ и детской библиотеки (стеллажи, стулья раскладные, столы, </w:t>
      </w:r>
      <w:proofErr w:type="gramStart"/>
      <w:r w:rsidRPr="00C80B49">
        <w:rPr>
          <w:sz w:val="24"/>
          <w:szCs w:val="24"/>
        </w:rPr>
        <w:t>кресло-груши</w:t>
      </w:r>
      <w:proofErr w:type="gramEnd"/>
      <w:r w:rsidRPr="00C80B49">
        <w:rPr>
          <w:sz w:val="24"/>
          <w:szCs w:val="24"/>
        </w:rPr>
        <w:t>)</w:t>
      </w:r>
      <w:r w:rsidR="00150F26" w:rsidRPr="00C80B49">
        <w:rPr>
          <w:sz w:val="24"/>
          <w:szCs w:val="24"/>
        </w:rPr>
        <w:t>;</w:t>
      </w:r>
    </w:p>
    <w:p w:rsidR="00150F26" w:rsidRPr="00C80B49" w:rsidRDefault="00150F26" w:rsidP="00090215">
      <w:pPr>
        <w:pStyle w:val="af0"/>
        <w:numPr>
          <w:ilvl w:val="0"/>
          <w:numId w:val="20"/>
        </w:numPr>
        <w:jc w:val="both"/>
        <w:rPr>
          <w:sz w:val="24"/>
          <w:szCs w:val="24"/>
        </w:rPr>
      </w:pPr>
      <w:r w:rsidRPr="00C80B49">
        <w:rPr>
          <w:sz w:val="24"/>
          <w:szCs w:val="24"/>
        </w:rPr>
        <w:t>Комплекты ПК в количестве 4</w:t>
      </w:r>
      <w:r w:rsidR="00E35661" w:rsidRPr="00C80B49">
        <w:rPr>
          <w:sz w:val="24"/>
          <w:szCs w:val="24"/>
        </w:rPr>
        <w:t xml:space="preserve"> для ЦУБ</w:t>
      </w:r>
      <w:r w:rsidRPr="00C80B49">
        <w:rPr>
          <w:sz w:val="24"/>
          <w:szCs w:val="24"/>
        </w:rPr>
        <w:t>;</w:t>
      </w:r>
    </w:p>
    <w:p w:rsidR="00150F26" w:rsidRPr="00C80B49" w:rsidRDefault="00E35661" w:rsidP="00090215">
      <w:pPr>
        <w:pStyle w:val="af0"/>
        <w:numPr>
          <w:ilvl w:val="0"/>
          <w:numId w:val="20"/>
        </w:numPr>
        <w:jc w:val="both"/>
        <w:rPr>
          <w:sz w:val="24"/>
          <w:szCs w:val="24"/>
        </w:rPr>
      </w:pPr>
      <w:r w:rsidRPr="00C80B49">
        <w:rPr>
          <w:sz w:val="24"/>
          <w:szCs w:val="24"/>
        </w:rPr>
        <w:t>Принтер для распечатки формата А3;</w:t>
      </w:r>
    </w:p>
    <w:p w:rsidR="00E35661" w:rsidRPr="00C80B49" w:rsidRDefault="00E35661" w:rsidP="00090215">
      <w:pPr>
        <w:pStyle w:val="af0"/>
        <w:numPr>
          <w:ilvl w:val="0"/>
          <w:numId w:val="20"/>
        </w:numPr>
        <w:jc w:val="both"/>
        <w:rPr>
          <w:sz w:val="24"/>
          <w:szCs w:val="24"/>
        </w:rPr>
      </w:pPr>
      <w:r w:rsidRPr="00C80B49">
        <w:rPr>
          <w:sz w:val="24"/>
          <w:szCs w:val="24"/>
        </w:rPr>
        <w:t>В Искровскую библиотеку в рамках федеральной программы 2018г. приобретен 1 комплект ПК (средства поступили в 2019);</w:t>
      </w:r>
    </w:p>
    <w:p w:rsidR="00E35661" w:rsidRPr="00C80B49" w:rsidRDefault="00E35661" w:rsidP="00090215">
      <w:pPr>
        <w:pStyle w:val="af0"/>
        <w:numPr>
          <w:ilvl w:val="0"/>
          <w:numId w:val="20"/>
        </w:numPr>
        <w:jc w:val="both"/>
        <w:rPr>
          <w:sz w:val="24"/>
          <w:szCs w:val="24"/>
        </w:rPr>
      </w:pPr>
      <w:r w:rsidRPr="00C80B49">
        <w:rPr>
          <w:sz w:val="24"/>
          <w:szCs w:val="24"/>
        </w:rPr>
        <w:t xml:space="preserve">В Бетюнской библиотеке по результатам конкурсного отбора в номинации «Лучшее учреждение культуры» приобретен 1 комплект ПК. </w:t>
      </w:r>
    </w:p>
    <w:p w:rsidR="009C696C" w:rsidRPr="00C80B49" w:rsidRDefault="009C696C" w:rsidP="00E0211A">
      <w:pPr>
        <w:pStyle w:val="af5"/>
        <w:jc w:val="center"/>
      </w:pPr>
    </w:p>
    <w:p w:rsidR="00E0211A" w:rsidRPr="00C80B49" w:rsidRDefault="00E0211A" w:rsidP="00E0211A">
      <w:pPr>
        <w:pStyle w:val="af5"/>
        <w:jc w:val="center"/>
        <w:rPr>
          <w:b/>
        </w:rPr>
      </w:pPr>
      <w:r w:rsidRPr="00C80B49">
        <w:rPr>
          <w:b/>
        </w:rPr>
        <w:t>1</w:t>
      </w:r>
      <w:r w:rsidR="008777E5">
        <w:rPr>
          <w:b/>
        </w:rPr>
        <w:t>3</w:t>
      </w:r>
      <w:r w:rsidRPr="00C80B49">
        <w:rPr>
          <w:b/>
        </w:rPr>
        <w:t>.3. Ремонт библиотек.</w:t>
      </w:r>
    </w:p>
    <w:p w:rsidR="00E0211A" w:rsidRPr="00C80B49" w:rsidRDefault="00E0211A" w:rsidP="00E0211A">
      <w:pPr>
        <w:pStyle w:val="af5"/>
        <w:jc w:val="center"/>
      </w:pPr>
    </w:p>
    <w:p w:rsidR="00E0211A" w:rsidRPr="00C80B49" w:rsidRDefault="00E0211A" w:rsidP="00E0211A">
      <w:pPr>
        <w:pStyle w:val="af5"/>
        <w:jc w:val="both"/>
      </w:pPr>
      <w:r w:rsidRPr="00C80B49">
        <w:t>1. Тюбинская сельская модельная библиотека – ремонт крыльца в соответствии с требованиями (оборудование пандусом) – на счет средств администрации поселения на общую сумму в 70 000, 00 руб.</w:t>
      </w:r>
    </w:p>
    <w:p w:rsidR="009C4E9B" w:rsidRPr="00C80B49" w:rsidRDefault="009C4E9B" w:rsidP="00E0211A">
      <w:pPr>
        <w:pStyle w:val="af5"/>
        <w:jc w:val="both"/>
      </w:pPr>
      <w:r w:rsidRPr="00C80B49">
        <w:t>2. Никольская сельская модельная библиотека – установка пандуса, ремонт стеллажей, установка наличников для дверей.</w:t>
      </w:r>
    </w:p>
    <w:p w:rsidR="00C37A25" w:rsidRPr="00C80B49" w:rsidRDefault="009C4E9B" w:rsidP="00E0211A">
      <w:pPr>
        <w:pStyle w:val="af5"/>
        <w:jc w:val="both"/>
      </w:pPr>
      <w:r w:rsidRPr="00C80B49">
        <w:t xml:space="preserve">3. Бетюнская сельская модельная библиотека </w:t>
      </w:r>
      <w:r w:rsidR="00C37A25" w:rsidRPr="00C80B49">
        <w:t>–</w:t>
      </w:r>
      <w:r w:rsidRPr="00C80B49">
        <w:t xml:space="preserve"> </w:t>
      </w:r>
      <w:r w:rsidR="00C37A25" w:rsidRPr="00C80B49">
        <w:t>обновление мебели в рамках «Лучшего учреждения культуры», приобретение стеллажей.</w:t>
      </w:r>
    </w:p>
    <w:p w:rsidR="00C37A25" w:rsidRPr="00C80B49" w:rsidRDefault="00C37A25" w:rsidP="00E0211A">
      <w:pPr>
        <w:pStyle w:val="af5"/>
        <w:jc w:val="both"/>
      </w:pPr>
      <w:r w:rsidRPr="00C80B49">
        <w:t>4. ЦУБ, детская библиотека – косметический мелкий ремонт (покраска входного крыльца, порогов и тд).</w:t>
      </w:r>
    </w:p>
    <w:p w:rsidR="00E40E00" w:rsidRPr="00C80B49" w:rsidRDefault="008777E5" w:rsidP="00E40E0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14</w:t>
      </w:r>
      <w:r w:rsidR="00E40E00" w:rsidRPr="00C80B49">
        <w:rPr>
          <w:rFonts w:ascii="Times New Roman" w:eastAsia="Times New Roman" w:hAnsi="Times New Roman" w:cs="Times New Roman"/>
          <w:b/>
          <w:sz w:val="28"/>
          <w:szCs w:val="24"/>
          <w:lang w:eastAsia="ru-RU"/>
        </w:rPr>
        <w:t>. Рекламная деятельность библиотек</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Реклама – это особый вид деятельности, позволяющий формировать общественное мнение и не затеряться, быть конкурентоспособными среди других учреждений местного сообщества.</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Библиотеки улуса, чтобы быть видимой и узнаваемой, все чаще  заявляют о себе как об активном участнике жизни муниципалитета. </w:t>
      </w:r>
    </w:p>
    <w:p w:rsidR="00FA7A6A" w:rsidRPr="00C80B49" w:rsidRDefault="00FA7A6A"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Рекламная деятельность библиотек состоит в </w:t>
      </w:r>
      <w:r w:rsidRPr="00C80B49">
        <w:rPr>
          <w:rFonts w:ascii="Times New Roman" w:eastAsia="Times New Roman" w:hAnsi="Times New Roman" w:cs="Times New Roman"/>
          <w:b/>
          <w:sz w:val="24"/>
          <w:szCs w:val="24"/>
          <w:lang w:eastAsia="ru-RU"/>
        </w:rPr>
        <w:t>продвижении библиотечной деятельности</w:t>
      </w: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b/>
          <w:sz w:val="24"/>
          <w:szCs w:val="24"/>
          <w:lang w:eastAsia="ru-RU"/>
        </w:rPr>
        <w:t>посредством социальных сетей</w:t>
      </w:r>
      <w:r w:rsidRPr="00C80B49">
        <w:rPr>
          <w:rFonts w:ascii="Times New Roman" w:eastAsia="Times New Roman" w:hAnsi="Times New Roman" w:cs="Times New Roman"/>
          <w:sz w:val="24"/>
          <w:szCs w:val="24"/>
          <w:lang w:eastAsia="ru-RU"/>
        </w:rPr>
        <w:t xml:space="preserve">, освещение мероприятий в </w:t>
      </w:r>
      <w:r w:rsidRPr="00C80B49">
        <w:rPr>
          <w:rFonts w:ascii="Times New Roman" w:eastAsia="Times New Roman" w:hAnsi="Times New Roman" w:cs="Times New Roman"/>
          <w:b/>
          <w:sz w:val="24"/>
          <w:szCs w:val="24"/>
          <w:lang w:eastAsia="ru-RU"/>
        </w:rPr>
        <w:t>местных СМИ</w:t>
      </w:r>
      <w:r w:rsidRPr="00C80B49">
        <w:rPr>
          <w:rFonts w:ascii="Times New Roman" w:eastAsia="Times New Roman" w:hAnsi="Times New Roman" w:cs="Times New Roman"/>
          <w:sz w:val="24"/>
          <w:szCs w:val="24"/>
          <w:lang w:eastAsia="ru-RU"/>
        </w:rPr>
        <w:t xml:space="preserve">, распространение </w:t>
      </w:r>
      <w:r w:rsidRPr="00C80B49">
        <w:rPr>
          <w:rFonts w:ascii="Times New Roman" w:eastAsia="Times New Roman" w:hAnsi="Times New Roman" w:cs="Times New Roman"/>
          <w:b/>
          <w:sz w:val="24"/>
          <w:szCs w:val="24"/>
          <w:lang w:eastAsia="ru-RU"/>
        </w:rPr>
        <w:t>афиш</w:t>
      </w:r>
      <w:r w:rsidRPr="00C80B49">
        <w:rPr>
          <w:rFonts w:ascii="Times New Roman" w:eastAsia="Times New Roman" w:hAnsi="Times New Roman" w:cs="Times New Roman"/>
          <w:sz w:val="24"/>
          <w:szCs w:val="24"/>
          <w:lang w:eastAsia="ru-RU"/>
        </w:rPr>
        <w:t xml:space="preserve"> предстоящих событий,</w:t>
      </w:r>
      <w:r w:rsidR="008E417B" w:rsidRPr="00C80B49">
        <w:rPr>
          <w:rFonts w:ascii="Times New Roman" w:eastAsia="Times New Roman" w:hAnsi="Times New Roman" w:cs="Times New Roman"/>
          <w:sz w:val="24"/>
          <w:szCs w:val="24"/>
          <w:lang w:eastAsia="ru-RU"/>
        </w:rPr>
        <w:t xml:space="preserve"> оформлением </w:t>
      </w:r>
      <w:r w:rsidR="008E417B" w:rsidRPr="00C80B49">
        <w:rPr>
          <w:rFonts w:ascii="Times New Roman" w:eastAsia="Times New Roman" w:hAnsi="Times New Roman" w:cs="Times New Roman"/>
          <w:b/>
          <w:sz w:val="24"/>
          <w:szCs w:val="24"/>
          <w:lang w:eastAsia="ru-RU"/>
        </w:rPr>
        <w:t>выставок</w:t>
      </w:r>
      <w:r w:rsidR="008E417B"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eastAsia="ru-RU"/>
        </w:rPr>
        <w:t xml:space="preserve"> </w:t>
      </w:r>
      <w:r w:rsidRPr="00C80B49">
        <w:rPr>
          <w:rFonts w:ascii="Times New Roman" w:eastAsia="Times New Roman" w:hAnsi="Times New Roman" w:cs="Times New Roman"/>
          <w:b/>
          <w:sz w:val="24"/>
          <w:szCs w:val="24"/>
          <w:lang w:eastAsia="ru-RU"/>
        </w:rPr>
        <w:t>публикаций статей</w:t>
      </w:r>
      <w:r w:rsidRPr="00C80B49">
        <w:rPr>
          <w:rFonts w:ascii="Times New Roman" w:eastAsia="Times New Roman" w:hAnsi="Times New Roman" w:cs="Times New Roman"/>
          <w:sz w:val="24"/>
          <w:szCs w:val="24"/>
          <w:lang w:eastAsia="ru-RU"/>
        </w:rPr>
        <w:t xml:space="preserve"> библиотекарей, создании </w:t>
      </w:r>
      <w:r w:rsidRPr="00C80B49">
        <w:rPr>
          <w:rFonts w:ascii="Times New Roman" w:eastAsia="Times New Roman" w:hAnsi="Times New Roman" w:cs="Times New Roman"/>
          <w:b/>
          <w:sz w:val="24"/>
          <w:szCs w:val="24"/>
          <w:lang w:eastAsia="ru-RU"/>
        </w:rPr>
        <w:t>информационных стендов</w:t>
      </w:r>
      <w:r w:rsidRPr="00C80B49">
        <w:rPr>
          <w:rFonts w:ascii="Times New Roman" w:eastAsia="Times New Roman" w:hAnsi="Times New Roman" w:cs="Times New Roman"/>
          <w:sz w:val="24"/>
          <w:szCs w:val="24"/>
          <w:lang w:eastAsia="ru-RU"/>
        </w:rPr>
        <w:t>, баннеров и др.</w:t>
      </w:r>
    </w:p>
    <w:p w:rsidR="00B71EC3" w:rsidRPr="00C80B49" w:rsidRDefault="00FA7A6A" w:rsidP="00B71EC3">
      <w:pPr>
        <w:spacing w:after="0" w:line="240" w:lineRule="auto"/>
        <w:ind w:firstLine="567"/>
        <w:jc w:val="both"/>
        <w:rPr>
          <w:rFonts w:ascii="Times New Roman" w:eastAsia="Times New Roman" w:hAnsi="Times New Roman" w:cs="Times New Roman"/>
          <w:sz w:val="24"/>
          <w:szCs w:val="24"/>
          <w:lang w:eastAsia="ru-RU"/>
        </w:rPr>
      </w:pPr>
      <w:proofErr w:type="gramStart"/>
      <w:r w:rsidRPr="00C80B49">
        <w:rPr>
          <w:rFonts w:ascii="Times New Roman" w:eastAsia="Times New Roman" w:hAnsi="Times New Roman" w:cs="Times New Roman"/>
          <w:sz w:val="24"/>
          <w:szCs w:val="24"/>
          <w:lang w:eastAsia="ru-RU"/>
        </w:rPr>
        <w:t>Во многих библиотеках проводятся различные акции по</w:t>
      </w:r>
      <w:r w:rsidR="00B71EC3" w:rsidRPr="00C80B49">
        <w:rPr>
          <w:rFonts w:ascii="Times New Roman" w:eastAsia="Times New Roman" w:hAnsi="Times New Roman" w:cs="Times New Roman"/>
          <w:sz w:val="24"/>
          <w:szCs w:val="24"/>
          <w:lang w:eastAsia="ru-RU"/>
        </w:rPr>
        <w:t xml:space="preserve"> привлечению новых читателей (</w:t>
      </w:r>
      <w:r w:rsidR="00B71EC3" w:rsidRPr="00C80B49">
        <w:rPr>
          <w:rFonts w:ascii="Times New Roman" w:eastAsia="Times New Roman" w:hAnsi="Times New Roman" w:cs="Times New Roman"/>
          <w:b/>
          <w:sz w:val="24"/>
          <w:szCs w:val="24"/>
          <w:lang w:eastAsia="ru-RU"/>
        </w:rPr>
        <w:t>1-Хомустахская библиотека</w:t>
      </w:r>
      <w:r w:rsidR="00B71EC3" w:rsidRPr="00C80B49">
        <w:rPr>
          <w:rFonts w:ascii="Times New Roman" w:eastAsia="Times New Roman" w:hAnsi="Times New Roman" w:cs="Times New Roman"/>
          <w:sz w:val="24"/>
          <w:szCs w:val="24"/>
          <w:lang w:eastAsia="ru-RU"/>
        </w:rPr>
        <w:t xml:space="preserve"> - </w:t>
      </w:r>
      <w:r w:rsidR="00B13DE8" w:rsidRPr="00C80B49">
        <w:rPr>
          <w:rFonts w:ascii="Times New Roman" w:eastAsia="Times New Roman" w:hAnsi="Times New Roman" w:cs="Times New Roman"/>
          <w:sz w:val="24"/>
          <w:szCs w:val="24"/>
          <w:lang w:eastAsia="ru-RU"/>
        </w:rPr>
        <w:t>а</w:t>
      </w:r>
      <w:r w:rsidR="00B71EC3" w:rsidRPr="00C80B49">
        <w:rPr>
          <w:rFonts w:ascii="Times New Roman" w:eastAsia="Times New Roman" w:hAnsi="Times New Roman" w:cs="Times New Roman"/>
          <w:sz w:val="24"/>
          <w:szCs w:val="24"/>
          <w:lang w:eastAsia="ru-RU"/>
        </w:rPr>
        <w:t>кция</w:t>
      </w:r>
      <w:r w:rsidR="00B13DE8" w:rsidRPr="00C80B49">
        <w:rPr>
          <w:rFonts w:ascii="Times New Roman" w:eastAsia="Times New Roman" w:hAnsi="Times New Roman" w:cs="Times New Roman"/>
          <w:sz w:val="24"/>
          <w:szCs w:val="24"/>
          <w:lang w:eastAsia="ru-RU"/>
        </w:rPr>
        <w:t>-</w:t>
      </w:r>
      <w:r w:rsidR="00B71EC3" w:rsidRPr="00C80B49">
        <w:rPr>
          <w:rFonts w:ascii="Times New Roman" w:eastAsia="Times New Roman" w:hAnsi="Times New Roman" w:cs="Times New Roman"/>
          <w:sz w:val="24"/>
          <w:szCs w:val="24"/>
          <w:lang w:eastAsia="ru-RU"/>
        </w:rPr>
        <w:t>билгэ «Кинигэнэн</w:t>
      </w:r>
      <w:r w:rsidR="00B13DE8" w:rsidRPr="00C80B49">
        <w:rPr>
          <w:rFonts w:ascii="Times New Roman" w:eastAsia="Times New Roman" w:hAnsi="Times New Roman" w:cs="Times New Roman"/>
          <w:sz w:val="24"/>
          <w:szCs w:val="24"/>
          <w:lang w:eastAsia="ru-RU"/>
        </w:rPr>
        <w:t xml:space="preserve"> </w:t>
      </w:r>
      <w:r w:rsidR="00B71EC3" w:rsidRPr="00C80B49">
        <w:rPr>
          <w:rFonts w:ascii="Times New Roman" w:eastAsia="Times New Roman" w:hAnsi="Times New Roman" w:cs="Times New Roman"/>
          <w:sz w:val="24"/>
          <w:szCs w:val="24"/>
          <w:lang w:eastAsia="ru-RU"/>
        </w:rPr>
        <w:t>инникигин</w:t>
      </w:r>
      <w:r w:rsidR="00B13DE8" w:rsidRPr="00C80B49">
        <w:rPr>
          <w:rFonts w:ascii="Times New Roman" w:eastAsia="Times New Roman" w:hAnsi="Times New Roman" w:cs="Times New Roman"/>
          <w:sz w:val="24"/>
          <w:szCs w:val="24"/>
          <w:lang w:eastAsia="ru-RU"/>
        </w:rPr>
        <w:t xml:space="preserve"> </w:t>
      </w:r>
      <w:r w:rsidR="00B71EC3" w:rsidRPr="00C80B49">
        <w:rPr>
          <w:rFonts w:ascii="Times New Roman" w:eastAsia="Times New Roman" w:hAnsi="Times New Roman" w:cs="Times New Roman"/>
          <w:sz w:val="24"/>
          <w:szCs w:val="24"/>
          <w:lang w:eastAsia="ru-RU"/>
        </w:rPr>
        <w:t>тустээ», акция - фото:</w:t>
      </w:r>
      <w:proofErr w:type="gramEnd"/>
      <w:r w:rsidR="00B71EC3" w:rsidRPr="00C80B49">
        <w:rPr>
          <w:rFonts w:ascii="Times New Roman" w:eastAsia="Times New Roman" w:hAnsi="Times New Roman" w:cs="Times New Roman"/>
          <w:sz w:val="24"/>
          <w:szCs w:val="24"/>
          <w:lang w:eastAsia="ru-RU"/>
        </w:rPr>
        <w:t xml:space="preserve"> С книгой Таллан</w:t>
      </w:r>
      <w:r w:rsidR="00334AF1" w:rsidRPr="00C80B49">
        <w:rPr>
          <w:rFonts w:ascii="Times New Roman" w:eastAsia="Times New Roman" w:hAnsi="Times New Roman" w:cs="Times New Roman"/>
          <w:sz w:val="24"/>
          <w:szCs w:val="24"/>
          <w:lang w:eastAsia="ru-RU"/>
        </w:rPr>
        <w:t xml:space="preserve"> </w:t>
      </w:r>
      <w:r w:rsidR="00B71EC3" w:rsidRPr="00C80B49">
        <w:rPr>
          <w:rFonts w:ascii="Times New Roman" w:eastAsia="Times New Roman" w:hAnsi="Times New Roman" w:cs="Times New Roman"/>
          <w:sz w:val="24"/>
          <w:szCs w:val="24"/>
          <w:lang w:eastAsia="ru-RU"/>
        </w:rPr>
        <w:t>Бурэ, акция-декада   для задолжников «Брось мышку! Верни книжку!», акция: Тотальнай сахалыы диктант -  «Sakha-diktant» для учащихся  с 5-8 класс 1 ХСОШ, акция-дар книг “С любовью для родной библиотеки» (участники акции - учащиеся, дошкольники). Всего было подарено – 32 экз.  детских книг, выст</w:t>
      </w:r>
      <w:r w:rsidR="00334AF1" w:rsidRPr="00C80B49">
        <w:rPr>
          <w:rFonts w:ascii="Times New Roman" w:eastAsia="Times New Roman" w:hAnsi="Times New Roman" w:cs="Times New Roman"/>
          <w:sz w:val="24"/>
          <w:szCs w:val="24"/>
          <w:lang w:eastAsia="ru-RU"/>
        </w:rPr>
        <w:t xml:space="preserve">авка-фраза: </w:t>
      </w:r>
      <w:proofErr w:type="gramStart"/>
      <w:r w:rsidR="00334AF1" w:rsidRPr="00C80B49">
        <w:rPr>
          <w:rFonts w:ascii="Times New Roman" w:eastAsia="Times New Roman" w:hAnsi="Times New Roman" w:cs="Times New Roman"/>
          <w:sz w:val="24"/>
          <w:szCs w:val="24"/>
          <w:lang w:eastAsia="ru-RU"/>
        </w:rPr>
        <w:t xml:space="preserve">Книга – это……посв </w:t>
      </w:r>
      <w:r w:rsidR="00B71EC3" w:rsidRPr="00C80B49">
        <w:rPr>
          <w:rFonts w:ascii="Times New Roman" w:eastAsia="Times New Roman" w:hAnsi="Times New Roman" w:cs="Times New Roman"/>
          <w:sz w:val="24"/>
          <w:szCs w:val="24"/>
          <w:lang w:eastAsia="ru-RU"/>
        </w:rPr>
        <w:t xml:space="preserve">Всемирному дню книг и авторского права; </w:t>
      </w:r>
      <w:r w:rsidR="00B71EC3" w:rsidRPr="00C80B49">
        <w:rPr>
          <w:rFonts w:ascii="Times New Roman" w:eastAsia="Times New Roman" w:hAnsi="Times New Roman" w:cs="Times New Roman"/>
          <w:b/>
          <w:sz w:val="24"/>
          <w:szCs w:val="24"/>
          <w:lang w:eastAsia="ru-RU"/>
        </w:rPr>
        <w:t>Хатырыкская библиотека</w:t>
      </w:r>
      <w:r w:rsidR="00B71EC3" w:rsidRPr="00C80B49">
        <w:rPr>
          <w:rFonts w:ascii="Times New Roman" w:eastAsia="Times New Roman" w:hAnsi="Times New Roman" w:cs="Times New Roman"/>
          <w:sz w:val="24"/>
          <w:szCs w:val="24"/>
          <w:lang w:eastAsia="ru-RU"/>
        </w:rPr>
        <w:t xml:space="preserve"> - </w:t>
      </w:r>
      <w:r w:rsidR="00B13DE8" w:rsidRPr="00C80B49">
        <w:rPr>
          <w:rFonts w:ascii="Times New Roman" w:eastAsia="Times New Roman" w:hAnsi="Times New Roman" w:cs="Times New Roman"/>
          <w:sz w:val="24"/>
          <w:szCs w:val="24"/>
          <w:lang w:eastAsia="ru-RU"/>
        </w:rPr>
        <w:t>акция</w:t>
      </w:r>
      <w:r w:rsidR="00B71EC3" w:rsidRPr="00C80B49">
        <w:rPr>
          <w:rFonts w:ascii="Times New Roman" w:eastAsia="Times New Roman" w:hAnsi="Times New Roman" w:cs="Times New Roman"/>
          <w:sz w:val="24"/>
          <w:szCs w:val="24"/>
          <w:lang w:eastAsia="ru-RU"/>
        </w:rPr>
        <w:t xml:space="preserve"> </w:t>
      </w:r>
      <w:r w:rsidR="00B71EC3" w:rsidRPr="00C80B49">
        <w:rPr>
          <w:rFonts w:ascii="Times New Roman" w:eastAsia="Times New Roman" w:hAnsi="Times New Roman" w:cs="Times New Roman"/>
          <w:sz w:val="24"/>
          <w:szCs w:val="24"/>
          <w:lang w:eastAsia="ru-RU"/>
        </w:rPr>
        <w:lastRenderedPageBreak/>
        <w:t>“Мы приветств</w:t>
      </w:r>
      <w:r w:rsidR="00B13DE8" w:rsidRPr="00C80B49">
        <w:rPr>
          <w:rFonts w:ascii="Times New Roman" w:eastAsia="Times New Roman" w:hAnsi="Times New Roman" w:cs="Times New Roman"/>
          <w:sz w:val="24"/>
          <w:szCs w:val="24"/>
          <w:lang w:eastAsia="ru-RU"/>
        </w:rPr>
        <w:t>у</w:t>
      </w:r>
      <w:r w:rsidR="00B71EC3" w:rsidRPr="00C80B49">
        <w:rPr>
          <w:rFonts w:ascii="Times New Roman" w:eastAsia="Times New Roman" w:hAnsi="Times New Roman" w:cs="Times New Roman"/>
          <w:sz w:val="24"/>
          <w:szCs w:val="24"/>
          <w:lang w:eastAsia="ru-RU"/>
        </w:rPr>
        <w:t>ем книгу!”, «Летний читальный зал» под открытым небом, «Ура, каникулы!», акция «Задолжник!</w:t>
      </w:r>
      <w:proofErr w:type="gramEnd"/>
      <w:r w:rsidR="00B71EC3" w:rsidRPr="00C80B49">
        <w:rPr>
          <w:rFonts w:ascii="Times New Roman" w:eastAsia="Times New Roman" w:hAnsi="Times New Roman" w:cs="Times New Roman"/>
          <w:sz w:val="24"/>
          <w:szCs w:val="24"/>
          <w:lang w:eastAsia="ru-RU"/>
        </w:rPr>
        <w:t xml:space="preserve"> </w:t>
      </w:r>
      <w:proofErr w:type="gramStart"/>
      <w:r w:rsidR="00B71EC3" w:rsidRPr="00C80B49">
        <w:rPr>
          <w:rFonts w:ascii="Times New Roman" w:eastAsia="Times New Roman" w:hAnsi="Times New Roman" w:cs="Times New Roman"/>
          <w:sz w:val="24"/>
          <w:szCs w:val="24"/>
          <w:lang w:eastAsia="ru-RU"/>
        </w:rPr>
        <w:t xml:space="preserve">Отзовись!»; </w:t>
      </w:r>
      <w:r w:rsidR="00B71EC3" w:rsidRPr="00C80B49">
        <w:rPr>
          <w:rFonts w:ascii="Times New Roman" w:eastAsia="Times New Roman" w:hAnsi="Times New Roman" w:cs="Times New Roman"/>
          <w:b/>
          <w:sz w:val="24"/>
          <w:szCs w:val="24"/>
          <w:lang w:eastAsia="ru-RU"/>
        </w:rPr>
        <w:t>Партизанская библиотека</w:t>
      </w:r>
      <w:r w:rsidR="00B71EC3" w:rsidRPr="00C80B49">
        <w:rPr>
          <w:rFonts w:ascii="Times New Roman" w:eastAsia="Times New Roman" w:hAnsi="Times New Roman" w:cs="Times New Roman"/>
          <w:sz w:val="24"/>
          <w:szCs w:val="24"/>
          <w:lang w:eastAsia="ru-RU"/>
        </w:rPr>
        <w:t xml:space="preserve"> - акция «Приведи друга», акция «Лучший читатель сельской библиотеки»</w:t>
      </w:r>
      <w:r w:rsidR="00B13DE8" w:rsidRPr="00C80B49">
        <w:rPr>
          <w:rFonts w:ascii="Times New Roman" w:eastAsia="Times New Roman" w:hAnsi="Times New Roman" w:cs="Times New Roman"/>
          <w:sz w:val="24"/>
          <w:szCs w:val="24"/>
          <w:lang w:eastAsia="ru-RU"/>
        </w:rPr>
        <w:t>).</w:t>
      </w:r>
      <w:proofErr w:type="gramEnd"/>
    </w:p>
    <w:p w:rsidR="00E40E00" w:rsidRPr="00C80B49" w:rsidRDefault="00A62B7D" w:rsidP="00861827">
      <w:pPr>
        <w:pStyle w:val="af5"/>
        <w:ind w:firstLine="567"/>
        <w:jc w:val="both"/>
      </w:pPr>
      <w:r w:rsidRPr="00C80B49">
        <w:t xml:space="preserve">В 2019г Намская ЦБС активно участвовала в радиопередачах, транслируемых «Энсиэли-радио». ЦУБ, детская библиотека в течение года выступали с интервью, передачами, Бетюнская библиотека ведет постоянную программу "Ааҕыы кэрэ эйгэтэ" для слушателей, остальные библиотеки-филиалы выходили в прямой эфир по значимым событиям в жизни библиотек, села, улуса, </w:t>
      </w:r>
      <w:proofErr w:type="gramStart"/>
      <w:r w:rsidRPr="00C80B49">
        <w:t>ко</w:t>
      </w:r>
      <w:proofErr w:type="gramEnd"/>
      <w:r w:rsidRPr="00C80B49">
        <w:t xml:space="preserve"> всероссийскому дню библиотек и тд.</w:t>
      </w:r>
      <w:r w:rsidR="00E40E00" w:rsidRPr="00C80B49">
        <w:t xml:space="preserve">                                                         </w:t>
      </w:r>
    </w:p>
    <w:p w:rsidR="0037157C" w:rsidRPr="00C80B49" w:rsidRDefault="0037157C" w:rsidP="00861827">
      <w:pPr>
        <w:pStyle w:val="af5"/>
        <w:ind w:firstLine="567"/>
        <w:jc w:val="both"/>
      </w:pPr>
      <w:r w:rsidRPr="00C80B49">
        <w:t>В 2019г. начата деятельность по разработке единого фирменного стиля</w:t>
      </w:r>
      <w:r w:rsidR="00FA7A6A" w:rsidRPr="00C80B49">
        <w:t xml:space="preserve"> Намской ЦБС. Утверждены фирменные цвета, разрабатывается брендбук.</w:t>
      </w:r>
    </w:p>
    <w:p w:rsidR="00680B9C"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b/>
          <w:sz w:val="24"/>
          <w:szCs w:val="24"/>
          <w:lang w:eastAsia="ru-RU"/>
        </w:rPr>
        <w:t>Выставочная деятельность</w:t>
      </w:r>
      <w:r w:rsidRPr="00C80B49">
        <w:rPr>
          <w:rFonts w:ascii="Times New Roman" w:eastAsia="Times New Roman" w:hAnsi="Times New Roman" w:cs="Times New Roman"/>
          <w:sz w:val="24"/>
          <w:szCs w:val="24"/>
          <w:lang w:eastAsia="ru-RU"/>
        </w:rPr>
        <w:t xml:space="preserve"> библиотек комплексно освещает и представляет разнообразные продукты и услуги или сопутствует различным мероприятиям в качестве дополнения, наглядной иллюстрации. Ряд библиотек с помощью широкоформатного телевизора в библиотеках практикуют проекции рекламных заставок, видеороликов,  видеовыставок, буктрейлеров.</w:t>
      </w:r>
      <w:r w:rsidR="008E417B" w:rsidRPr="00C80B49">
        <w:rPr>
          <w:rFonts w:ascii="Times New Roman" w:eastAsia="Times New Roman" w:hAnsi="Times New Roman" w:cs="Times New Roman"/>
          <w:sz w:val="24"/>
          <w:szCs w:val="24"/>
          <w:lang w:eastAsia="ru-RU"/>
        </w:rPr>
        <w:t xml:space="preserve"> </w:t>
      </w:r>
    </w:p>
    <w:p w:rsidR="00E40E00" w:rsidRPr="00C80B49" w:rsidRDefault="008E417B"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В 2019г был проведен конкурс среди специалистов ЦБС на создание виртуальных выставок – были представлены неплохие работы, созданные посредством программы </w:t>
      </w:r>
      <w:r w:rsidRPr="00C80B49">
        <w:rPr>
          <w:rFonts w:ascii="Times New Roman" w:eastAsia="Times New Roman" w:hAnsi="Times New Roman" w:cs="Times New Roman"/>
          <w:sz w:val="24"/>
          <w:szCs w:val="24"/>
          <w:lang w:val="en-US" w:eastAsia="ru-RU"/>
        </w:rPr>
        <w:t>Mobirise</w:t>
      </w:r>
      <w:r w:rsidRPr="00C80B49">
        <w:rPr>
          <w:rFonts w:ascii="Times New Roman" w:eastAsia="Times New Roman" w:hAnsi="Times New Roman" w:cs="Times New Roman"/>
          <w:sz w:val="24"/>
          <w:szCs w:val="24"/>
          <w:lang w:eastAsia="ru-RU"/>
        </w:rPr>
        <w:t>.</w:t>
      </w:r>
      <w:r w:rsidR="0026522D" w:rsidRPr="00C80B49">
        <w:rPr>
          <w:rFonts w:ascii="Times New Roman" w:eastAsia="Times New Roman" w:hAnsi="Times New Roman" w:cs="Times New Roman"/>
          <w:sz w:val="24"/>
          <w:szCs w:val="24"/>
          <w:lang w:eastAsia="ru-RU"/>
        </w:rPr>
        <w:t xml:space="preserve"> Нужно отметить, что меняется форма подачи книжных выставок – </w:t>
      </w:r>
      <w:proofErr w:type="gramStart"/>
      <w:r w:rsidR="0026522D" w:rsidRPr="00C80B49">
        <w:rPr>
          <w:rFonts w:ascii="Times New Roman" w:eastAsia="Times New Roman" w:hAnsi="Times New Roman" w:cs="Times New Roman"/>
          <w:sz w:val="24"/>
          <w:szCs w:val="24"/>
          <w:lang w:eastAsia="ru-RU"/>
        </w:rPr>
        <w:t>кроме</w:t>
      </w:r>
      <w:proofErr w:type="gramEnd"/>
      <w:r w:rsidR="0026522D" w:rsidRPr="00C80B49">
        <w:rPr>
          <w:rFonts w:ascii="Times New Roman" w:eastAsia="Times New Roman" w:hAnsi="Times New Roman" w:cs="Times New Roman"/>
          <w:sz w:val="24"/>
          <w:szCs w:val="24"/>
          <w:lang w:eastAsia="ru-RU"/>
        </w:rPr>
        <w:t xml:space="preserve"> традиционных вводятся новые. </w:t>
      </w:r>
    </w:p>
    <w:p w:rsidR="0026522D" w:rsidRPr="00C80B49" w:rsidRDefault="0026522D"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Широко и постоянно освещаются книжные новинки и новое поступление в библиотеках посредством социальных сетей.</w:t>
      </w:r>
      <w:r w:rsidR="001E64C4" w:rsidRPr="00C80B49">
        <w:rPr>
          <w:rFonts w:ascii="Times New Roman" w:eastAsia="Times New Roman" w:hAnsi="Times New Roman" w:cs="Times New Roman"/>
          <w:sz w:val="24"/>
          <w:szCs w:val="24"/>
          <w:lang w:eastAsia="ru-RU"/>
        </w:rPr>
        <w:t xml:space="preserve"> Поступление книг освещается на сайте в разделе новостей.</w:t>
      </w: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Работа по освещению деятельности библиотек и по информированию населения </w:t>
      </w:r>
      <w:r w:rsidR="00A662DC" w:rsidRPr="00C80B49">
        <w:rPr>
          <w:rFonts w:ascii="Times New Roman" w:eastAsia="Times New Roman" w:hAnsi="Times New Roman" w:cs="Times New Roman"/>
          <w:sz w:val="24"/>
          <w:szCs w:val="24"/>
          <w:lang w:eastAsia="ru-RU"/>
        </w:rPr>
        <w:t xml:space="preserve">активно </w:t>
      </w:r>
      <w:r w:rsidRPr="00C80B49">
        <w:rPr>
          <w:rFonts w:ascii="Times New Roman" w:eastAsia="Times New Roman" w:hAnsi="Times New Roman" w:cs="Times New Roman"/>
          <w:sz w:val="24"/>
          <w:szCs w:val="24"/>
          <w:lang w:eastAsia="ru-RU"/>
        </w:rPr>
        <w:t>ведется с 2018 через социальные сети</w:t>
      </w:r>
      <w:r w:rsidR="00A662DC"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eastAsia="ru-RU"/>
        </w:rPr>
        <w:t xml:space="preserve"> </w:t>
      </w:r>
      <w:r w:rsidR="00A662DC" w:rsidRPr="00C80B49">
        <w:rPr>
          <w:rFonts w:ascii="Times New Roman" w:eastAsia="Times New Roman" w:hAnsi="Times New Roman" w:cs="Times New Roman"/>
          <w:sz w:val="24"/>
          <w:szCs w:val="24"/>
          <w:lang w:eastAsia="ru-RU"/>
        </w:rPr>
        <w:t>В</w:t>
      </w:r>
      <w:r w:rsidRPr="00C80B49">
        <w:rPr>
          <w:rFonts w:ascii="Times New Roman" w:eastAsia="Times New Roman" w:hAnsi="Times New Roman" w:cs="Times New Roman"/>
          <w:sz w:val="24"/>
          <w:szCs w:val="24"/>
          <w:lang w:eastAsia="ru-RU"/>
        </w:rPr>
        <w:t xml:space="preserve"> следующих библиотеках</w:t>
      </w:r>
      <w:r w:rsidR="00A662DC" w:rsidRPr="00C80B49">
        <w:rPr>
          <w:rFonts w:ascii="Times New Roman" w:eastAsia="Times New Roman" w:hAnsi="Times New Roman" w:cs="Times New Roman"/>
          <w:sz w:val="24"/>
          <w:szCs w:val="24"/>
          <w:lang w:eastAsia="ru-RU"/>
        </w:rPr>
        <w:t xml:space="preserve"> активные страницы в социальной сети Инстаграм:</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3667"/>
        <w:gridCol w:w="2394"/>
      </w:tblGrid>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w:t>
            </w:r>
          </w:p>
        </w:tc>
        <w:tc>
          <w:tcPr>
            <w:tcW w:w="3118" w:type="dxa"/>
          </w:tcPr>
          <w:p w:rsidR="00265238" w:rsidRPr="00C80B49" w:rsidRDefault="00265238" w:rsidP="00E40E00">
            <w:pPr>
              <w:spacing w:after="0" w:line="240" w:lineRule="auto"/>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Наименование библиотеки</w:t>
            </w:r>
          </w:p>
        </w:tc>
        <w:tc>
          <w:tcPr>
            <w:tcW w:w="3667" w:type="dxa"/>
          </w:tcPr>
          <w:p w:rsidR="00265238" w:rsidRPr="00C80B49" w:rsidRDefault="00265238" w:rsidP="00E40E00">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Адрес сайта /странички INSTAGRAM</w:t>
            </w:r>
          </w:p>
        </w:tc>
        <w:tc>
          <w:tcPr>
            <w:tcW w:w="2394" w:type="dxa"/>
          </w:tcPr>
          <w:p w:rsidR="00265238" w:rsidRPr="00C80B49" w:rsidRDefault="00265238" w:rsidP="00E40E00">
            <w:pPr>
              <w:spacing w:after="0" w:line="240" w:lineRule="auto"/>
              <w:ind w:hanging="1"/>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Кол-во подписчиков в группе</w:t>
            </w:r>
          </w:p>
        </w:tc>
      </w:tr>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p>
        </w:tc>
        <w:tc>
          <w:tcPr>
            <w:tcW w:w="3118"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ЦУБ им. Н.Рыкунова</w:t>
            </w:r>
          </w:p>
        </w:tc>
        <w:tc>
          <w:tcPr>
            <w:tcW w:w="3667" w:type="dxa"/>
          </w:tcPr>
          <w:p w:rsidR="00265238" w:rsidRPr="00C80B49" w:rsidRDefault="00265238" w:rsidP="00137DBC">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en-US" w:eastAsia="ru-RU"/>
              </w:rPr>
              <w:t>namlib.ru</w:t>
            </w:r>
            <w:r w:rsidRPr="00C80B49">
              <w:rPr>
                <w:rFonts w:ascii="Times New Roman" w:eastAsia="Times New Roman" w:hAnsi="Times New Roman" w:cs="Times New Roman"/>
                <w:sz w:val="24"/>
                <w:szCs w:val="24"/>
                <w:lang w:eastAsia="ru-RU"/>
              </w:rPr>
              <w:t>;</w:t>
            </w:r>
            <w:r w:rsidRPr="00C80B49">
              <w:rPr>
                <w:rFonts w:ascii="Times New Roman" w:eastAsia="Times New Roman" w:hAnsi="Times New Roman" w:cs="Times New Roman"/>
                <w:sz w:val="24"/>
                <w:szCs w:val="24"/>
                <w:lang w:val="en-US" w:eastAsia="ru-RU"/>
              </w:rPr>
              <w:t xml:space="preserve"> @biblio_nam</w:t>
            </w:r>
          </w:p>
        </w:tc>
        <w:tc>
          <w:tcPr>
            <w:tcW w:w="2394" w:type="dxa"/>
          </w:tcPr>
          <w:p w:rsidR="00265238" w:rsidRPr="00C80B49" w:rsidRDefault="00033AC2" w:rsidP="00E40E00">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eastAsia="ru-RU"/>
              </w:rPr>
              <w:t>5</w:t>
            </w:r>
            <w:r w:rsidRPr="00C80B49">
              <w:rPr>
                <w:rFonts w:ascii="Times New Roman" w:eastAsia="Times New Roman" w:hAnsi="Times New Roman" w:cs="Times New Roman"/>
                <w:sz w:val="24"/>
                <w:szCs w:val="24"/>
                <w:lang w:val="en-US" w:eastAsia="ru-RU"/>
              </w:rPr>
              <w:t>50</w:t>
            </w:r>
          </w:p>
        </w:tc>
      </w:tr>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w:t>
            </w:r>
          </w:p>
        </w:tc>
        <w:tc>
          <w:tcPr>
            <w:tcW w:w="3118"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Детская библиотека</w:t>
            </w:r>
          </w:p>
        </w:tc>
        <w:tc>
          <w:tcPr>
            <w:tcW w:w="3667" w:type="dxa"/>
          </w:tcPr>
          <w:p w:rsidR="00265238" w:rsidRPr="00C80B49" w:rsidRDefault="00265238" w:rsidP="00E40E00">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@detskaya.biblioteka.nam</w:t>
            </w:r>
          </w:p>
        </w:tc>
        <w:tc>
          <w:tcPr>
            <w:tcW w:w="2394" w:type="dxa"/>
          </w:tcPr>
          <w:p w:rsidR="00265238" w:rsidRPr="00C80B49" w:rsidRDefault="00941701" w:rsidP="00E40E00">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eastAsia="ru-RU"/>
              </w:rPr>
              <w:t>99</w:t>
            </w:r>
            <w:r w:rsidRPr="00C80B49">
              <w:rPr>
                <w:rFonts w:ascii="Times New Roman" w:eastAsia="Times New Roman" w:hAnsi="Times New Roman" w:cs="Times New Roman"/>
                <w:sz w:val="24"/>
                <w:szCs w:val="24"/>
                <w:lang w:val="en-US" w:eastAsia="ru-RU"/>
              </w:rPr>
              <w:t>3</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3</w:t>
            </w:r>
          </w:p>
        </w:tc>
        <w:tc>
          <w:tcPr>
            <w:tcW w:w="3118"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Арбынский филиал</w:t>
            </w:r>
          </w:p>
        </w:tc>
        <w:tc>
          <w:tcPr>
            <w:tcW w:w="3667" w:type="dxa"/>
          </w:tcPr>
          <w:p w:rsidR="00265238" w:rsidRPr="00C80B49" w:rsidRDefault="001057C4" w:rsidP="009663F8">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w:t>
            </w:r>
            <w:r w:rsidR="00883E03" w:rsidRPr="00C80B49">
              <w:rPr>
                <w:rFonts w:ascii="Times New Roman" w:eastAsia="Times New Roman" w:hAnsi="Times New Roman" w:cs="Times New Roman"/>
                <w:sz w:val="24"/>
                <w:szCs w:val="24"/>
                <w:lang w:val="en-US" w:eastAsia="ru-RU"/>
              </w:rPr>
              <w:t>arbynbiblio</w:t>
            </w:r>
          </w:p>
        </w:tc>
        <w:tc>
          <w:tcPr>
            <w:tcW w:w="2394" w:type="dxa"/>
          </w:tcPr>
          <w:p w:rsidR="00265238" w:rsidRPr="00C80B49" w:rsidRDefault="00941701" w:rsidP="009663F8">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331</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4</w:t>
            </w:r>
          </w:p>
        </w:tc>
        <w:tc>
          <w:tcPr>
            <w:tcW w:w="3118" w:type="dxa"/>
          </w:tcPr>
          <w:p w:rsidR="00265238" w:rsidRPr="00C80B49" w:rsidRDefault="00BB13F4"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w:t>
            </w:r>
            <w:r w:rsidR="00265238" w:rsidRPr="00C80B49">
              <w:rPr>
                <w:rFonts w:ascii="Times New Roman" w:eastAsia="Times New Roman" w:hAnsi="Times New Roman" w:cs="Times New Roman"/>
                <w:sz w:val="24"/>
                <w:szCs w:val="24"/>
                <w:lang w:eastAsia="ru-RU"/>
              </w:rPr>
              <w:t>Хомустахский филиал</w:t>
            </w:r>
          </w:p>
        </w:tc>
        <w:tc>
          <w:tcPr>
            <w:tcW w:w="3667" w:type="dxa"/>
          </w:tcPr>
          <w:p w:rsidR="00265238" w:rsidRPr="00C80B49" w:rsidRDefault="00265238" w:rsidP="009663F8">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@biblioxom_16</w:t>
            </w:r>
          </w:p>
        </w:tc>
        <w:tc>
          <w:tcPr>
            <w:tcW w:w="2394" w:type="dxa"/>
          </w:tcPr>
          <w:p w:rsidR="00265238" w:rsidRPr="00C80B49" w:rsidRDefault="00941701" w:rsidP="009663F8">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eastAsia="ru-RU"/>
              </w:rPr>
              <w:t>5</w:t>
            </w:r>
            <w:r w:rsidRPr="00C80B49">
              <w:rPr>
                <w:rFonts w:ascii="Times New Roman" w:eastAsia="Times New Roman" w:hAnsi="Times New Roman" w:cs="Times New Roman"/>
                <w:sz w:val="24"/>
                <w:szCs w:val="24"/>
                <w:lang w:val="en-US" w:eastAsia="ru-RU"/>
              </w:rPr>
              <w:t>53</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5</w:t>
            </w:r>
          </w:p>
        </w:tc>
        <w:tc>
          <w:tcPr>
            <w:tcW w:w="3118"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Патризанский филиал</w:t>
            </w:r>
          </w:p>
        </w:tc>
        <w:tc>
          <w:tcPr>
            <w:tcW w:w="3667" w:type="dxa"/>
          </w:tcPr>
          <w:p w:rsidR="00265238" w:rsidRPr="00C80B49" w:rsidRDefault="00265238" w:rsidP="009663F8">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@bibl.partizan</w:t>
            </w:r>
          </w:p>
        </w:tc>
        <w:tc>
          <w:tcPr>
            <w:tcW w:w="2394" w:type="dxa"/>
          </w:tcPr>
          <w:p w:rsidR="00265238" w:rsidRPr="00C80B49" w:rsidRDefault="00033AC2" w:rsidP="009663F8">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106</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6</w:t>
            </w:r>
          </w:p>
        </w:tc>
        <w:tc>
          <w:tcPr>
            <w:tcW w:w="3118"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Никольский филиал</w:t>
            </w:r>
          </w:p>
        </w:tc>
        <w:tc>
          <w:tcPr>
            <w:tcW w:w="3667" w:type="dxa"/>
          </w:tcPr>
          <w:p w:rsidR="00265238" w:rsidRPr="00C80B49" w:rsidRDefault="00265238" w:rsidP="009663F8">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@_nik_bib</w:t>
            </w:r>
          </w:p>
        </w:tc>
        <w:tc>
          <w:tcPr>
            <w:tcW w:w="2394" w:type="dxa"/>
          </w:tcPr>
          <w:p w:rsidR="00265238" w:rsidRPr="00C80B49" w:rsidRDefault="00033AC2" w:rsidP="009663F8">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eastAsia="ru-RU"/>
              </w:rPr>
              <w:t>2</w:t>
            </w:r>
            <w:r w:rsidRPr="00C80B49">
              <w:rPr>
                <w:rFonts w:ascii="Times New Roman" w:eastAsia="Times New Roman" w:hAnsi="Times New Roman" w:cs="Times New Roman"/>
                <w:sz w:val="24"/>
                <w:szCs w:val="24"/>
                <w:lang w:val="en-US" w:eastAsia="ru-RU"/>
              </w:rPr>
              <w:t>46</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w:t>
            </w:r>
          </w:p>
        </w:tc>
        <w:tc>
          <w:tcPr>
            <w:tcW w:w="3118"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Бетюнский филиал</w:t>
            </w:r>
          </w:p>
        </w:tc>
        <w:tc>
          <w:tcPr>
            <w:tcW w:w="3667" w:type="dxa"/>
          </w:tcPr>
          <w:p w:rsidR="00265238" w:rsidRPr="00C80B49" w:rsidRDefault="00265238" w:rsidP="009663F8">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@biblioneka_betyn</w:t>
            </w:r>
          </w:p>
        </w:tc>
        <w:tc>
          <w:tcPr>
            <w:tcW w:w="2394" w:type="dxa"/>
          </w:tcPr>
          <w:p w:rsidR="00265238" w:rsidRPr="00C80B49" w:rsidRDefault="00033AC2" w:rsidP="009663F8">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347</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8</w:t>
            </w:r>
          </w:p>
        </w:tc>
        <w:tc>
          <w:tcPr>
            <w:tcW w:w="3118"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Хатырыкский филиал</w:t>
            </w:r>
          </w:p>
        </w:tc>
        <w:tc>
          <w:tcPr>
            <w:tcW w:w="3667" w:type="dxa"/>
          </w:tcPr>
          <w:p w:rsidR="00265238" w:rsidRPr="00C80B49" w:rsidRDefault="00265238" w:rsidP="009663F8">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@stolbylib</w:t>
            </w:r>
          </w:p>
        </w:tc>
        <w:tc>
          <w:tcPr>
            <w:tcW w:w="2394" w:type="dxa"/>
          </w:tcPr>
          <w:p w:rsidR="00265238" w:rsidRPr="00C80B49" w:rsidRDefault="00941701" w:rsidP="009663F8">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606</w:t>
            </w:r>
          </w:p>
        </w:tc>
      </w:tr>
      <w:tr w:rsidR="005D58A6" w:rsidRPr="00C80B49" w:rsidTr="00A662DC">
        <w:tc>
          <w:tcPr>
            <w:tcW w:w="534"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9</w:t>
            </w:r>
          </w:p>
        </w:tc>
        <w:tc>
          <w:tcPr>
            <w:tcW w:w="3118" w:type="dxa"/>
          </w:tcPr>
          <w:p w:rsidR="00265238" w:rsidRPr="00C80B49" w:rsidRDefault="00265238" w:rsidP="009663F8">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Тюбинский филиал</w:t>
            </w:r>
          </w:p>
        </w:tc>
        <w:tc>
          <w:tcPr>
            <w:tcW w:w="3667" w:type="dxa"/>
          </w:tcPr>
          <w:p w:rsidR="00265238" w:rsidRPr="00C80B49" w:rsidRDefault="00265238" w:rsidP="00137DBC">
            <w:pPr>
              <w:spacing w:after="0" w:line="240" w:lineRule="auto"/>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val="en-US" w:eastAsia="ru-RU"/>
              </w:rPr>
              <w:t>@tubya</w:t>
            </w:r>
            <w:r w:rsidRPr="00C80B49">
              <w:rPr>
                <w:rFonts w:ascii="Times New Roman" w:eastAsia="Times New Roman" w:hAnsi="Times New Roman" w:cs="Times New Roman"/>
                <w:sz w:val="24"/>
                <w:szCs w:val="24"/>
                <w:lang w:eastAsia="ru-RU"/>
              </w:rPr>
              <w:t>_</w:t>
            </w:r>
            <w:r w:rsidRPr="00C80B49">
              <w:rPr>
                <w:rFonts w:ascii="Times New Roman" w:eastAsia="Times New Roman" w:hAnsi="Times New Roman" w:cs="Times New Roman"/>
                <w:sz w:val="24"/>
                <w:szCs w:val="24"/>
                <w:lang w:val="en-US" w:eastAsia="ru-RU"/>
              </w:rPr>
              <w:t xml:space="preserve"> bibl</w:t>
            </w:r>
          </w:p>
        </w:tc>
        <w:tc>
          <w:tcPr>
            <w:tcW w:w="2394" w:type="dxa"/>
          </w:tcPr>
          <w:p w:rsidR="00265238" w:rsidRPr="00C80B49" w:rsidRDefault="00265238" w:rsidP="009663F8">
            <w:pPr>
              <w:spacing w:after="0" w:line="240" w:lineRule="auto"/>
              <w:ind w:hanging="1"/>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147</w:t>
            </w:r>
          </w:p>
        </w:tc>
      </w:tr>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10</w:t>
            </w:r>
          </w:p>
        </w:tc>
        <w:tc>
          <w:tcPr>
            <w:tcW w:w="3118"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Хамагаттинский филиал</w:t>
            </w:r>
          </w:p>
        </w:tc>
        <w:tc>
          <w:tcPr>
            <w:tcW w:w="3667" w:type="dxa"/>
          </w:tcPr>
          <w:p w:rsidR="00265238" w:rsidRPr="00C80B49" w:rsidRDefault="00265238" w:rsidP="00E40E00">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@hambibl</w:t>
            </w:r>
          </w:p>
        </w:tc>
        <w:tc>
          <w:tcPr>
            <w:tcW w:w="2394" w:type="dxa"/>
          </w:tcPr>
          <w:p w:rsidR="00265238" w:rsidRPr="00C80B49" w:rsidRDefault="00265238" w:rsidP="00E40E00">
            <w:pPr>
              <w:spacing w:after="0" w:line="240" w:lineRule="auto"/>
              <w:ind w:hanging="1"/>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74</w:t>
            </w:r>
          </w:p>
        </w:tc>
      </w:tr>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11</w:t>
            </w:r>
          </w:p>
        </w:tc>
        <w:tc>
          <w:tcPr>
            <w:tcW w:w="3118"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2-Хомустахский филиал</w:t>
            </w:r>
          </w:p>
        </w:tc>
        <w:tc>
          <w:tcPr>
            <w:tcW w:w="3667" w:type="dxa"/>
          </w:tcPr>
          <w:p w:rsidR="00265238" w:rsidRPr="00C80B49" w:rsidRDefault="00265238" w:rsidP="00E40E00">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@2xombiblio</w:t>
            </w:r>
          </w:p>
        </w:tc>
        <w:tc>
          <w:tcPr>
            <w:tcW w:w="2394" w:type="dxa"/>
          </w:tcPr>
          <w:p w:rsidR="00265238" w:rsidRPr="00C80B49" w:rsidRDefault="00033AC2" w:rsidP="00E40E00">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233</w:t>
            </w:r>
          </w:p>
        </w:tc>
      </w:tr>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12</w:t>
            </w:r>
          </w:p>
        </w:tc>
        <w:tc>
          <w:tcPr>
            <w:tcW w:w="3118"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Хатын-Арынский филиал</w:t>
            </w:r>
          </w:p>
        </w:tc>
        <w:tc>
          <w:tcPr>
            <w:tcW w:w="3667" w:type="dxa"/>
          </w:tcPr>
          <w:p w:rsidR="00265238" w:rsidRPr="00C80B49" w:rsidRDefault="00265238" w:rsidP="00E40E00">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@khatynarynskayasb</w:t>
            </w:r>
          </w:p>
        </w:tc>
        <w:tc>
          <w:tcPr>
            <w:tcW w:w="2394" w:type="dxa"/>
          </w:tcPr>
          <w:p w:rsidR="00265238" w:rsidRPr="00C80B49" w:rsidRDefault="00033AC2" w:rsidP="00E40E00">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202</w:t>
            </w:r>
          </w:p>
        </w:tc>
      </w:tr>
      <w:tr w:rsidR="005D58A6" w:rsidRPr="00C80B49" w:rsidTr="00A662DC">
        <w:tc>
          <w:tcPr>
            <w:tcW w:w="534"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13</w:t>
            </w:r>
          </w:p>
        </w:tc>
        <w:tc>
          <w:tcPr>
            <w:tcW w:w="3118" w:type="dxa"/>
          </w:tcPr>
          <w:p w:rsidR="00265238" w:rsidRPr="00C80B49" w:rsidRDefault="00265238"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Салбанский филиал</w:t>
            </w:r>
          </w:p>
        </w:tc>
        <w:tc>
          <w:tcPr>
            <w:tcW w:w="3667" w:type="dxa"/>
          </w:tcPr>
          <w:p w:rsidR="00265238" w:rsidRPr="00C80B49" w:rsidRDefault="00265238" w:rsidP="00137DBC">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 xml:space="preserve">@salbanskaia </w:t>
            </w:r>
          </w:p>
        </w:tc>
        <w:tc>
          <w:tcPr>
            <w:tcW w:w="2394" w:type="dxa"/>
          </w:tcPr>
          <w:p w:rsidR="00265238" w:rsidRPr="00C80B49" w:rsidRDefault="00265238" w:rsidP="00E40E00">
            <w:pPr>
              <w:spacing w:after="0" w:line="240" w:lineRule="auto"/>
              <w:ind w:hanging="1"/>
              <w:jc w:val="center"/>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19</w:t>
            </w:r>
          </w:p>
        </w:tc>
      </w:tr>
      <w:tr w:rsidR="005D58A6" w:rsidRPr="00C80B49" w:rsidTr="00A662DC">
        <w:tc>
          <w:tcPr>
            <w:tcW w:w="534" w:type="dxa"/>
          </w:tcPr>
          <w:p w:rsidR="00A662DC" w:rsidRPr="00C80B49" w:rsidRDefault="00BB13F4"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14</w:t>
            </w:r>
          </w:p>
        </w:tc>
        <w:tc>
          <w:tcPr>
            <w:tcW w:w="3118" w:type="dxa"/>
          </w:tcPr>
          <w:p w:rsidR="00A662DC" w:rsidRPr="00C80B49" w:rsidRDefault="00BB13F4"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Модутский филиал </w:t>
            </w:r>
          </w:p>
        </w:tc>
        <w:tc>
          <w:tcPr>
            <w:tcW w:w="3667" w:type="dxa"/>
          </w:tcPr>
          <w:p w:rsidR="00A662DC" w:rsidRPr="00C80B49" w:rsidRDefault="00BB13F4" w:rsidP="00BB13F4">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@library_modut</w:t>
            </w:r>
          </w:p>
        </w:tc>
        <w:tc>
          <w:tcPr>
            <w:tcW w:w="2394" w:type="dxa"/>
          </w:tcPr>
          <w:p w:rsidR="00A662DC" w:rsidRPr="00C80B49" w:rsidRDefault="00BB13F4" w:rsidP="00E40E00">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237</w:t>
            </w:r>
          </w:p>
        </w:tc>
      </w:tr>
      <w:tr w:rsidR="005D58A6" w:rsidRPr="00C80B49" w:rsidTr="00A662DC">
        <w:tc>
          <w:tcPr>
            <w:tcW w:w="534" w:type="dxa"/>
          </w:tcPr>
          <w:p w:rsidR="00A662DC" w:rsidRPr="00C80B49" w:rsidRDefault="00BB13F4" w:rsidP="00E40E00">
            <w:pPr>
              <w:spacing w:after="0" w:line="240" w:lineRule="auto"/>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15</w:t>
            </w:r>
          </w:p>
        </w:tc>
        <w:tc>
          <w:tcPr>
            <w:tcW w:w="3118" w:type="dxa"/>
          </w:tcPr>
          <w:p w:rsidR="00A662DC" w:rsidRPr="00C80B49" w:rsidRDefault="00BB13F4"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Кобяконский филиал</w:t>
            </w:r>
          </w:p>
        </w:tc>
        <w:tc>
          <w:tcPr>
            <w:tcW w:w="3667" w:type="dxa"/>
          </w:tcPr>
          <w:p w:rsidR="00A662DC" w:rsidRPr="00C80B49" w:rsidRDefault="00033AC2" w:rsidP="00137DBC">
            <w:pPr>
              <w:spacing w:after="0" w:line="240" w:lineRule="auto"/>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@bibliokebeken</w:t>
            </w:r>
          </w:p>
        </w:tc>
        <w:tc>
          <w:tcPr>
            <w:tcW w:w="2394" w:type="dxa"/>
          </w:tcPr>
          <w:p w:rsidR="00A662DC" w:rsidRPr="00C80B49" w:rsidRDefault="00033AC2" w:rsidP="00E40E00">
            <w:pPr>
              <w:spacing w:after="0" w:line="240" w:lineRule="auto"/>
              <w:ind w:hanging="1"/>
              <w:jc w:val="center"/>
              <w:rPr>
                <w:rFonts w:ascii="Times New Roman" w:eastAsia="Times New Roman" w:hAnsi="Times New Roman" w:cs="Times New Roman"/>
                <w:sz w:val="24"/>
                <w:szCs w:val="24"/>
                <w:lang w:val="en-US" w:eastAsia="ru-RU"/>
              </w:rPr>
            </w:pPr>
            <w:r w:rsidRPr="00C80B49">
              <w:rPr>
                <w:rFonts w:ascii="Times New Roman" w:eastAsia="Times New Roman" w:hAnsi="Times New Roman" w:cs="Times New Roman"/>
                <w:sz w:val="24"/>
                <w:szCs w:val="24"/>
                <w:lang w:val="en-US" w:eastAsia="ru-RU"/>
              </w:rPr>
              <w:t>106</w:t>
            </w:r>
          </w:p>
        </w:tc>
      </w:tr>
    </w:tbl>
    <w:p w:rsidR="00265238" w:rsidRPr="00C80B49" w:rsidRDefault="00265238" w:rsidP="00137DBC">
      <w:pPr>
        <w:spacing w:after="0" w:line="240" w:lineRule="auto"/>
        <w:ind w:firstLine="567"/>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Библиотеки улуса  в своей профессиональной деятельности опираются на тесное социальное взаимодействие  с широкими слоями населения. Координируется разноаспектная деятельность с действующими в улусе  общественными объединениями, учреждениями, организациями, властными структурами</w:t>
      </w:r>
      <w:r w:rsidR="001E64C4" w:rsidRPr="00C80B49">
        <w:rPr>
          <w:rFonts w:ascii="Times New Roman" w:eastAsia="Times New Roman" w:hAnsi="Times New Roman" w:cs="Times New Roman"/>
          <w:sz w:val="24"/>
          <w:szCs w:val="24"/>
          <w:lang w:eastAsia="ru-RU"/>
        </w:rPr>
        <w:t>. В библиотеках-филиалах налажено тесное сотрудничество с администрацией поселений, учреждениями села (КДУ, СОШ, ДОУ).</w:t>
      </w:r>
      <w:r w:rsidRPr="00C80B49">
        <w:rPr>
          <w:rFonts w:ascii="Times New Roman" w:eastAsia="Times New Roman" w:hAnsi="Times New Roman" w:cs="Times New Roman"/>
          <w:sz w:val="24"/>
          <w:szCs w:val="24"/>
          <w:lang w:eastAsia="ru-RU"/>
        </w:rPr>
        <w:t xml:space="preserve"> </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40E00" w:rsidRPr="00C80B49" w:rsidTr="007A2E21">
        <w:tc>
          <w:tcPr>
            <w:tcW w:w="4785" w:type="dxa"/>
          </w:tcPr>
          <w:p w:rsidR="00E40E00" w:rsidRPr="00C80B49" w:rsidRDefault="00E40E00" w:rsidP="00E40E00">
            <w:pPr>
              <w:spacing w:after="0" w:line="240" w:lineRule="auto"/>
              <w:jc w:val="center"/>
              <w:rPr>
                <w:rFonts w:ascii="Times New Roman" w:eastAsia="Times New Roman" w:hAnsi="Times New Roman" w:cs="Times New Roman"/>
                <w:b/>
                <w:sz w:val="24"/>
                <w:szCs w:val="24"/>
                <w:lang w:eastAsia="ru-RU"/>
              </w:rPr>
            </w:pPr>
            <w:proofErr w:type="gramStart"/>
            <w:r w:rsidRPr="00C80B49">
              <w:rPr>
                <w:rFonts w:ascii="Times New Roman" w:eastAsia="Times New Roman" w:hAnsi="Times New Roman" w:cs="Times New Roman"/>
                <w:b/>
                <w:sz w:val="24"/>
                <w:szCs w:val="24"/>
                <w:lang w:eastAsia="ru-RU"/>
              </w:rPr>
              <w:t>Организация-партнеры</w:t>
            </w:r>
            <w:proofErr w:type="gramEnd"/>
          </w:p>
        </w:tc>
        <w:tc>
          <w:tcPr>
            <w:tcW w:w="4786" w:type="dxa"/>
          </w:tcPr>
          <w:p w:rsidR="00E40E00" w:rsidRPr="00C80B49" w:rsidRDefault="00E40E00" w:rsidP="00E40E00">
            <w:pPr>
              <w:spacing w:after="0" w:line="240" w:lineRule="auto"/>
              <w:jc w:val="center"/>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b/>
                <w:sz w:val="24"/>
                <w:szCs w:val="24"/>
                <w:lang w:eastAsia="ru-RU"/>
              </w:rPr>
              <w:t>Формы сотрудничества</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Профсоюзы УГРС «Ленагазсервис», ООО «Намгазстрой», торгового центра «Электра», УГО ЧС по МО «Намский улус»</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Организация корпоративных праздников,  церемоний детских утренников.</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val="sr-Cyrl-CS" w:eastAsia="ru-RU"/>
              </w:rPr>
            </w:pPr>
            <w:r w:rsidRPr="00C80B49">
              <w:rPr>
                <w:rFonts w:ascii="Times New Roman" w:eastAsia="Times New Roman" w:hAnsi="Times New Roman" w:cs="Times New Roman"/>
                <w:sz w:val="24"/>
                <w:szCs w:val="24"/>
                <w:lang w:eastAsia="ru-RU"/>
              </w:rPr>
              <w:t>СМИ: газета «Энсиэли», местные радиостудия «Хатынчаан», ТРЦ «Нам»</w:t>
            </w:r>
          </w:p>
          <w:p w:rsidR="00E40E00" w:rsidRPr="00C80B49" w:rsidRDefault="00E40E00" w:rsidP="00E40E00">
            <w:pPr>
              <w:spacing w:after="0" w:line="240" w:lineRule="auto"/>
              <w:rPr>
                <w:rFonts w:ascii="Times New Roman" w:eastAsia="Times New Roman" w:hAnsi="Times New Roman" w:cs="Times New Roman"/>
                <w:sz w:val="24"/>
                <w:szCs w:val="24"/>
                <w:lang w:val="sr-Cyrl-CS"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val="sr-Cyrl-CS" w:eastAsia="ru-RU"/>
              </w:rPr>
            </w:pPr>
            <w:r w:rsidRPr="00C80B49">
              <w:rPr>
                <w:rFonts w:ascii="Times New Roman" w:eastAsia="Times New Roman" w:hAnsi="Times New Roman" w:cs="Times New Roman"/>
                <w:sz w:val="24"/>
                <w:szCs w:val="24"/>
                <w:lang w:eastAsia="ru-RU"/>
              </w:rPr>
              <w:t>Информационная  поддержка проведения  библиотечных мероприятий.</w:t>
            </w:r>
          </w:p>
          <w:p w:rsidR="00E40E00" w:rsidRPr="00C80B49" w:rsidRDefault="00E40E00" w:rsidP="00E40E00">
            <w:pPr>
              <w:spacing w:after="0" w:line="240" w:lineRule="auto"/>
              <w:rPr>
                <w:rFonts w:ascii="Times New Roman" w:eastAsia="Times New Roman" w:hAnsi="Times New Roman" w:cs="Times New Roman"/>
                <w:sz w:val="24"/>
                <w:szCs w:val="24"/>
                <w:lang w:val="sr-Cyrl-CS" w:eastAsia="ru-RU"/>
              </w:rPr>
            </w:pP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23 общеобразовательных школы, 25 д/садов, 1 проф</w:t>
            </w:r>
            <w:proofErr w:type="gramStart"/>
            <w:r w:rsidRPr="00C80B49">
              <w:rPr>
                <w:rFonts w:ascii="Times New Roman" w:eastAsia="Times New Roman" w:hAnsi="Times New Roman" w:cs="Times New Roman"/>
                <w:sz w:val="24"/>
                <w:szCs w:val="24"/>
                <w:lang w:eastAsia="ru-RU"/>
              </w:rPr>
              <w:t>.л</w:t>
            </w:r>
            <w:proofErr w:type="gramEnd"/>
            <w:r w:rsidRPr="00C80B49">
              <w:rPr>
                <w:rFonts w:ascii="Times New Roman" w:eastAsia="Times New Roman" w:hAnsi="Times New Roman" w:cs="Times New Roman"/>
                <w:sz w:val="24"/>
                <w:szCs w:val="24"/>
                <w:lang w:eastAsia="ru-RU"/>
              </w:rPr>
              <w:t>ицей, 1 педагогический колледж, детские Центры дополнительного образования; Центр обучения молодежи; детские школы искусств</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val="sr-Cyrl-CS" w:eastAsia="ru-RU"/>
              </w:rPr>
            </w:pPr>
            <w:r w:rsidRPr="00C80B49">
              <w:rPr>
                <w:rFonts w:ascii="Times New Roman" w:eastAsia="Times New Roman" w:hAnsi="Times New Roman" w:cs="Times New Roman"/>
                <w:sz w:val="24"/>
                <w:szCs w:val="24"/>
                <w:lang w:eastAsia="ru-RU"/>
              </w:rPr>
              <w:t>Информационно-познавательные культурные программы, уроки по пропаганде ББЗ, лекции, беседы, выставки, диспуты, конференции диспуты, конкурсы, викторины, брейн-ринг на основе заключения долгосрочных договоров.</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Общественные организации: Женсовет, Совет ветеранов, общество инвалидов, общественно политические партии  </w:t>
            </w:r>
          </w:p>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(КПРФ, СПР, ЕР); </w:t>
            </w:r>
          </w:p>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Комиссия по делам несовершеннолетних</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val="sr-Cyrl-CS" w:eastAsia="ru-RU"/>
              </w:rPr>
            </w:pPr>
            <w:r w:rsidRPr="00C80B49">
              <w:rPr>
                <w:rFonts w:ascii="Times New Roman" w:eastAsia="Times New Roman" w:hAnsi="Times New Roman" w:cs="Times New Roman"/>
                <w:sz w:val="24"/>
                <w:szCs w:val="24"/>
                <w:lang w:eastAsia="ru-RU"/>
              </w:rPr>
              <w:t>Совместное обслуживание республиканских, улусных мероприятий.</w:t>
            </w:r>
            <w:r w:rsidRPr="00C80B49">
              <w:rPr>
                <w:rFonts w:ascii="Times New Roman" w:eastAsia="Times New Roman" w:hAnsi="Times New Roman" w:cs="Times New Roman"/>
                <w:sz w:val="24"/>
                <w:szCs w:val="24"/>
                <w:lang w:val="sr-Cyrl-CS" w:eastAsia="ru-RU"/>
              </w:rPr>
              <w:t xml:space="preserve"> </w:t>
            </w:r>
            <w:r w:rsidRPr="00C80B49">
              <w:rPr>
                <w:rFonts w:ascii="Times New Roman" w:eastAsia="Times New Roman" w:hAnsi="Times New Roman" w:cs="Times New Roman"/>
                <w:sz w:val="24"/>
                <w:szCs w:val="24"/>
                <w:lang w:eastAsia="ru-RU"/>
              </w:rPr>
              <w:t>Организация свободного времени</w:t>
            </w:r>
            <w:r w:rsidRPr="00C80B49">
              <w:rPr>
                <w:rFonts w:ascii="Times New Roman" w:eastAsia="Times New Roman" w:hAnsi="Times New Roman" w:cs="Times New Roman"/>
                <w:sz w:val="24"/>
                <w:szCs w:val="24"/>
                <w:lang w:val="sr-Cyrl-CS" w:eastAsia="ru-RU"/>
              </w:rPr>
              <w:t>.</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Информационно-развлекательные программы, лекции, беседы, обзоры, выездные культурные мероприятия, дебаты</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Структурные подразделения администрации МО «Намский улус»:</w:t>
            </w:r>
          </w:p>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Улусное собрание депутатов</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Проведение собраний, совещаний, работа в комиссиях различной направленности; редакционно-издательская помощь</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val="sr-Cyrl-CS" w:eastAsia="ru-RU"/>
              </w:rPr>
            </w:pPr>
            <w:r w:rsidRPr="00C80B49">
              <w:rPr>
                <w:rFonts w:ascii="Times New Roman" w:eastAsia="Times New Roman" w:hAnsi="Times New Roman" w:cs="Times New Roman"/>
                <w:sz w:val="24"/>
                <w:szCs w:val="24"/>
                <w:lang w:eastAsia="ru-RU"/>
              </w:rPr>
              <w:t>Управление по делам молодежи, физкультуры и спорта</w:t>
            </w:r>
          </w:p>
          <w:p w:rsidR="00E40E00" w:rsidRPr="00C80B49" w:rsidRDefault="00E40E00" w:rsidP="00E40E00">
            <w:pPr>
              <w:spacing w:after="0" w:line="240" w:lineRule="auto"/>
              <w:contextualSpacing/>
              <w:rPr>
                <w:rFonts w:ascii="Times New Roman" w:eastAsia="Times New Roman" w:hAnsi="Times New Roman" w:cs="Times New Roman"/>
                <w:sz w:val="24"/>
                <w:szCs w:val="24"/>
                <w:lang w:val="sr-Cyrl-CS"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Справочно-библиографическое обслуживание; общественно-политические мероприятия, организация молодежных фестивалей; Недели молодежи; встречи с известными людьми.</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Управление социальной защиты, детский приют, Дом-интернат для престарелых и инвалидов</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Выездное обслуживание, индивидуальное и коллективное информирование, выставки, творческие конкурсы, литературные чтения,  тематические вечера, обзоры и др.</w:t>
            </w:r>
          </w:p>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Сотрудничество в рамках деятельности клубных объединений.</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Охрана труда</w:t>
            </w: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Проведение семинаров</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Отдел Семьи и детства</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Организация работы по семейному чтению; Информационные циклы мероприятий по проблемам воспитания в семье, по изучению юридических документов, законов, касающихся вопросов семьи, детства и брака, дискуссии, аренда помещения, кураторство над подростками, состоящими на учете в КДН.</w:t>
            </w:r>
          </w:p>
        </w:tc>
      </w:tr>
      <w:tr w:rsidR="00E40E00" w:rsidRPr="00C80B49" w:rsidTr="007A2E21">
        <w:trPr>
          <w:trHeight w:val="614"/>
        </w:trPr>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Комитет экологии по Намскому улусу</w:t>
            </w: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Совместная организация работы по экологическому просвещению населения</w:t>
            </w:r>
          </w:p>
        </w:tc>
      </w:tr>
      <w:tr w:rsidR="00E40E00" w:rsidRPr="00C80B49" w:rsidTr="007A2E21">
        <w:trPr>
          <w:trHeight w:val="1042"/>
        </w:trPr>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Фонд поддержки  предпринимательства, Бизнес-центр  «Ассоль».</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Участие </w:t>
            </w:r>
            <w:proofErr w:type="gramStart"/>
            <w:r w:rsidRPr="00C80B49">
              <w:rPr>
                <w:rFonts w:ascii="Times New Roman" w:eastAsia="Times New Roman" w:hAnsi="Times New Roman" w:cs="Times New Roman"/>
                <w:sz w:val="24"/>
                <w:szCs w:val="24"/>
                <w:lang w:eastAsia="ru-RU"/>
              </w:rPr>
              <w:t>семинарах</w:t>
            </w:r>
            <w:proofErr w:type="gramEnd"/>
            <w:r w:rsidRPr="00C80B49">
              <w:rPr>
                <w:rFonts w:ascii="Times New Roman" w:eastAsia="Times New Roman" w:hAnsi="Times New Roman" w:cs="Times New Roman"/>
                <w:sz w:val="24"/>
                <w:szCs w:val="24"/>
                <w:lang w:eastAsia="ru-RU"/>
              </w:rPr>
              <w:t>, тренингах, информационные обзоры литературы по организации малого бизнеса</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Центр занятости населения. </w:t>
            </w:r>
          </w:p>
          <w:p w:rsidR="00E40E00" w:rsidRPr="00C80B49" w:rsidRDefault="00E40E00" w:rsidP="00E40E00">
            <w:pPr>
              <w:spacing w:after="0" w:line="240" w:lineRule="auto"/>
              <w:rPr>
                <w:rFonts w:ascii="Times New Roman" w:eastAsia="Times New Roman" w:hAnsi="Times New Roman" w:cs="Times New Roman"/>
                <w:sz w:val="24"/>
                <w:szCs w:val="24"/>
                <w:lang w:eastAsia="ru-RU"/>
              </w:rPr>
            </w:pPr>
          </w:p>
        </w:tc>
        <w:tc>
          <w:tcPr>
            <w:tcW w:w="4786"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 xml:space="preserve">Организация  профориентационной  </w:t>
            </w:r>
            <w:r w:rsidRPr="00C80B49">
              <w:rPr>
                <w:rFonts w:ascii="Times New Roman" w:eastAsia="Times New Roman" w:hAnsi="Times New Roman" w:cs="Times New Roman"/>
                <w:sz w:val="24"/>
                <w:szCs w:val="24"/>
                <w:lang w:eastAsia="ru-RU"/>
              </w:rPr>
              <w:lastRenderedPageBreak/>
              <w:t>работы, информационное сотрудничество по вопросам безработицы и занятости населения.</w:t>
            </w:r>
          </w:p>
        </w:tc>
      </w:tr>
      <w:tr w:rsidR="00E40E00" w:rsidRPr="00C80B49" w:rsidTr="007A2E21">
        <w:tc>
          <w:tcPr>
            <w:tcW w:w="4785" w:type="dxa"/>
          </w:tcPr>
          <w:p w:rsidR="00E40E00" w:rsidRPr="00C80B49" w:rsidRDefault="00E40E00" w:rsidP="00E40E00">
            <w:pPr>
              <w:spacing w:after="0" w:line="240" w:lineRule="auto"/>
              <w:contextualSpacing/>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Республиканская библиотека слепых им. Н.Островского.</w:t>
            </w:r>
          </w:p>
        </w:tc>
        <w:tc>
          <w:tcPr>
            <w:tcW w:w="4786" w:type="dxa"/>
          </w:tcPr>
          <w:p w:rsidR="00E40E00" w:rsidRPr="00C80B49" w:rsidRDefault="00E40E00" w:rsidP="00E40E00">
            <w:pPr>
              <w:spacing w:after="0" w:line="240" w:lineRule="auto"/>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формат партнерств</w:t>
            </w:r>
            <w:proofErr w:type="gramStart"/>
            <w:r w:rsidRPr="00C80B49">
              <w:rPr>
                <w:rFonts w:ascii="Times New Roman" w:eastAsia="Times New Roman" w:hAnsi="Times New Roman" w:cs="Times New Roman"/>
                <w:sz w:val="24"/>
                <w:szCs w:val="24"/>
                <w:lang w:eastAsia="ru-RU"/>
              </w:rPr>
              <w:t>а-</w:t>
            </w:r>
            <w:proofErr w:type="gramEnd"/>
            <w:r w:rsidRPr="00C80B49">
              <w:rPr>
                <w:rFonts w:ascii="Times New Roman" w:eastAsia="Times New Roman" w:hAnsi="Times New Roman" w:cs="Times New Roman"/>
                <w:sz w:val="24"/>
                <w:szCs w:val="24"/>
                <w:lang w:eastAsia="ru-RU"/>
              </w:rPr>
              <w:t xml:space="preserve"> договор от  28.01. 2017 г.</w:t>
            </w:r>
          </w:p>
        </w:tc>
      </w:tr>
    </w:tbl>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p w:rsidR="00E40E00" w:rsidRPr="00C80B49" w:rsidRDefault="00E40E00" w:rsidP="00E40E00">
      <w:pPr>
        <w:spacing w:after="0" w:line="240" w:lineRule="auto"/>
        <w:ind w:firstLine="284"/>
        <w:jc w:val="both"/>
        <w:rPr>
          <w:rFonts w:ascii="Times New Roman" w:eastAsia="Times New Roman" w:hAnsi="Times New Roman" w:cs="Times New Roman"/>
          <w:sz w:val="28"/>
          <w:szCs w:val="24"/>
          <w:lang w:eastAsia="ru-RU"/>
        </w:rPr>
      </w:pPr>
    </w:p>
    <w:p w:rsidR="00E40E00" w:rsidRPr="00C80B49" w:rsidRDefault="008777E5" w:rsidP="00E40E0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15</w:t>
      </w:r>
      <w:r w:rsidR="00E40E00" w:rsidRPr="00C80B49">
        <w:rPr>
          <w:rFonts w:ascii="Times New Roman" w:eastAsia="Times New Roman" w:hAnsi="Times New Roman" w:cs="Times New Roman"/>
          <w:b/>
          <w:sz w:val="28"/>
          <w:szCs w:val="24"/>
          <w:lang w:eastAsia="ru-RU"/>
        </w:rPr>
        <w:t>. Основные итоги, достижения года</w:t>
      </w:r>
    </w:p>
    <w:p w:rsidR="00E40E00" w:rsidRPr="00C80B49" w:rsidRDefault="00E40E00" w:rsidP="00E40E00">
      <w:pPr>
        <w:spacing w:after="0" w:line="240" w:lineRule="auto"/>
        <w:jc w:val="center"/>
        <w:rPr>
          <w:rFonts w:ascii="Times New Roman" w:eastAsia="Times New Roman" w:hAnsi="Times New Roman" w:cs="Times New Roman"/>
          <w:b/>
          <w:sz w:val="28"/>
          <w:szCs w:val="24"/>
          <w:lang w:eastAsia="ru-RU"/>
        </w:rPr>
      </w:pPr>
    </w:p>
    <w:p w:rsidR="00E40E00" w:rsidRPr="00C80B49" w:rsidRDefault="00F24F80"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00E40E00" w:rsidRPr="00C80B49">
        <w:rPr>
          <w:rFonts w:ascii="Times New Roman" w:eastAsia="Times New Roman" w:hAnsi="Times New Roman" w:cs="Times New Roman"/>
          <w:sz w:val="24"/>
          <w:szCs w:val="24"/>
          <w:lang w:eastAsia="ru-RU"/>
        </w:rPr>
        <w:t xml:space="preserve">Победитель  в конкурсе  МК РФ на денежное поощрение лучших учреждений культуры – </w:t>
      </w:r>
      <w:r w:rsidR="009663F8" w:rsidRPr="00C80B49">
        <w:rPr>
          <w:rFonts w:ascii="Times New Roman" w:eastAsia="Times New Roman" w:hAnsi="Times New Roman" w:cs="Times New Roman"/>
          <w:sz w:val="24"/>
          <w:szCs w:val="24"/>
          <w:lang w:eastAsia="ru-RU"/>
        </w:rPr>
        <w:t>Центральная улусная библиотека им.Н.М.Рыкунова</w:t>
      </w:r>
    </w:p>
    <w:p w:rsidR="00E40E00" w:rsidRPr="00C80B49" w:rsidRDefault="004E633A" w:rsidP="00E40E00">
      <w:pPr>
        <w:spacing w:after="0" w:line="240" w:lineRule="auto"/>
        <w:ind w:firstLine="567"/>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003544BC" w:rsidRPr="00C80B49">
        <w:rPr>
          <w:rFonts w:ascii="Times New Roman" w:eastAsia="Times New Roman" w:hAnsi="Times New Roman" w:cs="Times New Roman"/>
          <w:sz w:val="24"/>
          <w:szCs w:val="24"/>
          <w:lang w:eastAsia="ru-RU"/>
        </w:rPr>
        <w:t>Победитель в конкурсе МК РФ на денежное поощрение лучшего работника учреждения культуры – Антонова У.Н., зав. Хатырыкской библиотекой;</w:t>
      </w:r>
    </w:p>
    <w:p w:rsidR="00E40E00" w:rsidRDefault="00E40E00" w:rsidP="00E40E00">
      <w:pPr>
        <w:spacing w:after="0" w:line="240" w:lineRule="auto"/>
        <w:ind w:firstLine="567"/>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 </w:t>
      </w:r>
      <w:r w:rsidR="008777E5" w:rsidRPr="008777E5">
        <w:rPr>
          <w:rFonts w:ascii="Times New Roman" w:eastAsia="Times New Roman" w:hAnsi="Times New Roman" w:cs="Times New Roman"/>
          <w:sz w:val="24"/>
          <w:szCs w:val="24"/>
          <w:lang w:eastAsia="ru-RU"/>
        </w:rPr>
        <w:t>Почетная грамота от Министерства охраны природы Р</w:t>
      </w:r>
      <w:proofErr w:type="gramStart"/>
      <w:r w:rsidR="008777E5" w:rsidRPr="008777E5">
        <w:rPr>
          <w:rFonts w:ascii="Times New Roman" w:eastAsia="Times New Roman" w:hAnsi="Times New Roman" w:cs="Times New Roman"/>
          <w:sz w:val="24"/>
          <w:szCs w:val="24"/>
          <w:lang w:eastAsia="ru-RU"/>
        </w:rPr>
        <w:t>С(</w:t>
      </w:r>
      <w:proofErr w:type="gramEnd"/>
      <w:r w:rsidR="008777E5" w:rsidRPr="008777E5">
        <w:rPr>
          <w:rFonts w:ascii="Times New Roman" w:eastAsia="Times New Roman" w:hAnsi="Times New Roman" w:cs="Times New Roman"/>
          <w:sz w:val="24"/>
          <w:szCs w:val="24"/>
          <w:lang w:eastAsia="ru-RU"/>
        </w:rPr>
        <w:t>Я) за     многолетний плодотворный труд, значимый вклад в дню экологического воспитания</w:t>
      </w:r>
      <w:r w:rsidR="008777E5">
        <w:rPr>
          <w:rFonts w:ascii="Times New Roman" w:eastAsia="Times New Roman" w:hAnsi="Times New Roman" w:cs="Times New Roman"/>
          <w:sz w:val="24"/>
          <w:szCs w:val="24"/>
          <w:lang w:eastAsia="ru-RU"/>
        </w:rPr>
        <w:t xml:space="preserve"> – детская библиотека;</w:t>
      </w:r>
    </w:p>
    <w:p w:rsidR="008777E5" w:rsidRDefault="008777E5" w:rsidP="00E40E00">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77E5">
        <w:rPr>
          <w:rFonts w:ascii="Times New Roman" w:eastAsia="Times New Roman" w:hAnsi="Times New Roman" w:cs="Times New Roman"/>
          <w:sz w:val="24"/>
          <w:szCs w:val="24"/>
          <w:lang w:eastAsia="ru-RU"/>
        </w:rPr>
        <w:t>Диплом 1</w:t>
      </w:r>
      <w:r>
        <w:rPr>
          <w:rFonts w:ascii="Times New Roman" w:eastAsia="Times New Roman" w:hAnsi="Times New Roman" w:cs="Times New Roman"/>
          <w:sz w:val="24"/>
          <w:szCs w:val="24"/>
          <w:lang w:eastAsia="ru-RU"/>
        </w:rPr>
        <w:t xml:space="preserve"> </w:t>
      </w:r>
      <w:r w:rsidRPr="008777E5">
        <w:rPr>
          <w:rFonts w:ascii="Times New Roman" w:eastAsia="Times New Roman" w:hAnsi="Times New Roman" w:cs="Times New Roman"/>
          <w:sz w:val="24"/>
          <w:szCs w:val="24"/>
          <w:lang w:eastAsia="ru-RU"/>
        </w:rPr>
        <w:t>истиэпэннээх –</w:t>
      </w:r>
      <w:r>
        <w:rPr>
          <w:rFonts w:ascii="Times New Roman" w:eastAsia="Times New Roman" w:hAnsi="Times New Roman" w:cs="Times New Roman"/>
          <w:sz w:val="24"/>
          <w:szCs w:val="24"/>
          <w:lang w:eastAsia="ru-RU"/>
        </w:rPr>
        <w:t xml:space="preserve"> </w:t>
      </w:r>
      <w:r w:rsidRPr="008777E5">
        <w:rPr>
          <w:rFonts w:ascii="Times New Roman" w:eastAsia="Times New Roman" w:hAnsi="Times New Roman" w:cs="Times New Roman"/>
          <w:sz w:val="24"/>
          <w:szCs w:val="24"/>
          <w:lang w:eastAsia="ru-RU"/>
        </w:rPr>
        <w:t>поэт, драматург,</w:t>
      </w:r>
      <w:r>
        <w:rPr>
          <w:rFonts w:ascii="Times New Roman" w:eastAsia="Times New Roman" w:hAnsi="Times New Roman" w:cs="Times New Roman"/>
          <w:sz w:val="24"/>
          <w:szCs w:val="24"/>
          <w:lang w:eastAsia="ru-RU"/>
        </w:rPr>
        <w:t xml:space="preserve"> </w:t>
      </w:r>
      <w:r w:rsidRPr="008777E5">
        <w:rPr>
          <w:rFonts w:ascii="Times New Roman" w:eastAsia="Times New Roman" w:hAnsi="Times New Roman" w:cs="Times New Roman"/>
          <w:sz w:val="24"/>
          <w:szCs w:val="24"/>
          <w:lang w:eastAsia="ru-RU"/>
        </w:rPr>
        <w:t>буойун-суруйааччы Т.Е.Сметанин 100 сааьыгар анаммыт улуустар икки ардыларынаагы научнай-практическай конференцияга (Кэбээйи)</w:t>
      </w:r>
    </w:p>
    <w:p w:rsidR="009F707F" w:rsidRPr="009F707F" w:rsidRDefault="009F707F" w:rsidP="009F707F">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F707F">
        <w:rPr>
          <w:rFonts w:ascii="Times New Roman" w:eastAsia="Times New Roman" w:hAnsi="Times New Roman" w:cs="Times New Roman"/>
          <w:sz w:val="24"/>
          <w:szCs w:val="24"/>
          <w:lang w:eastAsia="ru-RU"/>
        </w:rPr>
        <w:t xml:space="preserve"> Республиканский конкурс для библиотечных специалистов «Моя республика – моя Якутия»:</w:t>
      </w:r>
    </w:p>
    <w:p w:rsidR="009F707F" w:rsidRPr="009F707F" w:rsidRDefault="009F707F" w:rsidP="009F707F">
      <w:pPr>
        <w:spacing w:after="0" w:line="240" w:lineRule="auto"/>
        <w:ind w:firstLine="567"/>
        <w:contextualSpacing/>
        <w:jc w:val="both"/>
        <w:rPr>
          <w:rFonts w:ascii="Times New Roman" w:eastAsia="Times New Roman" w:hAnsi="Times New Roman" w:cs="Times New Roman"/>
          <w:sz w:val="24"/>
          <w:szCs w:val="24"/>
          <w:lang w:eastAsia="ru-RU"/>
        </w:rPr>
      </w:pPr>
      <w:r w:rsidRPr="009F707F">
        <w:rPr>
          <w:rFonts w:ascii="Times New Roman" w:eastAsia="Times New Roman" w:hAnsi="Times New Roman" w:cs="Times New Roman"/>
          <w:sz w:val="24"/>
          <w:szCs w:val="24"/>
          <w:lang w:eastAsia="ru-RU"/>
        </w:rPr>
        <w:t>Диплом 1 степени – Бочкарева Ф.Ю. (Кобяконская библиотека), Терентьева С.А. (Искровская библиотека);</w:t>
      </w:r>
    </w:p>
    <w:p w:rsidR="009F707F" w:rsidRPr="009F707F" w:rsidRDefault="009F707F" w:rsidP="009F707F">
      <w:pPr>
        <w:spacing w:after="0" w:line="240" w:lineRule="auto"/>
        <w:ind w:firstLine="567"/>
        <w:contextualSpacing/>
        <w:jc w:val="both"/>
        <w:rPr>
          <w:rFonts w:ascii="Times New Roman" w:eastAsia="Times New Roman" w:hAnsi="Times New Roman" w:cs="Times New Roman"/>
          <w:sz w:val="24"/>
          <w:szCs w:val="24"/>
          <w:lang w:eastAsia="ru-RU"/>
        </w:rPr>
      </w:pPr>
      <w:r w:rsidRPr="009F707F">
        <w:rPr>
          <w:rFonts w:ascii="Times New Roman" w:eastAsia="Times New Roman" w:hAnsi="Times New Roman" w:cs="Times New Roman"/>
          <w:sz w:val="24"/>
          <w:szCs w:val="24"/>
          <w:lang w:eastAsia="ru-RU"/>
        </w:rPr>
        <w:t>Диплом 2 степени – Хомподоева Т.С. (Фрунзенская библиотека), Колесова В.С. (Бетюнская библиотека);</w:t>
      </w:r>
    </w:p>
    <w:p w:rsidR="009F707F" w:rsidRPr="009F707F" w:rsidRDefault="009F707F" w:rsidP="009F707F">
      <w:pPr>
        <w:spacing w:after="0" w:line="240" w:lineRule="auto"/>
        <w:ind w:firstLine="567"/>
        <w:contextualSpacing/>
        <w:jc w:val="both"/>
        <w:rPr>
          <w:rFonts w:ascii="Times New Roman" w:eastAsia="Times New Roman" w:hAnsi="Times New Roman" w:cs="Times New Roman"/>
          <w:sz w:val="24"/>
          <w:szCs w:val="24"/>
          <w:lang w:eastAsia="ru-RU"/>
        </w:rPr>
      </w:pPr>
      <w:r w:rsidRPr="009F707F">
        <w:rPr>
          <w:rFonts w:ascii="Times New Roman" w:eastAsia="Times New Roman" w:hAnsi="Times New Roman" w:cs="Times New Roman"/>
          <w:sz w:val="24"/>
          <w:szCs w:val="24"/>
          <w:lang w:eastAsia="ru-RU"/>
        </w:rPr>
        <w:t>Диплом 3 степени – Семенова С.Н. (ЦУБ им.Н.Рыкунова).</w:t>
      </w:r>
    </w:p>
    <w:p w:rsidR="009663F8" w:rsidRDefault="009F707F" w:rsidP="009F707F">
      <w:pPr>
        <w:spacing w:after="0" w:line="240" w:lineRule="auto"/>
        <w:ind w:firstLine="567"/>
        <w:contextualSpacing/>
        <w:jc w:val="both"/>
        <w:rPr>
          <w:rFonts w:ascii="Caxatime" w:eastAsia="Calibri" w:hAnsi="Caxatime" w:cs="Times New Roman"/>
          <w:sz w:val="24"/>
          <w:szCs w:val="24"/>
        </w:rPr>
      </w:pPr>
      <w:r>
        <w:rPr>
          <w:rFonts w:ascii="Times New Roman" w:eastAsia="Times New Roman" w:hAnsi="Times New Roman" w:cs="Times New Roman"/>
          <w:b/>
          <w:sz w:val="24"/>
          <w:szCs w:val="24"/>
          <w:lang w:eastAsia="ru-RU"/>
        </w:rPr>
        <w:t xml:space="preserve">- </w:t>
      </w:r>
      <w:r w:rsidRPr="009F707F">
        <w:rPr>
          <w:rFonts w:ascii="Caxatime" w:eastAsia="Calibri" w:hAnsi="Caxatime" w:cs="Times New Roman"/>
          <w:sz w:val="24"/>
          <w:szCs w:val="24"/>
        </w:rPr>
        <w:t>Диплом 2 степени 1го республиканского конкурса для работников библиотек «Моя республика – Моя Якутия»</w:t>
      </w:r>
      <w:r>
        <w:rPr>
          <w:rFonts w:ascii="Caxatime" w:eastAsia="Calibri" w:hAnsi="Caxatime" w:cs="Times New Roman"/>
          <w:sz w:val="24"/>
          <w:szCs w:val="24"/>
        </w:rPr>
        <w:t xml:space="preserve"> (Колесова ВС, Бетюнский филиал).</w:t>
      </w:r>
    </w:p>
    <w:p w:rsidR="009F4D11" w:rsidRPr="009F4D11" w:rsidRDefault="009F4D11" w:rsidP="009F707F">
      <w:pPr>
        <w:spacing w:after="0" w:line="240" w:lineRule="auto"/>
        <w:ind w:firstLine="567"/>
        <w:contextualSpacing/>
        <w:jc w:val="both"/>
        <w:rPr>
          <w:rFonts w:ascii="Caxatime" w:eastAsia="Calibri" w:hAnsi="Caxatime" w:cs="Times New Roman"/>
          <w:sz w:val="24"/>
          <w:szCs w:val="24"/>
        </w:rPr>
      </w:pPr>
      <w:r>
        <w:rPr>
          <w:rFonts w:ascii="Caxatime" w:eastAsia="Calibri" w:hAnsi="Caxatime" w:cs="Times New Roman"/>
          <w:sz w:val="24"/>
          <w:szCs w:val="24"/>
        </w:rPr>
        <w:t xml:space="preserve">Благодарственные письма Главы МО «Намский улус», дирекции проведения </w:t>
      </w:r>
      <w:r>
        <w:rPr>
          <w:rFonts w:ascii="Caxatime" w:eastAsia="Calibri" w:hAnsi="Caxatime" w:cs="Times New Roman"/>
          <w:sz w:val="24"/>
          <w:szCs w:val="24"/>
          <w:lang w:val="en-US"/>
        </w:rPr>
        <w:t>XIII</w:t>
      </w:r>
      <w:r>
        <w:rPr>
          <w:rFonts w:ascii="Caxatime" w:eastAsia="Calibri" w:hAnsi="Caxatime" w:cs="Times New Roman"/>
          <w:sz w:val="24"/>
          <w:szCs w:val="24"/>
        </w:rPr>
        <w:t xml:space="preserve"> республиканского Ысыаха Олонхо – почти у всех специалистов ЦБС.</w:t>
      </w:r>
    </w:p>
    <w:p w:rsidR="009F707F" w:rsidRPr="00C80B49" w:rsidRDefault="009F707F" w:rsidP="009F707F">
      <w:pPr>
        <w:spacing w:after="0" w:line="240" w:lineRule="auto"/>
        <w:ind w:firstLine="567"/>
        <w:contextualSpacing/>
        <w:jc w:val="both"/>
        <w:rPr>
          <w:rFonts w:ascii="Times New Roman" w:eastAsia="Times New Roman" w:hAnsi="Times New Roman" w:cs="Times New Roman"/>
          <w:b/>
          <w:sz w:val="24"/>
          <w:szCs w:val="24"/>
          <w:lang w:eastAsia="ru-RU"/>
        </w:rPr>
      </w:pPr>
    </w:p>
    <w:p w:rsidR="00E40E00" w:rsidRPr="00C80B49" w:rsidRDefault="00E40E00" w:rsidP="00E40E00">
      <w:pPr>
        <w:spacing w:after="0" w:line="240" w:lineRule="auto"/>
        <w:ind w:firstLine="567"/>
        <w:jc w:val="both"/>
        <w:rPr>
          <w:rFonts w:ascii="Times New Roman" w:eastAsia="Times New Roman" w:hAnsi="Times New Roman" w:cs="Times New Roman"/>
          <w:b/>
          <w:sz w:val="24"/>
          <w:szCs w:val="24"/>
          <w:lang w:val="sah-RU" w:eastAsia="ru-RU"/>
        </w:rPr>
      </w:pPr>
    </w:p>
    <w:p w:rsidR="00E40E00" w:rsidRPr="00C80B49" w:rsidRDefault="00E40E00" w:rsidP="00E40E00">
      <w:pPr>
        <w:spacing w:after="0" w:line="240" w:lineRule="auto"/>
        <w:jc w:val="center"/>
        <w:rPr>
          <w:rFonts w:ascii="Times New Roman" w:eastAsia="Times New Roman" w:hAnsi="Times New Roman" w:cs="Times New Roman"/>
          <w:b/>
          <w:sz w:val="28"/>
          <w:szCs w:val="24"/>
          <w:lang w:eastAsia="ru-RU"/>
        </w:rPr>
      </w:pPr>
      <w:r w:rsidRPr="00C80B49">
        <w:rPr>
          <w:rFonts w:ascii="Times New Roman" w:eastAsia="Times New Roman" w:hAnsi="Times New Roman" w:cs="Times New Roman"/>
          <w:b/>
          <w:sz w:val="28"/>
          <w:szCs w:val="24"/>
          <w:lang w:eastAsia="ru-RU"/>
        </w:rPr>
        <w:t>1</w:t>
      </w:r>
      <w:r w:rsidR="008777E5">
        <w:rPr>
          <w:rFonts w:ascii="Times New Roman" w:eastAsia="Times New Roman" w:hAnsi="Times New Roman" w:cs="Times New Roman"/>
          <w:b/>
          <w:sz w:val="28"/>
          <w:szCs w:val="24"/>
          <w:lang w:eastAsia="ru-RU"/>
        </w:rPr>
        <w:t>6</w:t>
      </w:r>
      <w:r w:rsidRPr="00C80B49">
        <w:rPr>
          <w:rFonts w:ascii="Times New Roman" w:eastAsia="Times New Roman" w:hAnsi="Times New Roman" w:cs="Times New Roman"/>
          <w:b/>
          <w:sz w:val="28"/>
          <w:szCs w:val="24"/>
          <w:lang w:eastAsia="ru-RU"/>
        </w:rPr>
        <w:t>. Проблемы года</w:t>
      </w:r>
    </w:p>
    <w:p w:rsidR="00E40E00" w:rsidRPr="00C80B49" w:rsidRDefault="00E40E00" w:rsidP="00E40E00">
      <w:pPr>
        <w:spacing w:after="0" w:line="240" w:lineRule="auto"/>
        <w:ind w:firstLine="567"/>
        <w:jc w:val="both"/>
        <w:rPr>
          <w:rFonts w:ascii="Times New Roman" w:eastAsia="Times New Roman" w:hAnsi="Times New Roman" w:cs="Times New Roman"/>
          <w:sz w:val="24"/>
          <w:szCs w:val="24"/>
          <w:lang w:eastAsia="ru-RU"/>
        </w:rPr>
      </w:pPr>
    </w:p>
    <w:p w:rsidR="00E40E00" w:rsidRPr="00C80B49" w:rsidRDefault="00E40E00" w:rsidP="00090215">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 xml:space="preserve">слабая материально-техническая база библиотек. Объекты ЦУБ, Детской библиотеки и Едейского филиала  ЦБС требуют капитального ремонта; в аварийном состоянии находятся </w:t>
      </w:r>
      <w:r w:rsidR="009663F8" w:rsidRPr="00C80B49">
        <w:rPr>
          <w:rFonts w:ascii="Times New Roman" w:eastAsia="Times New Roman" w:hAnsi="Times New Roman" w:cs="Times New Roman"/>
          <w:sz w:val="24"/>
          <w:szCs w:val="24"/>
          <w:lang w:eastAsia="ru-RU"/>
        </w:rPr>
        <w:t>Хатын-Арынская</w:t>
      </w:r>
      <w:r w:rsidRPr="00C80B49">
        <w:rPr>
          <w:rFonts w:ascii="Times New Roman" w:eastAsia="Times New Roman" w:hAnsi="Times New Roman" w:cs="Times New Roman"/>
          <w:sz w:val="24"/>
          <w:szCs w:val="24"/>
          <w:lang w:eastAsia="ru-RU"/>
        </w:rPr>
        <w:t>, 2-Хомустахская библиотеки-филиалы. Внутреннее пространство большинства библиотек не отвечает современны</w:t>
      </w:r>
      <w:r w:rsidR="003544BC" w:rsidRPr="00C80B49">
        <w:rPr>
          <w:rFonts w:ascii="Times New Roman" w:eastAsia="Times New Roman" w:hAnsi="Times New Roman" w:cs="Times New Roman"/>
          <w:sz w:val="24"/>
          <w:szCs w:val="24"/>
          <w:lang w:eastAsia="ru-RU"/>
        </w:rPr>
        <w:t xml:space="preserve">м требованиям функциональности </w:t>
      </w:r>
      <w:r w:rsidRPr="00C80B49">
        <w:rPr>
          <w:rFonts w:ascii="Times New Roman" w:eastAsia="Times New Roman" w:hAnsi="Times New Roman" w:cs="Times New Roman"/>
          <w:sz w:val="24"/>
          <w:szCs w:val="24"/>
          <w:lang w:eastAsia="ru-RU"/>
        </w:rPr>
        <w:t>библиотечного здания, оснащ</w:t>
      </w:r>
      <w:r w:rsidR="003544BC" w:rsidRPr="00C80B49">
        <w:rPr>
          <w:rFonts w:ascii="Times New Roman" w:eastAsia="Times New Roman" w:hAnsi="Times New Roman" w:cs="Times New Roman"/>
          <w:sz w:val="24"/>
          <w:szCs w:val="24"/>
          <w:lang w:eastAsia="ru-RU"/>
        </w:rPr>
        <w:t>енности библиотечным инвентарем;</w:t>
      </w:r>
    </w:p>
    <w:p w:rsidR="00E40E00" w:rsidRPr="00C80B49" w:rsidRDefault="00E40E00" w:rsidP="00090215">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 xml:space="preserve">компьютерный парк ЦБС неуклонно устаревает. </w:t>
      </w:r>
      <w:r w:rsidR="003544BC" w:rsidRPr="00C80B49">
        <w:rPr>
          <w:rFonts w:ascii="Times New Roman" w:eastAsia="Times New Roman" w:hAnsi="Times New Roman" w:cs="Times New Roman"/>
          <w:sz w:val="24"/>
          <w:szCs w:val="24"/>
          <w:lang w:eastAsia="ru-RU"/>
        </w:rPr>
        <w:t xml:space="preserve">Несмотря на поэтапное обновление комплектов </w:t>
      </w:r>
      <w:proofErr w:type="gramStart"/>
      <w:r w:rsidR="003544BC" w:rsidRPr="00C80B49">
        <w:rPr>
          <w:rFonts w:ascii="Times New Roman" w:eastAsia="Times New Roman" w:hAnsi="Times New Roman" w:cs="Times New Roman"/>
          <w:sz w:val="24"/>
          <w:szCs w:val="24"/>
          <w:lang w:eastAsia="ru-RU"/>
        </w:rPr>
        <w:t>ПК</w:t>
      </w:r>
      <w:proofErr w:type="gramEnd"/>
      <w:r w:rsidR="003544BC" w:rsidRPr="00C80B49">
        <w:rPr>
          <w:rFonts w:ascii="Times New Roman" w:eastAsia="Times New Roman" w:hAnsi="Times New Roman" w:cs="Times New Roman"/>
          <w:sz w:val="24"/>
          <w:szCs w:val="24"/>
          <w:lang w:eastAsia="ru-RU"/>
        </w:rPr>
        <w:t xml:space="preserve"> чувствуется недостаток оборудования (не во всех филиалах есть ПК для работников, что существенно замедляет эффективность работы). </w:t>
      </w:r>
      <w:r w:rsidRPr="00C80B49">
        <w:rPr>
          <w:rFonts w:ascii="Times New Roman" w:eastAsia="Times New Roman" w:hAnsi="Times New Roman" w:cs="Times New Roman"/>
          <w:sz w:val="24"/>
          <w:szCs w:val="24"/>
          <w:lang w:eastAsia="ru-RU"/>
        </w:rPr>
        <w:t>Необходимо оборудовать сервер при Намской ЦУБ для бесперебойной работы контент-фильтров и иных электронных сервисов.</w:t>
      </w:r>
    </w:p>
    <w:p w:rsidR="00E40E00" w:rsidRPr="00C80B49" w:rsidRDefault="00E40E00" w:rsidP="00090215">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из-за регулярного сбоя Интернет-связи и  в связи с низким уровнем финансовой обеспеченности оплаты  Интернет-услуги, библиотеки-филиалы не имели полноценного доступа к единому электронному ресурсу НБ РС (Я), к сайту гос</w:t>
      </w:r>
      <w:proofErr w:type="gramStart"/>
      <w:r w:rsidRPr="00C80B49">
        <w:rPr>
          <w:rFonts w:ascii="Times New Roman" w:eastAsia="Times New Roman" w:hAnsi="Times New Roman" w:cs="Times New Roman"/>
          <w:sz w:val="24"/>
          <w:szCs w:val="24"/>
          <w:lang w:eastAsia="ru-RU"/>
        </w:rPr>
        <w:t>.у</w:t>
      </w:r>
      <w:proofErr w:type="gramEnd"/>
      <w:r w:rsidRPr="00C80B49">
        <w:rPr>
          <w:rFonts w:ascii="Times New Roman" w:eastAsia="Times New Roman" w:hAnsi="Times New Roman" w:cs="Times New Roman"/>
          <w:sz w:val="24"/>
          <w:szCs w:val="24"/>
          <w:lang w:eastAsia="ru-RU"/>
        </w:rPr>
        <w:t xml:space="preserve">слуг и пр. </w:t>
      </w:r>
      <w:r w:rsidR="00FF60D0" w:rsidRPr="00C80B49">
        <w:rPr>
          <w:rFonts w:ascii="Times New Roman" w:eastAsia="Times New Roman" w:hAnsi="Times New Roman" w:cs="Times New Roman"/>
          <w:sz w:val="24"/>
          <w:szCs w:val="24"/>
          <w:lang w:eastAsia="ru-RU"/>
        </w:rPr>
        <w:t>Многие заведующие филиалами выхо</w:t>
      </w:r>
      <w:r w:rsidR="009C696C">
        <w:rPr>
          <w:rFonts w:ascii="Times New Roman" w:eastAsia="Times New Roman" w:hAnsi="Times New Roman" w:cs="Times New Roman"/>
          <w:sz w:val="24"/>
          <w:szCs w:val="24"/>
          <w:lang w:eastAsia="ru-RU"/>
        </w:rPr>
        <w:t>дят из положения, используя свои личные</w:t>
      </w:r>
      <w:r w:rsidR="00FF60D0" w:rsidRPr="00C80B49">
        <w:rPr>
          <w:rFonts w:ascii="Times New Roman" w:eastAsia="Times New Roman" w:hAnsi="Times New Roman" w:cs="Times New Roman"/>
          <w:sz w:val="24"/>
          <w:szCs w:val="24"/>
          <w:lang w:eastAsia="ru-RU"/>
        </w:rPr>
        <w:t xml:space="preserve"> модем</w:t>
      </w:r>
      <w:r w:rsidR="009C696C">
        <w:rPr>
          <w:rFonts w:ascii="Times New Roman" w:eastAsia="Times New Roman" w:hAnsi="Times New Roman" w:cs="Times New Roman"/>
          <w:sz w:val="24"/>
          <w:szCs w:val="24"/>
          <w:lang w:eastAsia="ru-RU"/>
        </w:rPr>
        <w:t>ы и оплачивая их за свой счет</w:t>
      </w:r>
      <w:r w:rsidR="00FF60D0" w:rsidRPr="00C80B49">
        <w:rPr>
          <w:rFonts w:ascii="Times New Roman" w:eastAsia="Times New Roman" w:hAnsi="Times New Roman" w:cs="Times New Roman"/>
          <w:sz w:val="24"/>
          <w:szCs w:val="24"/>
          <w:lang w:eastAsia="ru-RU"/>
        </w:rPr>
        <w:t>;</w:t>
      </w:r>
    </w:p>
    <w:p w:rsidR="00E40E00" w:rsidRPr="00C80B49" w:rsidRDefault="00E40E00" w:rsidP="00090215">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lastRenderedPageBreak/>
        <w:t xml:space="preserve">большим минусом  постановки библиотечной деятельности в целом является нерешенный вопрос продвижения к потребителям веб-сайта ЦУБ. </w:t>
      </w:r>
    </w:p>
    <w:p w:rsidR="00E40E00" w:rsidRDefault="00E40E00" w:rsidP="00090215">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C80B49">
        <w:rPr>
          <w:rFonts w:ascii="Times New Roman" w:eastAsia="Times New Roman" w:hAnsi="Times New Roman" w:cs="Times New Roman"/>
          <w:sz w:val="24"/>
          <w:szCs w:val="24"/>
          <w:lang w:eastAsia="ru-RU"/>
        </w:rPr>
        <w:t>наличие нехватки квалифицированных специалистов: библиографов, грамотно владеющих ИКТ.</w:t>
      </w:r>
      <w:r w:rsidRPr="00C80B49">
        <w:rPr>
          <w:rFonts w:ascii="Times New Roman" w:eastAsia="Times New Roman" w:hAnsi="Times New Roman" w:cs="Times New Roman"/>
          <w:b/>
          <w:sz w:val="24"/>
          <w:szCs w:val="24"/>
          <w:lang w:eastAsia="ru-RU"/>
        </w:rPr>
        <w:t xml:space="preserve">  </w:t>
      </w:r>
    </w:p>
    <w:p w:rsidR="00757F0B" w:rsidRDefault="00757F0B" w:rsidP="00757F0B">
      <w:pPr>
        <w:spacing w:after="0" w:line="240" w:lineRule="auto"/>
        <w:ind w:left="720"/>
        <w:contextualSpacing/>
        <w:jc w:val="both"/>
        <w:rPr>
          <w:rFonts w:ascii="Times New Roman" w:eastAsia="Times New Roman" w:hAnsi="Times New Roman" w:cs="Times New Roman"/>
          <w:b/>
          <w:sz w:val="24"/>
          <w:szCs w:val="24"/>
          <w:lang w:eastAsia="ru-RU"/>
        </w:rPr>
      </w:pPr>
    </w:p>
    <w:p w:rsidR="00757F0B" w:rsidRDefault="00757F0B" w:rsidP="00757F0B">
      <w:pPr>
        <w:spacing w:after="0" w:line="240" w:lineRule="auto"/>
        <w:ind w:left="720"/>
        <w:contextualSpacing/>
        <w:jc w:val="both"/>
        <w:rPr>
          <w:rFonts w:ascii="Times New Roman" w:eastAsia="Times New Roman" w:hAnsi="Times New Roman" w:cs="Times New Roman"/>
          <w:b/>
          <w:sz w:val="24"/>
          <w:szCs w:val="24"/>
          <w:lang w:eastAsia="ru-RU"/>
        </w:rPr>
      </w:pPr>
    </w:p>
    <w:p w:rsidR="00757F0B" w:rsidRPr="00757F0B" w:rsidRDefault="00757F0B" w:rsidP="00757F0B">
      <w:pPr>
        <w:spacing w:after="0" w:line="240" w:lineRule="auto"/>
        <w:ind w:left="720"/>
        <w:contextualSpacing/>
        <w:jc w:val="center"/>
        <w:rPr>
          <w:rFonts w:ascii="Times New Roman" w:eastAsia="Times New Roman" w:hAnsi="Times New Roman" w:cs="Times New Roman"/>
          <w:b/>
          <w:sz w:val="28"/>
          <w:szCs w:val="24"/>
          <w:lang w:eastAsia="ru-RU"/>
        </w:rPr>
      </w:pPr>
      <w:r w:rsidRPr="00757F0B">
        <w:rPr>
          <w:rFonts w:ascii="Times New Roman" w:eastAsia="Times New Roman" w:hAnsi="Times New Roman" w:cs="Times New Roman"/>
          <w:b/>
          <w:sz w:val="28"/>
          <w:szCs w:val="24"/>
          <w:lang w:eastAsia="ru-RU"/>
        </w:rPr>
        <w:t>17. Публикации в СМИ:</w:t>
      </w:r>
    </w:p>
    <w:p w:rsidR="00757F0B" w:rsidRDefault="00757F0B" w:rsidP="00757F0B">
      <w:pPr>
        <w:spacing w:after="0" w:line="240" w:lineRule="auto"/>
        <w:ind w:firstLine="284"/>
        <w:jc w:val="center"/>
        <w:rPr>
          <w:rFonts w:ascii="Times Sakha Unicode" w:eastAsiaTheme="minorEastAsia" w:hAnsi="Times Sakha Unicode" w:cs="Times New Roman"/>
          <w:b/>
          <w:sz w:val="24"/>
          <w:szCs w:val="24"/>
          <w:lang w:eastAsia="ru-RU"/>
        </w:rPr>
      </w:pPr>
    </w:p>
    <w:p w:rsidR="00757F0B" w:rsidRPr="00C80B49" w:rsidRDefault="00757F0B" w:rsidP="00757F0B">
      <w:pPr>
        <w:spacing w:after="0" w:line="240" w:lineRule="auto"/>
        <w:ind w:firstLine="284"/>
        <w:jc w:val="center"/>
        <w:rPr>
          <w:rFonts w:ascii="Times Sakha Unicode" w:eastAsiaTheme="minorEastAsia" w:hAnsi="Times Sakha Unicode" w:cs="Times New Roman"/>
          <w:b/>
          <w:sz w:val="24"/>
          <w:szCs w:val="24"/>
          <w:lang w:eastAsia="ru-RU"/>
        </w:rPr>
      </w:pPr>
      <w:r w:rsidRPr="00C80B49">
        <w:rPr>
          <w:rFonts w:ascii="Times Sakha Unicode" w:eastAsiaTheme="minorEastAsia" w:hAnsi="Times Sakha Unicode" w:cs="Times New Roman"/>
          <w:b/>
          <w:sz w:val="24"/>
          <w:szCs w:val="24"/>
          <w:lang w:eastAsia="ru-RU"/>
        </w:rPr>
        <w:t>Статьи в периодических изданиях:</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eastAsia="ru-RU"/>
        </w:rPr>
        <w:t>Ноговицына</w:t>
      </w:r>
      <w:r w:rsidRPr="00C80B49">
        <w:rPr>
          <w:rFonts w:ascii="Times Sakha Unicode" w:eastAsiaTheme="minorEastAsia" w:hAnsi="Times Sakha Unicode" w:cs="Times New Roman"/>
          <w:sz w:val="24"/>
          <w:szCs w:val="24"/>
          <w:lang w:val="sah-RU" w:eastAsia="ru-RU"/>
        </w:rPr>
        <w:t xml:space="preserve">, </w:t>
      </w:r>
      <w:r w:rsidRPr="00C80B49">
        <w:rPr>
          <w:rFonts w:ascii="Times Sakha Unicode" w:eastAsiaTheme="minorEastAsia" w:hAnsi="Times Sakha Unicode" w:cs="Times New Roman"/>
          <w:sz w:val="24"/>
          <w:szCs w:val="24"/>
          <w:lang w:eastAsia="ru-RU"/>
        </w:rPr>
        <w:t xml:space="preserve"> Лена. Саха буолабын-са</w:t>
      </w:r>
      <w:r w:rsidRPr="00C80B49">
        <w:rPr>
          <w:rFonts w:ascii="Times Sakha Unicode" w:eastAsiaTheme="minorEastAsia" w:hAnsi="Times Sakha Unicode" w:cs="Times New Roman"/>
          <w:sz w:val="24"/>
          <w:szCs w:val="24"/>
          <w:lang w:val="sah-RU" w:eastAsia="ru-RU"/>
        </w:rPr>
        <w:t>ҥам-иҥэм сахалыы / Лена Ноговицына  // Энсиэли.- 2019.- Олунньу 14 к.</w:t>
      </w:r>
      <w:r w:rsidRPr="00C80B49">
        <w:rPr>
          <w:rFonts w:ascii="Times Sakha Unicode" w:eastAsiaTheme="minorEastAsia" w:hAnsi="Times Sakha Unicode" w:cs="Times New Roman"/>
          <w:sz w:val="24"/>
          <w:szCs w:val="24"/>
          <w:lang w:eastAsia="ru-RU"/>
        </w:rPr>
        <w:t xml:space="preserve"> </w:t>
      </w:r>
      <w:r w:rsidRPr="00C80B49">
        <w:rPr>
          <w:rFonts w:ascii="Times Sakha Unicode" w:eastAsiaTheme="minorEastAsia" w:hAnsi="Times Sakha Unicode" w:cs="Times New Roman"/>
          <w:sz w:val="24"/>
          <w:szCs w:val="24"/>
          <w:lang w:val="sah-RU" w:eastAsia="ru-RU"/>
        </w:rPr>
        <w:t xml:space="preserve"> </w:t>
      </w:r>
    </w:p>
    <w:p w:rsidR="00757F0B" w:rsidRPr="00C80B49" w:rsidRDefault="00757F0B" w:rsidP="00757F0B">
      <w:pPr>
        <w:numPr>
          <w:ilvl w:val="0"/>
          <w:numId w:val="21"/>
        </w:numPr>
        <w:spacing w:after="0" w:line="240" w:lineRule="auto"/>
        <w:ind w:left="360" w:hanging="357"/>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 xml:space="preserve">Байанаева, Прасковья. Педколледжка-саха тылын нэдиэлэтигэр / Прасковья Байанаева, Тамара Румянцева  // Энсиэли. - 2019. - Олунньу 28 к. </w:t>
      </w:r>
    </w:p>
    <w:p w:rsidR="00757F0B" w:rsidRPr="00C80B49" w:rsidRDefault="00757F0B" w:rsidP="00757F0B">
      <w:pPr>
        <w:numPr>
          <w:ilvl w:val="0"/>
          <w:numId w:val="21"/>
        </w:numPr>
        <w:shd w:val="clear" w:color="auto" w:fill="FFFFFF"/>
        <w:spacing w:after="0" w:line="240" w:lineRule="auto"/>
        <w:ind w:left="360" w:right="57" w:hanging="357"/>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r-Cyrl-CS" w:eastAsia="ru-RU"/>
        </w:rPr>
        <w:t>Жиркова, Н. Д. Аа</w:t>
      </w:r>
      <w:r w:rsidRPr="00C80B49">
        <w:rPr>
          <w:rFonts w:ascii="Times Sakha Unicode" w:eastAsiaTheme="minorEastAsia" w:hAnsi="Times Sakha Unicode" w:cs="Times New Roman"/>
          <w:sz w:val="24"/>
          <w:szCs w:val="24"/>
          <w:lang w:val="sah-RU" w:eastAsia="ru-RU"/>
        </w:rPr>
        <w:t>±</w:t>
      </w:r>
      <w:r w:rsidRPr="00C80B49">
        <w:rPr>
          <w:rFonts w:ascii="Times Sakha Unicode" w:eastAsiaTheme="minorEastAsia" w:hAnsi="Times Sakha Unicode" w:cs="Times New Roman"/>
          <w:sz w:val="24"/>
          <w:szCs w:val="24"/>
          <w:lang w:val="sr-Cyrl-CS" w:eastAsia="ru-RU"/>
        </w:rPr>
        <w:t>ар тµґµлгэ±э / Н. Д. Жирекова // ЭІсиэли. – 2019. – Муус устар 14 к.</w:t>
      </w:r>
    </w:p>
    <w:p w:rsidR="00757F0B" w:rsidRPr="00C80B49" w:rsidRDefault="00757F0B" w:rsidP="00757F0B">
      <w:pPr>
        <w:numPr>
          <w:ilvl w:val="0"/>
          <w:numId w:val="21"/>
        </w:numPr>
        <w:spacing w:after="0" w:line="240" w:lineRule="auto"/>
        <w:ind w:left="360" w:hanging="357"/>
        <w:contextualSpacing/>
        <w:jc w:val="both"/>
        <w:rPr>
          <w:rFonts w:ascii="Times Sakha Unicode" w:eastAsiaTheme="minorEastAsia" w:hAnsi="Times Sakha Unicode" w:cs="Times New Roman"/>
          <w:sz w:val="24"/>
          <w:szCs w:val="24"/>
          <w:lang w:eastAsia="ru-RU"/>
        </w:rPr>
      </w:pPr>
      <w:r w:rsidRPr="00C80B49">
        <w:rPr>
          <w:rFonts w:ascii="Times Sakha Unicode" w:eastAsiaTheme="minorEastAsia" w:hAnsi="Times Sakha Unicode" w:cs="Times New Roman"/>
          <w:sz w:val="24"/>
          <w:szCs w:val="24"/>
          <w:lang w:val="sah-RU" w:eastAsia="ru-RU"/>
        </w:rPr>
        <w:t xml:space="preserve">Иванов, И. Сабарай Илгэ-поэзия илгэтэ / И. Иванов // Эҥсиэли. - 2019. - </w:t>
      </w:r>
      <w:r w:rsidRPr="00C80B49">
        <w:rPr>
          <w:rFonts w:ascii="Times Sakha Unicode" w:eastAsiaTheme="minorEastAsia" w:hAnsi="Times Sakha Unicode" w:cs="Times New Roman"/>
          <w:sz w:val="24"/>
          <w:szCs w:val="24"/>
          <w:lang w:eastAsia="ru-RU"/>
        </w:rPr>
        <w:t>Ы</w:t>
      </w:r>
      <w:r w:rsidRPr="00C80B49">
        <w:rPr>
          <w:rFonts w:ascii="Times Sakha Unicode" w:eastAsiaTheme="minorEastAsia" w:hAnsi="Times Sakha Unicode" w:cs="Times New Roman"/>
          <w:sz w:val="24"/>
          <w:szCs w:val="24"/>
          <w:lang w:val="sah-RU" w:eastAsia="ru-RU"/>
        </w:rPr>
        <w:t>ам ыйын 16 к.</w:t>
      </w:r>
    </w:p>
    <w:p w:rsidR="00757F0B" w:rsidRPr="00C80B49" w:rsidRDefault="00757F0B" w:rsidP="00757F0B">
      <w:pPr>
        <w:numPr>
          <w:ilvl w:val="0"/>
          <w:numId w:val="21"/>
        </w:numPr>
        <w:spacing w:after="0" w:line="240" w:lineRule="auto"/>
        <w:ind w:left="360" w:hanging="357"/>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Дьяконова, Р.</w:t>
      </w:r>
      <w:r w:rsidRPr="00C80B49">
        <w:rPr>
          <w:rFonts w:ascii="Times Sakha Unicode" w:eastAsiaTheme="minorEastAsia" w:hAnsi="Times Sakha Unicode" w:cs="Times New Roman"/>
          <w:sz w:val="24"/>
          <w:szCs w:val="24"/>
          <w:lang w:eastAsia="ru-RU"/>
        </w:rPr>
        <w:t xml:space="preserve"> </w:t>
      </w:r>
      <w:r w:rsidRPr="00C80B49">
        <w:rPr>
          <w:rFonts w:ascii="Times Sakha Unicode" w:eastAsiaTheme="minorEastAsia" w:hAnsi="Times Sakha Unicode" w:cs="Times New Roman"/>
          <w:sz w:val="24"/>
          <w:szCs w:val="24"/>
          <w:lang w:val="sah-RU" w:eastAsia="ru-RU"/>
        </w:rPr>
        <w:t xml:space="preserve">Н. </w:t>
      </w:r>
      <w:r w:rsidRPr="00C80B49">
        <w:rPr>
          <w:rFonts w:ascii="Times Sakha Unicode" w:eastAsiaTheme="minorEastAsia" w:hAnsi="Times Sakha Unicode" w:cs="Times New Roman"/>
          <w:sz w:val="24"/>
          <w:szCs w:val="24"/>
          <w:lang w:eastAsia="ru-RU"/>
        </w:rPr>
        <w:t>«Таллан тылын, Мааппа чаайын-ахтан санаан»</w:t>
      </w:r>
      <w:r w:rsidRPr="00C80B49">
        <w:rPr>
          <w:rFonts w:ascii="Times Sakha Unicode" w:eastAsiaTheme="minorEastAsia" w:hAnsi="Times Sakha Unicode" w:cs="Times New Roman"/>
          <w:sz w:val="24"/>
          <w:szCs w:val="24"/>
          <w:lang w:val="sah-RU" w:eastAsia="ru-RU"/>
        </w:rPr>
        <w:t xml:space="preserve"> / Р. Н. Дьяконова, Н. В. Павлова </w:t>
      </w:r>
      <w:r w:rsidRPr="00C80B49">
        <w:rPr>
          <w:rFonts w:ascii="Times Sakha Unicode" w:eastAsiaTheme="minorEastAsia" w:hAnsi="Times Sakha Unicode" w:cs="Times New Roman"/>
          <w:sz w:val="24"/>
          <w:szCs w:val="24"/>
          <w:lang w:eastAsia="ru-RU"/>
        </w:rPr>
        <w:t xml:space="preserve"> // Э</w:t>
      </w:r>
      <w:r w:rsidRPr="00C80B49">
        <w:rPr>
          <w:rFonts w:ascii="Times Sakha Unicode" w:eastAsiaTheme="minorEastAsia" w:hAnsi="Times Sakha Unicode" w:cs="Times New Roman"/>
          <w:sz w:val="24"/>
          <w:szCs w:val="24"/>
          <w:lang w:val="sah-RU" w:eastAsia="ru-RU"/>
        </w:rPr>
        <w:t>ҥсили.- 2019. - Муус устар 18 к.</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 xml:space="preserve">Иванов, И. Намнар Сабарай Илгэ айымньыларынан кинигэ тахсарыгар эттилэр / И. Иванов // Эҥсиэли. - 2019. - Муус устар 30 к. </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Ааҕар киһи бигэ билиилээх // Эҥсиэли.- 2019.- Бэс ыйын 6 к.</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 xml:space="preserve">Иванов, И. Намҥа норуот ырыаһыта Көстөкүүн Тихонов туһунан кинигэ таҕыста / И. Иванов // Эҥсиэли. - 2019. – Бэс ыйын 16 к. </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Данилова, Анна.  Праздник поэзии в Намцах “Литературный пикник” на Ысыахе Олонхо удался на славу / Анна Данилова  // Литературная Якутия.</w:t>
      </w:r>
      <w:r w:rsidRPr="00C80B49">
        <w:rPr>
          <w:rFonts w:ascii="Times Sakha Unicode" w:eastAsiaTheme="minorEastAsia" w:hAnsi="Times Sakha Unicode" w:cs="Times New Roman"/>
          <w:sz w:val="24"/>
          <w:szCs w:val="24"/>
          <w:lang w:eastAsia="ru-RU"/>
        </w:rPr>
        <w:t xml:space="preserve"> </w:t>
      </w:r>
      <w:r w:rsidRPr="00C80B49">
        <w:rPr>
          <w:rFonts w:ascii="Times Sakha Unicode" w:eastAsiaTheme="minorEastAsia" w:hAnsi="Times Sakha Unicode" w:cs="Times New Roman"/>
          <w:sz w:val="24"/>
          <w:szCs w:val="24"/>
          <w:lang w:val="sah-RU" w:eastAsia="ru-RU"/>
        </w:rPr>
        <w:t>- 2019.- 23 июня.</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 xml:space="preserve">Иванов, Иннокентий. “Кыыс кэрэ-Нам сирэ” </w:t>
      </w:r>
      <w:r w:rsidRPr="00C80B49">
        <w:rPr>
          <w:rFonts w:ascii="Times Sakha Unicode" w:eastAsiaTheme="minorEastAsia" w:hAnsi="Times Sakha Unicode" w:cs="Times New Roman"/>
          <w:sz w:val="24"/>
          <w:szCs w:val="24"/>
          <w:lang w:eastAsia="ru-RU"/>
        </w:rPr>
        <w:t xml:space="preserve">; </w:t>
      </w:r>
      <w:r w:rsidRPr="00C80B49">
        <w:rPr>
          <w:rFonts w:ascii="Times Sakha Unicode" w:eastAsiaTheme="minorEastAsia" w:hAnsi="Times Sakha Unicode" w:cs="Times New Roman"/>
          <w:sz w:val="24"/>
          <w:szCs w:val="24"/>
          <w:lang w:val="sah-RU" w:eastAsia="ru-RU"/>
        </w:rPr>
        <w:t xml:space="preserve">Олоҕун оһуора – олоҥхо / И. Иванов // Эҥсиэли. – 2019. – От ыйын 4 к.  </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Созонова, Анна. Килбиэннээх суолунан</w:t>
      </w:r>
      <w:r w:rsidRPr="00C80B49">
        <w:rPr>
          <w:rFonts w:ascii="Times Sakha Unicode" w:eastAsiaTheme="minorEastAsia" w:hAnsi="Times Sakha Unicode" w:cs="Times New Roman"/>
          <w:sz w:val="24"/>
          <w:szCs w:val="24"/>
          <w:lang w:eastAsia="ru-RU"/>
        </w:rPr>
        <w:t xml:space="preserve"> / Анна Созонова, Наталья Павлова //</w:t>
      </w:r>
      <w:r w:rsidRPr="00C80B49">
        <w:rPr>
          <w:rFonts w:ascii="Times Sakha Unicode" w:eastAsiaTheme="minorEastAsia" w:hAnsi="Times Sakha Unicode" w:cs="Times New Roman"/>
          <w:sz w:val="24"/>
          <w:szCs w:val="24"/>
          <w:lang w:val="sah-RU" w:eastAsia="ru-RU"/>
        </w:rPr>
        <w:t xml:space="preserve"> Эҥсиэли. – 2019. – Балаҕан ыйын 5 к. </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r-Cyrl-CS" w:eastAsia="ru-RU"/>
        </w:rPr>
      </w:pPr>
      <w:r w:rsidRPr="00C80B49">
        <w:rPr>
          <w:rFonts w:ascii="Times Sakha Unicode" w:eastAsiaTheme="minorEastAsia" w:hAnsi="Times Sakha Unicode" w:cs="Times New Roman"/>
          <w:sz w:val="24"/>
          <w:szCs w:val="24"/>
          <w:lang w:val="sah-RU" w:eastAsia="ru-RU"/>
        </w:rPr>
        <w:t xml:space="preserve">Гоголева, Р. А. Удьуор утумун үөрэҕэр / Р. А. Гоголева // Эҥсиэли. – 2019. – Алтынньы 17 к. </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r-Cyrl-CS" w:eastAsia="ru-RU"/>
        </w:rPr>
      </w:pPr>
      <w:r w:rsidRPr="00C80B49">
        <w:rPr>
          <w:rFonts w:ascii="Times Sakha Unicode" w:eastAsiaTheme="minorEastAsia" w:hAnsi="Times Sakha Unicode" w:cs="Times New Roman"/>
          <w:sz w:val="24"/>
          <w:szCs w:val="24"/>
          <w:lang w:val="sah-RU" w:eastAsia="ru-RU"/>
        </w:rPr>
        <w:t xml:space="preserve">Колпашникова, А. С. Саллааттар ааттарын µйэтитиэ±иІ! </w:t>
      </w:r>
      <w:r w:rsidRPr="00C80B49">
        <w:rPr>
          <w:rFonts w:ascii="Times Sakha Unicode" w:eastAsiaTheme="minorEastAsia" w:hAnsi="Times Sakha Unicode" w:cs="Times New Roman"/>
          <w:sz w:val="24"/>
          <w:szCs w:val="24"/>
          <w:lang w:val="sr-Cyrl-CS" w:eastAsia="ru-RU"/>
        </w:rPr>
        <w:t>:</w:t>
      </w:r>
      <w:r w:rsidRPr="00C80B49">
        <w:rPr>
          <w:rFonts w:ascii="Times Sakha Unicode" w:eastAsiaTheme="minorEastAsia" w:hAnsi="Times Sakha Unicode" w:cs="Times New Roman"/>
          <w:sz w:val="24"/>
          <w:szCs w:val="24"/>
          <w:lang w:val="sah-RU" w:eastAsia="ru-RU"/>
        </w:rPr>
        <w:t xml:space="preserve"> [Улуу Кыайыы 75 сылын кірсі ыІырыы сурук] </w:t>
      </w:r>
      <w:r w:rsidRPr="00C80B49">
        <w:rPr>
          <w:rFonts w:ascii="Times Sakha Unicode" w:eastAsiaTheme="minorEastAsia" w:hAnsi="Times Sakha Unicode" w:cs="Times New Roman"/>
          <w:sz w:val="24"/>
          <w:szCs w:val="24"/>
          <w:lang w:val="sr-Cyrl-CS" w:eastAsia="ru-RU"/>
        </w:rPr>
        <w:t>/ А. С. Колпашникова // Э0сиэли. – 2019. – Сэтинньи 14 к.</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 xml:space="preserve">Иванов, И. Аатыҥ биллибэт, хорсунуҥ үйэлээх / И. Иванов // Эҥсиэли. – 2019. – Ахсынньы 12 к. </w:t>
      </w:r>
    </w:p>
    <w:p w:rsidR="00757F0B" w:rsidRPr="00C80B49" w:rsidRDefault="00757F0B" w:rsidP="00757F0B">
      <w:pPr>
        <w:numPr>
          <w:ilvl w:val="0"/>
          <w:numId w:val="21"/>
        </w:numPr>
        <w:spacing w:after="0" w:line="240" w:lineRule="auto"/>
        <w:ind w:left="360"/>
        <w:contextualSpacing/>
        <w:jc w:val="both"/>
        <w:rPr>
          <w:rFonts w:ascii="Times Sakha Unicode" w:eastAsiaTheme="minorEastAsia" w:hAnsi="Times Sakha Unicode" w:cs="Times New Roman"/>
          <w:sz w:val="24"/>
          <w:szCs w:val="24"/>
          <w:lang w:val="sah-RU" w:eastAsia="ru-RU"/>
        </w:rPr>
      </w:pPr>
      <w:r w:rsidRPr="00C80B49">
        <w:rPr>
          <w:rFonts w:ascii="Times Sakha Unicode" w:eastAsiaTheme="minorEastAsia" w:hAnsi="Times Sakha Unicode" w:cs="Times New Roman"/>
          <w:sz w:val="24"/>
          <w:szCs w:val="24"/>
          <w:lang w:val="sah-RU" w:eastAsia="ru-RU"/>
        </w:rPr>
        <w:t xml:space="preserve">Иванов, И. Сырдыгы, үйэлээҕи түстээччилэрбит / И.Иванов // Эҥсиэли. – 2019. – Ахсынньы 12 к. </w:t>
      </w:r>
    </w:p>
    <w:p w:rsidR="00757F0B" w:rsidRPr="00757F0B" w:rsidRDefault="00757F0B" w:rsidP="00757F0B">
      <w:pPr>
        <w:spacing w:after="0" w:line="240" w:lineRule="auto"/>
        <w:ind w:left="720"/>
        <w:contextualSpacing/>
        <w:jc w:val="both"/>
        <w:rPr>
          <w:rFonts w:ascii="Times New Roman" w:eastAsia="Times New Roman" w:hAnsi="Times New Roman" w:cs="Times New Roman"/>
          <w:b/>
          <w:sz w:val="24"/>
          <w:szCs w:val="24"/>
          <w:lang w:val="sah-RU" w:eastAsia="ru-RU"/>
        </w:rPr>
      </w:pPr>
    </w:p>
    <w:p w:rsidR="00E40E00" w:rsidRPr="00757F0B" w:rsidRDefault="00E40E00"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9C696C" w:rsidRPr="00757F0B" w:rsidRDefault="009C696C" w:rsidP="00E40E00">
      <w:pPr>
        <w:spacing w:after="0" w:line="240" w:lineRule="auto"/>
        <w:rPr>
          <w:rFonts w:ascii="Times New Roman" w:eastAsia="Times New Roman" w:hAnsi="Times New Roman" w:cs="Times New Roman"/>
          <w:sz w:val="24"/>
          <w:szCs w:val="24"/>
          <w:lang w:val="sah-RU" w:eastAsia="ru-RU"/>
        </w:rPr>
      </w:pPr>
    </w:p>
    <w:p w:rsidR="00F36D3C" w:rsidRPr="00C80B49" w:rsidRDefault="00F36D3C" w:rsidP="00F36D3C">
      <w:pPr>
        <w:spacing w:after="0" w:line="240" w:lineRule="auto"/>
        <w:jc w:val="right"/>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lastRenderedPageBreak/>
        <w:t xml:space="preserve">Приложение к </w:t>
      </w:r>
      <w:proofErr w:type="gramStart"/>
      <w:r w:rsidRPr="00C80B49">
        <w:rPr>
          <w:rFonts w:ascii="Times New Roman" w:eastAsia="Times New Roman" w:hAnsi="Times New Roman" w:cs="Times New Roman"/>
          <w:sz w:val="24"/>
          <w:szCs w:val="24"/>
          <w:lang w:eastAsia="ru-RU"/>
        </w:rPr>
        <w:t>Сводному</w:t>
      </w:r>
      <w:proofErr w:type="gramEnd"/>
      <w:r w:rsidRPr="00C80B49">
        <w:rPr>
          <w:rFonts w:ascii="Times New Roman" w:eastAsia="Times New Roman" w:hAnsi="Times New Roman" w:cs="Times New Roman"/>
          <w:sz w:val="24"/>
          <w:szCs w:val="24"/>
          <w:lang w:eastAsia="ru-RU"/>
        </w:rPr>
        <w:t xml:space="preserve"> отчету-2019</w:t>
      </w:r>
    </w:p>
    <w:p w:rsidR="00F36D3C" w:rsidRPr="00C80B49" w:rsidRDefault="00F36D3C" w:rsidP="00F36D3C">
      <w:pPr>
        <w:spacing w:after="0" w:line="240" w:lineRule="auto"/>
        <w:jc w:val="right"/>
        <w:rPr>
          <w:rFonts w:ascii="Times New Roman" w:eastAsia="Times New Roman" w:hAnsi="Times New Roman" w:cs="Times New Roman"/>
          <w:sz w:val="24"/>
          <w:szCs w:val="24"/>
          <w:lang w:eastAsia="ru-RU"/>
        </w:rPr>
      </w:pPr>
      <w:r w:rsidRPr="00C80B49">
        <w:rPr>
          <w:rFonts w:ascii="Times New Roman" w:eastAsia="Times New Roman" w:hAnsi="Times New Roman" w:cs="Times New Roman"/>
          <w:sz w:val="24"/>
          <w:szCs w:val="24"/>
          <w:lang w:eastAsia="ru-RU"/>
        </w:rPr>
        <w:t>Намской МЦБС</w:t>
      </w:r>
    </w:p>
    <w:p w:rsidR="00F36D3C" w:rsidRPr="00C80B49" w:rsidRDefault="00F36D3C" w:rsidP="00F36D3C">
      <w:pPr>
        <w:spacing w:after="0" w:line="240" w:lineRule="auto"/>
        <w:jc w:val="right"/>
        <w:rPr>
          <w:rFonts w:ascii="Times New Roman" w:eastAsia="Times New Roman" w:hAnsi="Times New Roman" w:cs="Times New Roman"/>
          <w:sz w:val="24"/>
          <w:szCs w:val="24"/>
          <w:lang w:eastAsia="ru-RU"/>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Общее количество </w:t>
      </w:r>
      <w:r w:rsidR="00F24F80" w:rsidRPr="00C80B49">
        <w:rPr>
          <w:rFonts w:ascii="Times New Roman" w:eastAsia="Calibri" w:hAnsi="Times New Roman" w:cs="Times New Roman"/>
          <w:sz w:val="24"/>
          <w:szCs w:val="24"/>
        </w:rPr>
        <w:t>респондентов</w:t>
      </w:r>
      <w:r w:rsidRPr="00C80B49">
        <w:rPr>
          <w:rFonts w:ascii="Times New Roman" w:eastAsia="Calibri" w:hAnsi="Times New Roman" w:cs="Times New Roman"/>
          <w:sz w:val="24"/>
          <w:szCs w:val="24"/>
        </w:rPr>
        <w:t xml:space="preserve"> – </w:t>
      </w:r>
      <w:r w:rsidRPr="00C80B49">
        <w:rPr>
          <w:rFonts w:ascii="Times New Roman" w:eastAsia="Calibri" w:hAnsi="Times New Roman" w:cs="Times New Roman"/>
          <w:b/>
          <w:sz w:val="24"/>
          <w:szCs w:val="24"/>
        </w:rPr>
        <w:t>2403.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 Намцы – 600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 Арбынский наслег – 118</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 Никольский наслег – 88</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 2-Хомустахский наслег – 101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5. Бетюнский наслег – 102</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 Хамагаттинский наслег – 187</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7. Искровский наслег – 84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8. Салбанский наслег – 90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9. Едейский наслег – 123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10. Модутский наслег – 151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11. 1-Хомустахский наслег – 108</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12. Тюбинский наслег – 60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13. Затонский наслег – 82</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14. Тастахский наслег - 80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15. Кобяконский наслег – 71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16. Хатын-Арынский наслег – 111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17. Хатырыкский наслег – 165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18. Фрунзенский наслег – 32</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19. Партизанский наслег – 51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Респонденты представляют собой следующие </w:t>
      </w:r>
      <w:r w:rsidRPr="00C80B49">
        <w:rPr>
          <w:rFonts w:ascii="Times New Roman" w:eastAsia="Calibri" w:hAnsi="Times New Roman" w:cs="Times New Roman"/>
          <w:b/>
          <w:sz w:val="24"/>
          <w:szCs w:val="24"/>
        </w:rPr>
        <w:t>возрастные категории</w:t>
      </w:r>
      <w:r w:rsidRPr="00C80B49">
        <w:rPr>
          <w:rFonts w:ascii="Times New Roman" w:eastAsia="Calibri" w:hAnsi="Times New Roman" w:cs="Times New Roman"/>
          <w:sz w:val="24"/>
          <w:szCs w:val="24"/>
        </w:rPr>
        <w:t>:</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 до 35 лет – 482/20%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 35-60 лет – 1482/62%</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 60 лет и старше – 613/26%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b/>
          <w:sz w:val="24"/>
          <w:szCs w:val="24"/>
        </w:rPr>
        <w:t>Половая принадлежность</w:t>
      </w:r>
      <w:r w:rsidRPr="00C80B49">
        <w:rPr>
          <w:rFonts w:ascii="Times New Roman" w:eastAsia="Calibri" w:hAnsi="Times New Roman" w:cs="Times New Roman"/>
          <w:sz w:val="24"/>
          <w:szCs w:val="24"/>
        </w:rPr>
        <w:t xml:space="preserve"> респондентов:</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 Мужского пола – 993/41%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 Женского пола – 1410/59%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b/>
          <w:sz w:val="24"/>
          <w:szCs w:val="24"/>
        </w:rPr>
        <w:t>По роду занятий</w:t>
      </w:r>
      <w:r w:rsidRPr="00C80B49">
        <w:rPr>
          <w:rFonts w:ascii="Times New Roman" w:eastAsia="Calibri" w:hAnsi="Times New Roman" w:cs="Times New Roman"/>
          <w:sz w:val="24"/>
          <w:szCs w:val="24"/>
        </w:rPr>
        <w:t>:</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 Имеют собственное дело: 122/5%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 Руководители предприятий, учреждений:136/6%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 Специалисты с высшим образованием: 672/28%</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 Служащие, средний управленческий персонал: 457/19%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5. Работники торговли, сферы быта и услуг:83/3%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 Рабочие: 272/11%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7. Военнослужащие, работники правоохранительных органов:  18/0,7%</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8. Студенты: 220/9%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9. Находятся на пенсии по возрасту: 365/15%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10. Находятся на пенсии по инвалидности: 55/2,2%</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11. </w:t>
      </w:r>
      <w:proofErr w:type="gramStart"/>
      <w:r w:rsidRPr="00C80B49">
        <w:rPr>
          <w:rFonts w:ascii="Times New Roman" w:eastAsia="Calibri" w:hAnsi="Times New Roman" w:cs="Times New Roman"/>
          <w:sz w:val="24"/>
          <w:szCs w:val="24"/>
        </w:rPr>
        <w:t>Другое</w:t>
      </w:r>
      <w:proofErr w:type="gramEnd"/>
      <w:r w:rsidRPr="00C80B49">
        <w:rPr>
          <w:rFonts w:ascii="Times New Roman" w:eastAsia="Calibri" w:hAnsi="Times New Roman" w:cs="Times New Roman"/>
          <w:sz w:val="24"/>
          <w:szCs w:val="24"/>
        </w:rPr>
        <w:t xml:space="preserve"> (фриланс, безработные, творческая деятельность и тд): 121/5%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На вопрос о том, </w:t>
      </w:r>
      <w:r w:rsidRPr="00C80B49">
        <w:rPr>
          <w:rFonts w:ascii="Times New Roman" w:eastAsia="Calibri" w:hAnsi="Times New Roman" w:cs="Times New Roman"/>
          <w:b/>
          <w:sz w:val="24"/>
          <w:szCs w:val="24"/>
        </w:rPr>
        <w:t>какие материалы, книги респонденты читают</w:t>
      </w:r>
      <w:r w:rsidRPr="00C80B49">
        <w:rPr>
          <w:rFonts w:ascii="Times New Roman" w:eastAsia="Calibri" w:hAnsi="Times New Roman" w:cs="Times New Roman"/>
          <w:sz w:val="24"/>
          <w:szCs w:val="24"/>
        </w:rPr>
        <w:t xml:space="preserve"> (в т.ч. в сети Интернет), ответы распределились следующим образом:</w:t>
      </w:r>
    </w:p>
    <w:tbl>
      <w:tblPr>
        <w:tblStyle w:val="21"/>
        <w:tblW w:w="0" w:type="auto"/>
        <w:jc w:val="center"/>
        <w:tblInd w:w="999" w:type="dxa"/>
        <w:tblLook w:val="04A0" w:firstRow="1" w:lastRow="0" w:firstColumn="1" w:lastColumn="0" w:noHBand="0" w:noVBand="1"/>
      </w:tblPr>
      <w:tblGrid>
        <w:gridCol w:w="1009"/>
        <w:gridCol w:w="1435"/>
        <w:gridCol w:w="1560"/>
        <w:gridCol w:w="1984"/>
        <w:gridCol w:w="1134"/>
        <w:gridCol w:w="1450"/>
      </w:tblGrid>
      <w:tr w:rsidR="00F36D3C" w:rsidRPr="00C80B49" w:rsidTr="00601414">
        <w:trPr>
          <w:jc w:val="center"/>
        </w:trPr>
        <w:tc>
          <w:tcPr>
            <w:tcW w:w="1009" w:type="dxa"/>
          </w:tcPr>
          <w:p w:rsidR="00F36D3C" w:rsidRPr="00C80B49" w:rsidRDefault="00F36D3C" w:rsidP="00F36D3C">
            <w:pPr>
              <w:spacing w:line="360" w:lineRule="auto"/>
              <w:ind w:left="600" w:firstLine="567"/>
              <w:jc w:val="center"/>
              <w:rPr>
                <w:rFonts w:ascii="Times New Roman" w:eastAsia="Calibri" w:hAnsi="Times New Roman" w:cs="Times New Roman"/>
                <w:b/>
                <w:sz w:val="20"/>
                <w:szCs w:val="20"/>
              </w:rPr>
            </w:pPr>
          </w:p>
        </w:tc>
        <w:tc>
          <w:tcPr>
            <w:tcW w:w="1435" w:type="dxa"/>
          </w:tcPr>
          <w:p w:rsidR="00F36D3C" w:rsidRPr="00C80B49" w:rsidRDefault="00F36D3C" w:rsidP="00F36D3C">
            <w:pPr>
              <w:ind w:hanging="1"/>
              <w:jc w:val="center"/>
              <w:rPr>
                <w:rFonts w:ascii="Times New Roman" w:eastAsia="Calibri" w:hAnsi="Times New Roman" w:cs="Times New Roman"/>
              </w:rPr>
            </w:pPr>
            <w:r w:rsidRPr="00C80B49">
              <w:rPr>
                <w:rFonts w:ascii="Times New Roman" w:eastAsia="Calibri" w:hAnsi="Times New Roman" w:cs="Times New Roman"/>
              </w:rPr>
              <w:t>Постоянно</w:t>
            </w:r>
          </w:p>
        </w:tc>
        <w:tc>
          <w:tcPr>
            <w:tcW w:w="1560" w:type="dxa"/>
          </w:tcPr>
          <w:p w:rsidR="00F36D3C" w:rsidRPr="00C80B49" w:rsidRDefault="00F36D3C" w:rsidP="00F36D3C">
            <w:pPr>
              <w:ind w:hanging="1"/>
              <w:jc w:val="center"/>
              <w:rPr>
                <w:rFonts w:ascii="Times New Roman" w:eastAsia="Calibri" w:hAnsi="Times New Roman" w:cs="Times New Roman"/>
              </w:rPr>
            </w:pPr>
            <w:r w:rsidRPr="00C80B49">
              <w:rPr>
                <w:rFonts w:ascii="Times New Roman" w:eastAsia="Calibri" w:hAnsi="Times New Roman" w:cs="Times New Roman"/>
              </w:rPr>
              <w:t>Часто</w:t>
            </w:r>
          </w:p>
        </w:tc>
        <w:tc>
          <w:tcPr>
            <w:tcW w:w="1984" w:type="dxa"/>
          </w:tcPr>
          <w:p w:rsidR="00F36D3C" w:rsidRPr="00C80B49" w:rsidRDefault="00F36D3C" w:rsidP="00F36D3C">
            <w:pPr>
              <w:ind w:hanging="1"/>
              <w:jc w:val="center"/>
              <w:rPr>
                <w:rFonts w:ascii="Times New Roman" w:eastAsia="Calibri" w:hAnsi="Times New Roman" w:cs="Times New Roman"/>
              </w:rPr>
            </w:pPr>
            <w:r w:rsidRPr="00C80B49">
              <w:rPr>
                <w:rFonts w:ascii="Times New Roman" w:eastAsia="Calibri" w:hAnsi="Times New Roman" w:cs="Times New Roman"/>
              </w:rPr>
              <w:t>Иногда, время от времени</w:t>
            </w:r>
          </w:p>
        </w:tc>
        <w:tc>
          <w:tcPr>
            <w:tcW w:w="1134" w:type="dxa"/>
          </w:tcPr>
          <w:p w:rsidR="00F36D3C" w:rsidRPr="00C80B49" w:rsidRDefault="00F36D3C" w:rsidP="00F36D3C">
            <w:pPr>
              <w:ind w:hanging="1"/>
              <w:jc w:val="center"/>
              <w:rPr>
                <w:rFonts w:ascii="Times New Roman" w:eastAsia="Calibri" w:hAnsi="Times New Roman" w:cs="Times New Roman"/>
              </w:rPr>
            </w:pPr>
            <w:r w:rsidRPr="00C80B49">
              <w:rPr>
                <w:rFonts w:ascii="Times New Roman" w:eastAsia="Calibri" w:hAnsi="Times New Roman" w:cs="Times New Roman"/>
              </w:rPr>
              <w:t>Очень редко</w:t>
            </w:r>
          </w:p>
        </w:tc>
        <w:tc>
          <w:tcPr>
            <w:tcW w:w="1450" w:type="dxa"/>
          </w:tcPr>
          <w:p w:rsidR="00F36D3C" w:rsidRPr="00C80B49" w:rsidRDefault="00F36D3C" w:rsidP="00F36D3C">
            <w:pPr>
              <w:ind w:hanging="1"/>
              <w:jc w:val="center"/>
              <w:rPr>
                <w:rFonts w:ascii="Times New Roman" w:eastAsia="Calibri" w:hAnsi="Times New Roman" w:cs="Times New Roman"/>
              </w:rPr>
            </w:pPr>
            <w:r w:rsidRPr="00C80B49">
              <w:rPr>
                <w:rFonts w:ascii="Times New Roman" w:eastAsia="Calibri" w:hAnsi="Times New Roman" w:cs="Times New Roman"/>
              </w:rPr>
              <w:t>Не читаю вообще</w:t>
            </w:r>
          </w:p>
        </w:tc>
      </w:tr>
      <w:tr w:rsidR="00F36D3C" w:rsidRPr="00C80B49" w:rsidTr="00601414">
        <w:trPr>
          <w:jc w:val="center"/>
        </w:trPr>
        <w:tc>
          <w:tcPr>
            <w:tcW w:w="1009" w:type="dxa"/>
          </w:tcPr>
          <w:p w:rsidR="00F36D3C" w:rsidRPr="00C80B49" w:rsidRDefault="00F36D3C" w:rsidP="00F36D3C">
            <w:pPr>
              <w:spacing w:line="360" w:lineRule="auto"/>
              <w:ind w:left="13" w:hanging="31"/>
              <w:jc w:val="both"/>
              <w:rPr>
                <w:rFonts w:ascii="Times New Roman" w:eastAsia="Calibri" w:hAnsi="Times New Roman" w:cs="Times New Roman"/>
                <w:sz w:val="20"/>
                <w:szCs w:val="20"/>
              </w:rPr>
            </w:pPr>
            <w:r w:rsidRPr="00C80B49">
              <w:rPr>
                <w:rFonts w:ascii="Times New Roman" w:eastAsia="Calibri" w:hAnsi="Times New Roman" w:cs="Times New Roman"/>
                <w:sz w:val="20"/>
                <w:szCs w:val="20"/>
              </w:rPr>
              <w:t>Книги</w:t>
            </w:r>
          </w:p>
        </w:tc>
        <w:tc>
          <w:tcPr>
            <w:tcW w:w="1435" w:type="dxa"/>
          </w:tcPr>
          <w:p w:rsidR="00F36D3C" w:rsidRPr="00C80B49" w:rsidRDefault="00F36D3C" w:rsidP="00F36D3C">
            <w:pPr>
              <w:spacing w:line="360" w:lineRule="auto"/>
              <w:ind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588/24%</w:t>
            </w:r>
          </w:p>
        </w:tc>
        <w:tc>
          <w:tcPr>
            <w:tcW w:w="1560" w:type="dxa"/>
          </w:tcPr>
          <w:p w:rsidR="00F36D3C" w:rsidRPr="00C80B49" w:rsidRDefault="00F36D3C" w:rsidP="00F36D3C">
            <w:pPr>
              <w:spacing w:line="360" w:lineRule="auto"/>
              <w:ind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488/20%</w:t>
            </w:r>
          </w:p>
        </w:tc>
        <w:tc>
          <w:tcPr>
            <w:tcW w:w="1984" w:type="dxa"/>
          </w:tcPr>
          <w:p w:rsidR="00F36D3C" w:rsidRPr="00C80B49" w:rsidRDefault="00F36D3C" w:rsidP="00F36D3C">
            <w:pPr>
              <w:spacing w:line="360" w:lineRule="auto"/>
              <w:ind w:left="-20"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885/37%</w:t>
            </w:r>
          </w:p>
        </w:tc>
        <w:tc>
          <w:tcPr>
            <w:tcW w:w="1134" w:type="dxa"/>
          </w:tcPr>
          <w:p w:rsidR="00F36D3C" w:rsidRPr="00C80B49" w:rsidRDefault="00F36D3C" w:rsidP="00F36D3C">
            <w:pPr>
              <w:spacing w:line="360" w:lineRule="auto"/>
              <w:ind w:left="-12"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370/15%</w:t>
            </w:r>
          </w:p>
        </w:tc>
        <w:tc>
          <w:tcPr>
            <w:tcW w:w="1450" w:type="dxa"/>
          </w:tcPr>
          <w:p w:rsidR="00F36D3C" w:rsidRPr="00C80B49" w:rsidRDefault="00F36D3C" w:rsidP="00F36D3C">
            <w:pPr>
              <w:spacing w:line="360" w:lineRule="auto"/>
              <w:ind w:left="-38"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70/3%</w:t>
            </w:r>
          </w:p>
        </w:tc>
      </w:tr>
      <w:tr w:rsidR="00F36D3C" w:rsidRPr="00C80B49" w:rsidTr="00601414">
        <w:trPr>
          <w:jc w:val="center"/>
        </w:trPr>
        <w:tc>
          <w:tcPr>
            <w:tcW w:w="1009" w:type="dxa"/>
          </w:tcPr>
          <w:p w:rsidR="00F36D3C" w:rsidRPr="00C80B49" w:rsidRDefault="00F36D3C" w:rsidP="00F36D3C">
            <w:pPr>
              <w:spacing w:line="360" w:lineRule="auto"/>
              <w:ind w:left="13" w:hanging="31"/>
              <w:jc w:val="both"/>
              <w:rPr>
                <w:rFonts w:ascii="Times New Roman" w:eastAsia="Calibri" w:hAnsi="Times New Roman" w:cs="Times New Roman"/>
                <w:sz w:val="20"/>
                <w:szCs w:val="20"/>
              </w:rPr>
            </w:pPr>
            <w:r w:rsidRPr="00C80B49">
              <w:rPr>
                <w:rFonts w:ascii="Times New Roman" w:eastAsia="Calibri" w:hAnsi="Times New Roman" w:cs="Times New Roman"/>
                <w:sz w:val="20"/>
                <w:szCs w:val="20"/>
              </w:rPr>
              <w:lastRenderedPageBreak/>
              <w:t>Газеты, журналы</w:t>
            </w:r>
          </w:p>
        </w:tc>
        <w:tc>
          <w:tcPr>
            <w:tcW w:w="1435" w:type="dxa"/>
          </w:tcPr>
          <w:p w:rsidR="00F36D3C" w:rsidRPr="00C80B49" w:rsidRDefault="00F36D3C" w:rsidP="00F36D3C">
            <w:pPr>
              <w:spacing w:line="360" w:lineRule="auto"/>
              <w:ind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711/29%</w:t>
            </w:r>
          </w:p>
        </w:tc>
        <w:tc>
          <w:tcPr>
            <w:tcW w:w="1560" w:type="dxa"/>
          </w:tcPr>
          <w:p w:rsidR="00F36D3C" w:rsidRPr="00C80B49" w:rsidRDefault="00F36D3C" w:rsidP="00F36D3C">
            <w:pPr>
              <w:spacing w:line="360" w:lineRule="auto"/>
              <w:ind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638/27%</w:t>
            </w:r>
          </w:p>
        </w:tc>
        <w:tc>
          <w:tcPr>
            <w:tcW w:w="1984" w:type="dxa"/>
          </w:tcPr>
          <w:p w:rsidR="00F36D3C" w:rsidRPr="00C80B49" w:rsidRDefault="00F36D3C" w:rsidP="00F36D3C">
            <w:pPr>
              <w:spacing w:line="360" w:lineRule="auto"/>
              <w:ind w:left="-20"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698/29%</w:t>
            </w:r>
          </w:p>
        </w:tc>
        <w:tc>
          <w:tcPr>
            <w:tcW w:w="1134" w:type="dxa"/>
          </w:tcPr>
          <w:p w:rsidR="00F36D3C" w:rsidRPr="00C80B49" w:rsidRDefault="00F36D3C" w:rsidP="00F36D3C">
            <w:pPr>
              <w:spacing w:line="360" w:lineRule="auto"/>
              <w:ind w:left="-12"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294/12%</w:t>
            </w:r>
          </w:p>
        </w:tc>
        <w:tc>
          <w:tcPr>
            <w:tcW w:w="1450" w:type="dxa"/>
          </w:tcPr>
          <w:p w:rsidR="00F36D3C" w:rsidRPr="00C80B49" w:rsidRDefault="00F36D3C" w:rsidP="00F36D3C">
            <w:pPr>
              <w:spacing w:line="360" w:lineRule="auto"/>
              <w:ind w:left="-38"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69/3%</w:t>
            </w:r>
          </w:p>
        </w:tc>
      </w:tr>
      <w:tr w:rsidR="00F36D3C" w:rsidRPr="00C80B49" w:rsidTr="00601414">
        <w:trPr>
          <w:jc w:val="center"/>
        </w:trPr>
        <w:tc>
          <w:tcPr>
            <w:tcW w:w="1009" w:type="dxa"/>
          </w:tcPr>
          <w:p w:rsidR="00F36D3C" w:rsidRPr="00C80B49" w:rsidRDefault="00F36D3C" w:rsidP="00F36D3C">
            <w:pPr>
              <w:spacing w:line="360" w:lineRule="auto"/>
              <w:ind w:left="13" w:hanging="31"/>
              <w:jc w:val="both"/>
              <w:rPr>
                <w:rFonts w:ascii="Times New Roman" w:eastAsia="Calibri" w:hAnsi="Times New Roman" w:cs="Times New Roman"/>
                <w:sz w:val="20"/>
                <w:szCs w:val="20"/>
              </w:rPr>
            </w:pPr>
            <w:r w:rsidRPr="00C80B49">
              <w:rPr>
                <w:rFonts w:ascii="Times New Roman" w:eastAsia="Calibri" w:hAnsi="Times New Roman" w:cs="Times New Roman"/>
                <w:sz w:val="20"/>
                <w:szCs w:val="20"/>
              </w:rPr>
              <w:t>Интернет</w:t>
            </w:r>
          </w:p>
        </w:tc>
        <w:tc>
          <w:tcPr>
            <w:tcW w:w="1435" w:type="dxa"/>
          </w:tcPr>
          <w:p w:rsidR="00F36D3C" w:rsidRPr="00C80B49" w:rsidRDefault="00F36D3C" w:rsidP="00F36D3C">
            <w:pPr>
              <w:spacing w:line="360" w:lineRule="auto"/>
              <w:ind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1072/45%</w:t>
            </w:r>
          </w:p>
        </w:tc>
        <w:tc>
          <w:tcPr>
            <w:tcW w:w="1560" w:type="dxa"/>
          </w:tcPr>
          <w:p w:rsidR="00F36D3C" w:rsidRPr="00C80B49" w:rsidRDefault="00F36D3C" w:rsidP="00F36D3C">
            <w:pPr>
              <w:spacing w:line="360" w:lineRule="auto"/>
              <w:ind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634/26%</w:t>
            </w:r>
          </w:p>
        </w:tc>
        <w:tc>
          <w:tcPr>
            <w:tcW w:w="1984" w:type="dxa"/>
          </w:tcPr>
          <w:p w:rsidR="00F36D3C" w:rsidRPr="00C80B49" w:rsidRDefault="00F36D3C" w:rsidP="00F36D3C">
            <w:pPr>
              <w:spacing w:line="360" w:lineRule="auto"/>
              <w:ind w:left="-20"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357/15%</w:t>
            </w:r>
          </w:p>
        </w:tc>
        <w:tc>
          <w:tcPr>
            <w:tcW w:w="1134" w:type="dxa"/>
          </w:tcPr>
          <w:p w:rsidR="00F36D3C" w:rsidRPr="00C80B49" w:rsidRDefault="00F36D3C" w:rsidP="00F36D3C">
            <w:pPr>
              <w:spacing w:line="360" w:lineRule="auto"/>
              <w:ind w:left="-12"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141/5%</w:t>
            </w:r>
          </w:p>
        </w:tc>
        <w:tc>
          <w:tcPr>
            <w:tcW w:w="1450" w:type="dxa"/>
          </w:tcPr>
          <w:p w:rsidR="00F36D3C" w:rsidRPr="00C80B49" w:rsidRDefault="00F36D3C" w:rsidP="00F36D3C">
            <w:pPr>
              <w:spacing w:line="360" w:lineRule="auto"/>
              <w:ind w:left="-38" w:firstLine="42"/>
              <w:jc w:val="center"/>
              <w:rPr>
                <w:rFonts w:ascii="Times New Roman" w:eastAsia="Calibri" w:hAnsi="Times New Roman" w:cs="Times New Roman"/>
                <w:sz w:val="20"/>
                <w:szCs w:val="20"/>
              </w:rPr>
            </w:pPr>
            <w:r w:rsidRPr="00C80B49">
              <w:rPr>
                <w:rFonts w:ascii="Times New Roman" w:eastAsia="Calibri" w:hAnsi="Times New Roman" w:cs="Times New Roman"/>
                <w:b/>
                <w:sz w:val="20"/>
                <w:szCs w:val="20"/>
              </w:rPr>
              <w:t>178/7%</w:t>
            </w:r>
          </w:p>
        </w:tc>
      </w:tr>
    </w:tbl>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Основная причина, по которой </w:t>
      </w:r>
      <w:r w:rsidRPr="00C80B49">
        <w:rPr>
          <w:rFonts w:ascii="Times New Roman" w:eastAsia="Calibri" w:hAnsi="Times New Roman" w:cs="Times New Roman"/>
          <w:b/>
          <w:sz w:val="24"/>
          <w:szCs w:val="24"/>
        </w:rPr>
        <w:t>респонденты не читают или читают очень редко</w:t>
      </w:r>
      <w:r w:rsidRPr="00C80B49">
        <w:rPr>
          <w:rFonts w:ascii="Times New Roman" w:eastAsia="Calibri" w:hAnsi="Times New Roman" w:cs="Times New Roman"/>
          <w:sz w:val="24"/>
          <w:szCs w:val="24"/>
        </w:rPr>
        <w:t>:</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в настоящее время есть более интересные альтернативы досуга – 384/15%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библиотека далеко расположена – 171/6%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неудобный режим работы библиотеки- 18/0,7%</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w:t>
      </w:r>
      <w:r w:rsidRPr="00C80B49">
        <w:rPr>
          <w:rFonts w:ascii="Times New Roman" w:eastAsia="Calibri" w:hAnsi="Times New Roman" w:cs="Times New Roman"/>
          <w:sz w:val="24"/>
          <w:szCs w:val="24"/>
        </w:rPr>
        <w:tab/>
        <w:t>пользуюсь библиотекой друзей – 82/3%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5)</w:t>
      </w:r>
      <w:r w:rsidRPr="00C80B49">
        <w:rPr>
          <w:rFonts w:ascii="Times New Roman" w:eastAsia="Calibri" w:hAnsi="Times New Roman" w:cs="Times New Roman"/>
          <w:sz w:val="24"/>
          <w:szCs w:val="24"/>
        </w:rPr>
        <w:tab/>
        <w:t>имею достаточно книг для чтения дома – 288/11%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w:t>
      </w:r>
      <w:r w:rsidRPr="00C80B49">
        <w:rPr>
          <w:rFonts w:ascii="Times New Roman" w:eastAsia="Calibri" w:hAnsi="Times New Roman" w:cs="Times New Roman"/>
          <w:sz w:val="24"/>
          <w:szCs w:val="24"/>
        </w:rPr>
        <w:tab/>
        <w:t>не люблю читать – 102/4%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7)</w:t>
      </w:r>
      <w:r w:rsidRPr="00C80B49">
        <w:rPr>
          <w:rFonts w:ascii="Times New Roman" w:eastAsia="Calibri" w:hAnsi="Times New Roman" w:cs="Times New Roman"/>
          <w:sz w:val="24"/>
          <w:szCs w:val="24"/>
        </w:rPr>
        <w:tab/>
        <w:t>из-за отсутствия в фондах библиотеки необходимой литературы – 38/1%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8)</w:t>
      </w:r>
      <w:r w:rsidRPr="00C80B49">
        <w:rPr>
          <w:rFonts w:ascii="Times New Roman" w:eastAsia="Calibri" w:hAnsi="Times New Roman" w:cs="Times New Roman"/>
          <w:sz w:val="24"/>
          <w:szCs w:val="24"/>
        </w:rPr>
        <w:tab/>
        <w:t>с детства меня никто не приучил читать книги – 23/0,8%</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9)</w:t>
      </w:r>
      <w:r w:rsidRPr="00C80B49">
        <w:rPr>
          <w:rFonts w:ascii="Times New Roman" w:eastAsia="Calibri" w:hAnsi="Times New Roman" w:cs="Times New Roman"/>
          <w:sz w:val="24"/>
          <w:szCs w:val="24"/>
        </w:rPr>
        <w:tab/>
        <w:t>сильно устаю на работе – 241/9%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10)</w:t>
      </w:r>
      <w:r w:rsidRPr="00C80B49">
        <w:rPr>
          <w:rFonts w:ascii="Times New Roman" w:eastAsia="Calibri" w:hAnsi="Times New Roman" w:cs="Times New Roman"/>
          <w:sz w:val="24"/>
          <w:szCs w:val="24"/>
        </w:rPr>
        <w:tab/>
        <w:t>не хватает времени – 922/4%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11)</w:t>
      </w:r>
      <w:r w:rsidRPr="00C80B49">
        <w:rPr>
          <w:rFonts w:ascii="Times New Roman" w:eastAsia="Calibri" w:hAnsi="Times New Roman" w:cs="Times New Roman"/>
          <w:sz w:val="24"/>
          <w:szCs w:val="24"/>
        </w:rPr>
        <w:tab/>
        <w:t>другое (что именно) _____</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b/>
          <w:sz w:val="24"/>
          <w:szCs w:val="24"/>
        </w:rPr>
      </w:pPr>
      <w:r w:rsidRPr="00C80B49">
        <w:rPr>
          <w:rFonts w:ascii="Times New Roman" w:eastAsia="Calibri" w:hAnsi="Times New Roman" w:cs="Times New Roman"/>
          <w:b/>
          <w:sz w:val="24"/>
          <w:szCs w:val="24"/>
        </w:rPr>
        <w:t>Книги, читаемые респондентами чаще всего:</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книги о природе, путешествиях – 269/10%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книги по кулинарии – 357/14%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книги по специальности – 492/19%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w:t>
      </w:r>
      <w:r w:rsidRPr="00C80B49">
        <w:rPr>
          <w:rFonts w:ascii="Times New Roman" w:eastAsia="Calibri" w:hAnsi="Times New Roman" w:cs="Times New Roman"/>
          <w:sz w:val="24"/>
          <w:szCs w:val="24"/>
        </w:rPr>
        <w:tab/>
        <w:t>о доме и быте – 402/ 16%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5)</w:t>
      </w:r>
      <w:r w:rsidRPr="00C80B49">
        <w:rPr>
          <w:rFonts w:ascii="Times New Roman" w:eastAsia="Calibri" w:hAnsi="Times New Roman" w:cs="Times New Roman"/>
          <w:sz w:val="24"/>
          <w:szCs w:val="24"/>
        </w:rPr>
        <w:tab/>
        <w:t>о здоровье, лечении, медицине – 423/16%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w:t>
      </w:r>
      <w:r w:rsidRPr="00C80B49">
        <w:rPr>
          <w:rFonts w:ascii="Times New Roman" w:eastAsia="Calibri" w:hAnsi="Times New Roman" w:cs="Times New Roman"/>
          <w:sz w:val="24"/>
          <w:szCs w:val="24"/>
        </w:rPr>
        <w:tab/>
        <w:t>по психологии – 437/17%</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7)</w:t>
      </w:r>
      <w:r w:rsidRPr="00C80B49">
        <w:rPr>
          <w:rFonts w:ascii="Times New Roman" w:eastAsia="Calibri" w:hAnsi="Times New Roman" w:cs="Times New Roman"/>
          <w:sz w:val="24"/>
          <w:szCs w:val="24"/>
        </w:rPr>
        <w:tab/>
        <w:t>полезные советы на все случаи жизни – 624/ 24%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8)</w:t>
      </w:r>
      <w:r w:rsidRPr="00C80B49">
        <w:rPr>
          <w:rFonts w:ascii="Times New Roman" w:eastAsia="Calibri" w:hAnsi="Times New Roman" w:cs="Times New Roman"/>
          <w:sz w:val="24"/>
          <w:szCs w:val="24"/>
        </w:rPr>
        <w:tab/>
        <w:t>учебную литературу – 240/9%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9)</w:t>
      </w:r>
      <w:r w:rsidRPr="00C80B49">
        <w:rPr>
          <w:rFonts w:ascii="Times New Roman" w:eastAsia="Calibri" w:hAnsi="Times New Roman" w:cs="Times New Roman"/>
          <w:sz w:val="24"/>
          <w:szCs w:val="24"/>
        </w:rPr>
        <w:tab/>
        <w:t>художественные книги – 1557/64%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10)</w:t>
      </w:r>
      <w:r w:rsidRPr="00C80B49">
        <w:rPr>
          <w:rFonts w:ascii="Times New Roman" w:eastAsia="Calibri" w:hAnsi="Times New Roman" w:cs="Times New Roman"/>
          <w:sz w:val="24"/>
          <w:szCs w:val="24"/>
        </w:rPr>
        <w:tab/>
        <w:t>другое (укажите, что именно) – исторические романы, фантастика, книги на спортивную тематику, документальные книги.</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ab/>
      </w:r>
    </w:p>
    <w:p w:rsidR="00F36D3C" w:rsidRPr="00C80B49" w:rsidRDefault="00F36D3C" w:rsidP="00F36D3C">
      <w:pPr>
        <w:spacing w:after="0" w:line="240" w:lineRule="auto"/>
        <w:ind w:firstLine="567"/>
        <w:jc w:val="both"/>
        <w:rPr>
          <w:rFonts w:ascii="Times New Roman" w:eastAsia="Calibri" w:hAnsi="Times New Roman" w:cs="Times New Roman"/>
          <w:b/>
          <w:sz w:val="24"/>
          <w:szCs w:val="24"/>
        </w:rPr>
      </w:pPr>
      <w:r w:rsidRPr="00C80B49">
        <w:rPr>
          <w:rFonts w:ascii="Times New Roman" w:eastAsia="Calibri" w:hAnsi="Times New Roman" w:cs="Times New Roman"/>
          <w:b/>
          <w:sz w:val="24"/>
          <w:szCs w:val="24"/>
        </w:rPr>
        <w:t>Предпочитаемая художественная литература:</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русская классика – 513/20%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зарубежная классика – 483/19%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советская литература – 335/13%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w:t>
      </w:r>
      <w:r w:rsidRPr="00C80B49">
        <w:rPr>
          <w:rFonts w:ascii="Times New Roman" w:eastAsia="Calibri" w:hAnsi="Times New Roman" w:cs="Times New Roman"/>
          <w:sz w:val="24"/>
          <w:szCs w:val="24"/>
        </w:rPr>
        <w:tab/>
        <w:t>современная русская литература – 697/29%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5)</w:t>
      </w:r>
      <w:r w:rsidRPr="00C80B49">
        <w:rPr>
          <w:rFonts w:ascii="Times New Roman" w:eastAsia="Calibri" w:hAnsi="Times New Roman" w:cs="Times New Roman"/>
          <w:sz w:val="24"/>
          <w:szCs w:val="24"/>
        </w:rPr>
        <w:tab/>
        <w:t>современная зарубежная литература – 597/25%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w:t>
      </w:r>
      <w:r w:rsidRPr="00C80B49">
        <w:rPr>
          <w:rFonts w:ascii="Times New Roman" w:eastAsia="Calibri" w:hAnsi="Times New Roman" w:cs="Times New Roman"/>
          <w:sz w:val="24"/>
          <w:szCs w:val="24"/>
        </w:rPr>
        <w:tab/>
        <w:t>произведения якутских писателей – 1409/59%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7)</w:t>
      </w:r>
      <w:r w:rsidRPr="00C80B49">
        <w:rPr>
          <w:rFonts w:ascii="Times New Roman" w:eastAsia="Calibri" w:hAnsi="Times New Roman" w:cs="Times New Roman"/>
          <w:sz w:val="24"/>
          <w:szCs w:val="24"/>
        </w:rPr>
        <w:tab/>
      </w:r>
      <w:proofErr w:type="gramStart"/>
      <w:r w:rsidRPr="00C80B49">
        <w:rPr>
          <w:rFonts w:ascii="Times New Roman" w:eastAsia="Calibri" w:hAnsi="Times New Roman" w:cs="Times New Roman"/>
          <w:sz w:val="24"/>
          <w:szCs w:val="24"/>
        </w:rPr>
        <w:t>другое</w:t>
      </w:r>
      <w:proofErr w:type="gramEnd"/>
      <w:r w:rsidRPr="00C80B49">
        <w:rPr>
          <w:rFonts w:ascii="Times New Roman" w:eastAsia="Calibri" w:hAnsi="Times New Roman" w:cs="Times New Roman"/>
          <w:sz w:val="24"/>
          <w:szCs w:val="24"/>
        </w:rPr>
        <w:t xml:space="preserve"> (биографии знаменитостей, детективы, фантастика)</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ab/>
      </w:r>
    </w:p>
    <w:p w:rsidR="00F36D3C" w:rsidRPr="00C80B49" w:rsidRDefault="00F36D3C" w:rsidP="00F36D3C">
      <w:pPr>
        <w:spacing w:after="0" w:line="240" w:lineRule="auto"/>
        <w:ind w:firstLine="567"/>
        <w:jc w:val="both"/>
        <w:rPr>
          <w:rFonts w:ascii="Times New Roman" w:eastAsia="Calibri" w:hAnsi="Times New Roman" w:cs="Times New Roman"/>
          <w:b/>
          <w:sz w:val="24"/>
          <w:szCs w:val="24"/>
        </w:rPr>
      </w:pPr>
      <w:r w:rsidRPr="00C80B49">
        <w:rPr>
          <w:rFonts w:ascii="Times New Roman" w:eastAsia="Calibri" w:hAnsi="Times New Roman" w:cs="Times New Roman"/>
          <w:b/>
          <w:sz w:val="24"/>
          <w:szCs w:val="24"/>
        </w:rPr>
        <w:t>Чтение литературы на родном языке:</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да, постоянно – 1297/54%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редко читаю – 971/40%</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нет, не читаю – 282/11%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Одно из приоритетных направлений в работе Намской МЦБС – это </w:t>
      </w:r>
      <w:r w:rsidRPr="00C80B49">
        <w:rPr>
          <w:rFonts w:ascii="Times New Roman" w:eastAsia="Calibri" w:hAnsi="Times New Roman" w:cs="Times New Roman"/>
          <w:b/>
          <w:sz w:val="24"/>
          <w:szCs w:val="24"/>
        </w:rPr>
        <w:t>краеведение</w:t>
      </w:r>
      <w:r w:rsidRPr="00C80B49">
        <w:rPr>
          <w:rFonts w:ascii="Times New Roman" w:eastAsia="Calibri" w:hAnsi="Times New Roman" w:cs="Times New Roman"/>
          <w:sz w:val="24"/>
          <w:szCs w:val="24"/>
        </w:rPr>
        <w:t>. По данному направлению ежегодно проводится множество массовых мероприятий, реализуются краткосрочные и постоянно действующие проекты, программы. При выяснении предпочтений краеведческой литературы на вопрос «</w:t>
      </w:r>
      <w:r w:rsidRPr="00C80B49">
        <w:rPr>
          <w:rFonts w:ascii="Times New Roman" w:eastAsia="Calibri" w:hAnsi="Times New Roman" w:cs="Times New Roman"/>
          <w:b/>
          <w:sz w:val="24"/>
          <w:szCs w:val="24"/>
        </w:rPr>
        <w:t>Что Вы больше всего любите читать из краеведческой литературы?»</w:t>
      </w:r>
      <w:r w:rsidRPr="00C80B49">
        <w:rPr>
          <w:rFonts w:ascii="Times New Roman" w:eastAsia="Calibri" w:hAnsi="Times New Roman" w:cs="Times New Roman"/>
          <w:sz w:val="24"/>
          <w:szCs w:val="24"/>
        </w:rPr>
        <w:t xml:space="preserve"> респондентами были даны следующие ответы:</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lastRenderedPageBreak/>
        <w:t>1)</w:t>
      </w:r>
      <w:r w:rsidRPr="00C80B49">
        <w:rPr>
          <w:rFonts w:ascii="Times New Roman" w:eastAsia="Calibri" w:hAnsi="Times New Roman" w:cs="Times New Roman"/>
          <w:sz w:val="24"/>
          <w:szCs w:val="24"/>
        </w:rPr>
        <w:tab/>
        <w:t>художественные произведения – 1222/51%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исторические книги о республике и родном улусе – 911/38%</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фольклор – 347/14%</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w:t>
      </w:r>
      <w:r w:rsidRPr="00C80B49">
        <w:rPr>
          <w:rFonts w:ascii="Times New Roman" w:eastAsia="Calibri" w:hAnsi="Times New Roman" w:cs="Times New Roman"/>
          <w:sz w:val="24"/>
          <w:szCs w:val="24"/>
        </w:rPr>
        <w:tab/>
        <w:t>поэзия – 279/11%</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ab/>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proofErr w:type="gramStart"/>
      <w:r w:rsidRPr="00C80B49">
        <w:rPr>
          <w:rFonts w:ascii="Times New Roman" w:eastAsia="Calibri" w:hAnsi="Times New Roman" w:cs="Times New Roman"/>
          <w:sz w:val="24"/>
          <w:szCs w:val="24"/>
        </w:rPr>
        <w:t>В связи с глобальной интернетизацией сфера библиотечных услуг распространилась из библиотечных залов в сеть Интернет.</w:t>
      </w:r>
      <w:proofErr w:type="gramEnd"/>
      <w:r w:rsidRPr="00C80B49">
        <w:rPr>
          <w:rFonts w:ascii="Times New Roman" w:eastAsia="Calibri" w:hAnsi="Times New Roman" w:cs="Times New Roman"/>
          <w:sz w:val="24"/>
          <w:szCs w:val="24"/>
        </w:rPr>
        <w:t xml:space="preserve"> На сегодняшний день есть множество возможностей читать книги не только на бумажных носителя (традиционное чтение), но и </w:t>
      </w:r>
      <w:proofErr w:type="gramStart"/>
      <w:r w:rsidRPr="00C80B49">
        <w:rPr>
          <w:rFonts w:ascii="Times New Roman" w:eastAsia="Calibri" w:hAnsi="Times New Roman" w:cs="Times New Roman"/>
          <w:sz w:val="24"/>
          <w:szCs w:val="24"/>
        </w:rPr>
        <w:t>на</w:t>
      </w:r>
      <w:proofErr w:type="gramEnd"/>
      <w:r w:rsidRPr="00C80B49">
        <w:rPr>
          <w:rFonts w:ascii="Times New Roman" w:eastAsia="Calibri" w:hAnsi="Times New Roman" w:cs="Times New Roman"/>
          <w:sz w:val="24"/>
          <w:szCs w:val="24"/>
        </w:rPr>
        <w:t xml:space="preserve"> цифровых. В связи с этим респондентам были заданы вопросы: </w:t>
      </w:r>
    </w:p>
    <w:p w:rsidR="00F36D3C" w:rsidRPr="00C80B49" w:rsidRDefault="00F36D3C" w:rsidP="00F36D3C">
      <w:pPr>
        <w:spacing w:after="0" w:line="240" w:lineRule="auto"/>
        <w:ind w:firstLine="567"/>
        <w:jc w:val="both"/>
        <w:rPr>
          <w:rFonts w:ascii="Times New Roman" w:eastAsia="Calibri" w:hAnsi="Times New Roman" w:cs="Times New Roman"/>
          <w:b/>
          <w:sz w:val="24"/>
          <w:szCs w:val="24"/>
        </w:rPr>
      </w:pPr>
      <w:r w:rsidRPr="00C80B49">
        <w:rPr>
          <w:rFonts w:ascii="Times New Roman" w:eastAsia="Calibri" w:hAnsi="Times New Roman" w:cs="Times New Roman"/>
          <w:b/>
          <w:sz w:val="24"/>
          <w:szCs w:val="24"/>
        </w:rPr>
        <w:t>Слушаете ли вы аудиокниги?</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постоянно слушаю – 130/6%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очень редко слушаю – 368/15%</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не слушаю – 1912/79%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ab/>
      </w:r>
    </w:p>
    <w:p w:rsidR="00F36D3C" w:rsidRPr="00C80B49" w:rsidRDefault="00F36D3C" w:rsidP="00F36D3C">
      <w:pPr>
        <w:spacing w:after="0" w:line="240" w:lineRule="auto"/>
        <w:ind w:firstLine="567"/>
        <w:jc w:val="both"/>
        <w:rPr>
          <w:rFonts w:ascii="Times New Roman" w:eastAsia="Calibri" w:hAnsi="Times New Roman" w:cs="Times New Roman"/>
          <w:b/>
          <w:sz w:val="24"/>
          <w:szCs w:val="24"/>
        </w:rPr>
      </w:pPr>
      <w:r w:rsidRPr="00C80B49">
        <w:rPr>
          <w:rFonts w:ascii="Times New Roman" w:eastAsia="Calibri" w:hAnsi="Times New Roman" w:cs="Times New Roman"/>
          <w:b/>
          <w:sz w:val="24"/>
          <w:szCs w:val="24"/>
        </w:rPr>
        <w:t>Читаете ли вы электронные (цифровые) книги?</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да – 331/13%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иногда – 544/23%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нет – 1662/69%</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ab/>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Не всегда есть возможность удовлетворить запросы пользователей по причине отсутствия того или иного материала в фонде библиотеки, но специалисты стараются минимизировать процент отказа в выдаче книг. Для улучшения работы в этом направлении был задан вопрос </w:t>
      </w:r>
      <w:r w:rsidRPr="00C80B49">
        <w:rPr>
          <w:rFonts w:ascii="Times New Roman" w:eastAsia="Calibri" w:hAnsi="Times New Roman" w:cs="Times New Roman"/>
          <w:b/>
          <w:sz w:val="24"/>
          <w:szCs w:val="24"/>
        </w:rPr>
        <w:t>«Удается ли Вам найти нужные книги в библиотеках?»:</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w:t>
      </w:r>
      <w:r w:rsidRPr="00C80B49">
        <w:rPr>
          <w:rFonts w:ascii="Times New Roman" w:eastAsia="Calibri" w:hAnsi="Times New Roman" w:cs="Times New Roman"/>
          <w:sz w:val="24"/>
          <w:szCs w:val="24"/>
        </w:rPr>
        <w:tab/>
        <w:t>да, практически всегда – 878/37%</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2)</w:t>
      </w:r>
      <w:r w:rsidRPr="00C80B49">
        <w:rPr>
          <w:rFonts w:ascii="Times New Roman" w:eastAsia="Calibri" w:hAnsi="Times New Roman" w:cs="Times New Roman"/>
          <w:sz w:val="24"/>
          <w:szCs w:val="24"/>
        </w:rPr>
        <w:tab/>
        <w:t>да, чаще всего – 863/36%</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w:t>
      </w:r>
      <w:r w:rsidRPr="00C80B49">
        <w:rPr>
          <w:rFonts w:ascii="Times New Roman" w:eastAsia="Calibri" w:hAnsi="Times New Roman" w:cs="Times New Roman"/>
          <w:sz w:val="24"/>
          <w:szCs w:val="24"/>
        </w:rPr>
        <w:tab/>
        <w:t>да, иногда – 568/23%</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4)</w:t>
      </w:r>
      <w:r w:rsidRPr="00C80B49">
        <w:rPr>
          <w:rFonts w:ascii="Times New Roman" w:eastAsia="Calibri" w:hAnsi="Times New Roman" w:cs="Times New Roman"/>
          <w:sz w:val="24"/>
          <w:szCs w:val="24"/>
        </w:rPr>
        <w:tab/>
        <w:t>нет, никогда – 58/2%</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ab/>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b/>
          <w:sz w:val="24"/>
          <w:szCs w:val="24"/>
        </w:rPr>
        <w:t>Среди предложений для улучшения качества работы библиотек</w:t>
      </w:r>
      <w:r w:rsidRPr="00C80B49">
        <w:rPr>
          <w:rFonts w:ascii="Times New Roman" w:eastAsia="Calibri" w:hAnsi="Times New Roman" w:cs="Times New Roman"/>
          <w:sz w:val="24"/>
          <w:szCs w:val="24"/>
        </w:rPr>
        <w:t xml:space="preserve"> прозвучали следующие:</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1. Новое здание с просторными уютными читальными залами;</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2. Расширение способов выдачи книг (по месту работы, выездная библиотека, доставка книг на дом); </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3. Сотрудничество с другими организациями для проведения совместных мероприятий;</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4. </w:t>
      </w:r>
      <w:proofErr w:type="gramStart"/>
      <w:r w:rsidRPr="00C80B49">
        <w:rPr>
          <w:rFonts w:ascii="Times New Roman" w:eastAsia="Calibri" w:hAnsi="Times New Roman" w:cs="Times New Roman"/>
          <w:sz w:val="24"/>
          <w:szCs w:val="24"/>
        </w:rPr>
        <w:t>Интернет-комнаты</w:t>
      </w:r>
      <w:proofErr w:type="gramEnd"/>
      <w:r w:rsidRPr="00C80B49">
        <w:rPr>
          <w:rFonts w:ascii="Times New Roman" w:eastAsia="Calibri" w:hAnsi="Times New Roman" w:cs="Times New Roman"/>
          <w:sz w:val="24"/>
          <w:szCs w:val="24"/>
        </w:rPr>
        <w:t xml:space="preserve"> (для доступа к цифровым и аудиокнигам);</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5. Расширение фонда (пополнение новыми журналами, зарубежной и русской классической литературой и т.д.);</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6. Пополнение фонда краеведческой литературой;</w:t>
      </w:r>
    </w:p>
    <w:p w:rsidR="00F36D3C" w:rsidRPr="00C80B49"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 xml:space="preserve">7. Освещение о новинках через </w:t>
      </w:r>
      <w:proofErr w:type="gramStart"/>
      <w:r w:rsidRPr="00C80B49">
        <w:rPr>
          <w:rFonts w:ascii="Times New Roman" w:eastAsia="Calibri" w:hAnsi="Times New Roman" w:cs="Times New Roman"/>
          <w:sz w:val="24"/>
          <w:szCs w:val="24"/>
        </w:rPr>
        <w:t>современные</w:t>
      </w:r>
      <w:proofErr w:type="gramEnd"/>
      <w:r w:rsidRPr="00C80B49">
        <w:rPr>
          <w:rFonts w:ascii="Times New Roman" w:eastAsia="Calibri" w:hAnsi="Times New Roman" w:cs="Times New Roman"/>
          <w:sz w:val="24"/>
          <w:szCs w:val="24"/>
        </w:rPr>
        <w:t xml:space="preserve"> мессенджеры, рекламирование новых книг и интересных мероприятий;</w:t>
      </w:r>
    </w:p>
    <w:p w:rsidR="00F36D3C" w:rsidRDefault="00F36D3C" w:rsidP="00F36D3C">
      <w:pPr>
        <w:spacing w:after="0" w:line="240" w:lineRule="auto"/>
        <w:ind w:firstLine="567"/>
        <w:jc w:val="both"/>
        <w:rPr>
          <w:rFonts w:ascii="Times New Roman" w:eastAsia="Calibri" w:hAnsi="Times New Roman" w:cs="Times New Roman"/>
          <w:sz w:val="24"/>
          <w:szCs w:val="24"/>
        </w:rPr>
      </w:pPr>
      <w:r w:rsidRPr="00C80B49">
        <w:rPr>
          <w:rFonts w:ascii="Times New Roman" w:eastAsia="Calibri" w:hAnsi="Times New Roman" w:cs="Times New Roman"/>
          <w:sz w:val="24"/>
          <w:szCs w:val="24"/>
        </w:rPr>
        <w:t>8. Зонирование в стенах библиотеки (молодежна</w:t>
      </w:r>
      <w:r w:rsidR="009C696C">
        <w:rPr>
          <w:rFonts w:ascii="Times New Roman" w:eastAsia="Calibri" w:hAnsi="Times New Roman" w:cs="Times New Roman"/>
          <w:sz w:val="24"/>
          <w:szCs w:val="24"/>
        </w:rPr>
        <w:t xml:space="preserve">я, детская, интернет-зона и </w:t>
      </w:r>
      <w:proofErr w:type="gramStart"/>
      <w:r w:rsidR="009C696C">
        <w:rPr>
          <w:rFonts w:ascii="Times New Roman" w:eastAsia="Calibri" w:hAnsi="Times New Roman" w:cs="Times New Roman"/>
          <w:sz w:val="24"/>
          <w:szCs w:val="24"/>
        </w:rPr>
        <w:t>др</w:t>
      </w:r>
      <w:proofErr w:type="gramEnd"/>
      <w:r w:rsidR="009C696C">
        <w:rPr>
          <w:rFonts w:ascii="Times New Roman" w:eastAsia="Calibri" w:hAnsi="Times New Roman" w:cs="Times New Roman"/>
          <w:sz w:val="24"/>
          <w:szCs w:val="24"/>
        </w:rPr>
        <w:t>)</w:t>
      </w: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Default="009C696C" w:rsidP="00F36D3C">
      <w:pPr>
        <w:spacing w:after="0" w:line="240" w:lineRule="auto"/>
        <w:ind w:firstLine="567"/>
        <w:jc w:val="both"/>
        <w:rPr>
          <w:rFonts w:ascii="Times New Roman" w:eastAsia="Calibri" w:hAnsi="Times New Roman" w:cs="Times New Roman"/>
          <w:sz w:val="24"/>
          <w:szCs w:val="24"/>
        </w:rPr>
      </w:pPr>
    </w:p>
    <w:p w:rsidR="009C696C" w:rsidRPr="009C696C" w:rsidRDefault="009C696C" w:rsidP="009C696C">
      <w:pPr>
        <w:spacing w:after="0" w:line="240" w:lineRule="auto"/>
        <w:ind w:firstLine="567"/>
        <w:jc w:val="center"/>
        <w:rPr>
          <w:rFonts w:ascii="Times New Roman" w:eastAsia="Calibri" w:hAnsi="Times New Roman" w:cs="Times New Roman"/>
          <w:b/>
          <w:sz w:val="24"/>
          <w:szCs w:val="24"/>
        </w:rPr>
      </w:pPr>
      <w:r w:rsidRPr="009C696C">
        <w:rPr>
          <w:rFonts w:ascii="Times New Roman" w:eastAsia="Calibri" w:hAnsi="Times New Roman" w:cs="Times New Roman"/>
          <w:b/>
          <w:sz w:val="24"/>
          <w:szCs w:val="24"/>
        </w:rPr>
        <w:lastRenderedPageBreak/>
        <w:t>Результаты исследования подросткового чтения</w:t>
      </w:r>
    </w:p>
    <w:p w:rsidR="009C696C" w:rsidRPr="009C696C" w:rsidRDefault="009C696C" w:rsidP="009C696C">
      <w:pPr>
        <w:spacing w:after="0" w:line="240" w:lineRule="auto"/>
        <w:ind w:firstLine="567"/>
        <w:jc w:val="center"/>
        <w:rPr>
          <w:rFonts w:ascii="Times New Roman" w:eastAsia="Calibri" w:hAnsi="Times New Roman" w:cs="Times New Roman"/>
          <w:b/>
          <w:sz w:val="24"/>
          <w:szCs w:val="24"/>
        </w:rPr>
      </w:pPr>
      <w:r w:rsidRPr="009C696C">
        <w:rPr>
          <w:rFonts w:ascii="Times New Roman" w:eastAsia="Calibri" w:hAnsi="Times New Roman" w:cs="Times New Roman"/>
          <w:b/>
          <w:sz w:val="24"/>
          <w:szCs w:val="24"/>
        </w:rPr>
        <w:t>«Художественная литература в чтении современных подростков Намского улуса».</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Мы попытались создать модель чтения подростков 10 – 17 лет в Намском улусе, опираясь на метод анкетирования.</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Приняли участие 813 подростков. Им было предложено ответить на 33 вопроса. Анкетирование анонимное. </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b/>
          <w:i/>
          <w:sz w:val="24"/>
          <w:szCs w:val="24"/>
        </w:rPr>
        <w:t>Цель анкетирования</w:t>
      </w:r>
      <w:r w:rsidRPr="009C696C">
        <w:rPr>
          <w:rFonts w:ascii="Times New Roman" w:eastAsia="Calibri" w:hAnsi="Times New Roman" w:cs="Times New Roman"/>
          <w:sz w:val="24"/>
          <w:szCs w:val="24"/>
        </w:rPr>
        <w:t xml:space="preserve"> – выявить отношение современных подростков к чтению, определить его основополагающую структуру и приоритеты подростков.</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Результаты анкетирования показали следующее:</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Первый вопрос анкеты </w:t>
      </w:r>
      <w:r w:rsidRPr="009C696C">
        <w:rPr>
          <w:rFonts w:ascii="Times New Roman" w:eastAsia="Calibri" w:hAnsi="Times New Roman" w:cs="Times New Roman"/>
          <w:i/>
          <w:sz w:val="24"/>
          <w:szCs w:val="24"/>
        </w:rPr>
        <w:t>«Чем ты чаще всего занимаешься в свободное от</w:t>
      </w:r>
      <w:r w:rsidRPr="009C696C">
        <w:rPr>
          <w:rFonts w:ascii="Times New Roman" w:eastAsia="Calibri" w:hAnsi="Times New Roman" w:cs="Times New Roman"/>
          <w:sz w:val="24"/>
          <w:szCs w:val="24"/>
        </w:rPr>
        <w:t xml:space="preserve"> </w:t>
      </w:r>
      <w:r w:rsidRPr="009C696C">
        <w:rPr>
          <w:rFonts w:ascii="Times New Roman" w:eastAsia="Calibri" w:hAnsi="Times New Roman" w:cs="Times New Roman"/>
          <w:i/>
          <w:sz w:val="24"/>
          <w:szCs w:val="24"/>
        </w:rPr>
        <w:t>учебы время?»</w:t>
      </w:r>
      <w:r w:rsidRPr="009C696C">
        <w:rPr>
          <w:rFonts w:ascii="Times New Roman" w:eastAsia="Calibri" w:hAnsi="Times New Roman" w:cs="Times New Roman"/>
          <w:sz w:val="24"/>
          <w:szCs w:val="24"/>
        </w:rPr>
        <w:t xml:space="preserve"> позволяет узнать о приоритетах направлениях в проведении досуга.</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занимаюсь любимым делом (441, 54%);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играю в компьютерные игры (282, 35%);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смотрю телевизор (260, 32%);</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читаю книги, газеты, журналы (218, 27%);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провожу время с друзьями (310, 38%);</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помогаю в домашних делах (366, 45%).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Из ответов следует, что большинство опрошенных предпочитает заниматься любимым делом, на втором помогают в домашних делах, на третьем месте проводить свободное время в общении друзей, и только на 9 месте у подростков стоит чтение книг и журналов. Несмотря на то, что чтение у большинства подростков не входит в пятерку любимых занятий, регулярно уделяют время для художественной литературы. Вероятно всего, это явление можно объяснить влиянием средств массовой информации, а так же занятостью современных подростков. Общение с компьютером пока еще не лидирует среди увлечений сельских подростков, но уже занимает существенное место.</w:t>
      </w:r>
    </w:p>
    <w:p w:rsidR="009C696C" w:rsidRPr="009C696C" w:rsidRDefault="009C696C" w:rsidP="009C696C">
      <w:pPr>
        <w:spacing w:after="0" w:line="240" w:lineRule="auto"/>
        <w:ind w:firstLine="567"/>
        <w:jc w:val="both"/>
        <w:rPr>
          <w:rFonts w:ascii="Times New Roman" w:eastAsia="Calibri" w:hAnsi="Times New Roman" w:cs="Times New Roman"/>
          <w:b/>
          <w:sz w:val="24"/>
          <w:szCs w:val="24"/>
        </w:rPr>
      </w:pPr>
      <w:r w:rsidRPr="009C696C">
        <w:rPr>
          <w:rFonts w:ascii="Times New Roman" w:eastAsia="Calibri" w:hAnsi="Times New Roman" w:cs="Times New Roman"/>
          <w:b/>
          <w:sz w:val="24"/>
          <w:szCs w:val="24"/>
        </w:rPr>
        <w:t xml:space="preserve">На вопрос </w:t>
      </w:r>
      <w:r w:rsidRPr="009C696C">
        <w:rPr>
          <w:rFonts w:ascii="Times New Roman" w:eastAsia="Calibri" w:hAnsi="Times New Roman" w:cs="Times New Roman"/>
          <w:b/>
          <w:i/>
          <w:sz w:val="24"/>
          <w:szCs w:val="24"/>
        </w:rPr>
        <w:t>«Согласен ли ты со следующими высказываниями?».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«Я люблю читать» (429, 53%);</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«Не согласен» (384, 47%).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Этот факт дает нам возможность сделать вывод, что чтение остается одним из основных источников получения информации.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Анализ полученных ответов показал, что большинство детей относится к чтению как способу получения знаний, необходимых в современном информационном обществе. Ответы свидетельствуют, что чтение не потеряло своей роли в понимании подростка. Подростки считают, что читая, получают нужную информацию, развиваются как личности – это мотив, побуждающий к чтению.</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При этом на специально заданный вопрос </w:t>
      </w:r>
      <w:r w:rsidRPr="009C696C">
        <w:rPr>
          <w:rFonts w:ascii="Times New Roman" w:eastAsia="Calibri" w:hAnsi="Times New Roman" w:cs="Times New Roman"/>
          <w:b/>
          <w:i/>
          <w:sz w:val="24"/>
          <w:szCs w:val="24"/>
        </w:rPr>
        <w:t>«Для чего ты читаешь?»</w:t>
      </w:r>
      <w:r w:rsidRPr="009C696C">
        <w:rPr>
          <w:rFonts w:ascii="Times New Roman" w:eastAsia="Calibri" w:hAnsi="Times New Roman" w:cs="Times New Roman"/>
          <w:sz w:val="24"/>
          <w:szCs w:val="24"/>
        </w:rPr>
        <w:t xml:space="preserve"> получены следующие ответы:</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для отдыха, развлечения (299, 37%);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в связи с учебой (483, 59%);</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чтобы получить информацию (442, 54%);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развить свой интеллект (360, 44%).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На вопрос </w:t>
      </w:r>
      <w:r w:rsidRPr="009C696C">
        <w:rPr>
          <w:rFonts w:ascii="Times New Roman" w:eastAsia="Calibri" w:hAnsi="Times New Roman" w:cs="Times New Roman"/>
          <w:b/>
          <w:i/>
          <w:sz w:val="24"/>
          <w:szCs w:val="24"/>
        </w:rPr>
        <w:t xml:space="preserve">«Художественную </w:t>
      </w:r>
      <w:proofErr w:type="gramStart"/>
      <w:r w:rsidRPr="009C696C">
        <w:rPr>
          <w:rFonts w:ascii="Times New Roman" w:eastAsia="Calibri" w:hAnsi="Times New Roman" w:cs="Times New Roman"/>
          <w:b/>
          <w:i/>
          <w:sz w:val="24"/>
          <w:szCs w:val="24"/>
        </w:rPr>
        <w:t>литературу</w:t>
      </w:r>
      <w:proofErr w:type="gramEnd"/>
      <w:r w:rsidRPr="009C696C">
        <w:rPr>
          <w:rFonts w:ascii="Times New Roman" w:eastAsia="Calibri" w:hAnsi="Times New Roman" w:cs="Times New Roman"/>
          <w:b/>
          <w:i/>
          <w:sz w:val="24"/>
          <w:szCs w:val="24"/>
        </w:rPr>
        <w:t xml:space="preserve"> каких жанров и тематики ты</w:t>
      </w:r>
      <w:r w:rsidRPr="009C696C">
        <w:rPr>
          <w:rFonts w:ascii="Times New Roman" w:eastAsia="Calibri" w:hAnsi="Times New Roman" w:cs="Times New Roman"/>
          <w:b/>
          <w:sz w:val="24"/>
          <w:szCs w:val="24"/>
        </w:rPr>
        <w:t xml:space="preserve"> </w:t>
      </w:r>
      <w:r w:rsidRPr="009C696C">
        <w:rPr>
          <w:rFonts w:ascii="Times New Roman" w:eastAsia="Calibri" w:hAnsi="Times New Roman" w:cs="Times New Roman"/>
          <w:b/>
          <w:i/>
          <w:sz w:val="24"/>
          <w:szCs w:val="24"/>
        </w:rPr>
        <w:t>предпочитаешь?»</w:t>
      </w:r>
      <w:r w:rsidRPr="009C696C">
        <w:rPr>
          <w:rFonts w:ascii="Times New Roman" w:eastAsia="Calibri" w:hAnsi="Times New Roman" w:cs="Times New Roman"/>
          <w:b/>
          <w:sz w:val="24"/>
          <w:szCs w:val="24"/>
        </w:rPr>
        <w:t xml:space="preserve"> </w:t>
      </w:r>
      <w:r w:rsidRPr="009C696C">
        <w:rPr>
          <w:rFonts w:ascii="Times New Roman" w:eastAsia="Calibri" w:hAnsi="Times New Roman" w:cs="Times New Roman"/>
          <w:sz w:val="24"/>
          <w:szCs w:val="24"/>
        </w:rPr>
        <w:t>мы получили такие ответы:</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поэзия (123, 15%);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сказки (223, 27%);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произведения о жизни сверстников (118, 15%);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детективы (259, 32%);</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приключения (445, 55%);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 любви (205, 25%);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фантастика (210, 26%);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мистику (196, 24%);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lastRenderedPageBreak/>
        <w:t>- ужасы, триллеры (301, 37%);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фэнтэзи (370, 46%);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юмор, веселые книги (263, 33%).</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Можно сказать, что детей интересуют различные жанры литературы, но лидирующее место занимают приключения и фэнтези. На второе место классика по школьной программе и детективы. На третьем месте оказались книги о школьной жизни, о сверстниках, юмор. Это явление можно отнести к особенностям подросткового чтения.</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Что же читают наши подростки? Вопрос </w:t>
      </w:r>
      <w:r w:rsidRPr="009C696C">
        <w:rPr>
          <w:rFonts w:ascii="Times New Roman" w:eastAsia="Calibri" w:hAnsi="Times New Roman" w:cs="Times New Roman"/>
          <w:b/>
          <w:i/>
          <w:sz w:val="24"/>
          <w:szCs w:val="24"/>
        </w:rPr>
        <w:t>«Напиши название и авторов трех</w:t>
      </w:r>
      <w:r w:rsidRPr="009C696C">
        <w:rPr>
          <w:rFonts w:ascii="Times New Roman" w:eastAsia="Calibri" w:hAnsi="Times New Roman" w:cs="Times New Roman"/>
          <w:b/>
          <w:sz w:val="24"/>
          <w:szCs w:val="24"/>
        </w:rPr>
        <w:t xml:space="preserve"> </w:t>
      </w:r>
      <w:r w:rsidRPr="009C696C">
        <w:rPr>
          <w:rFonts w:ascii="Times New Roman" w:eastAsia="Calibri" w:hAnsi="Times New Roman" w:cs="Times New Roman"/>
          <w:b/>
          <w:i/>
          <w:sz w:val="24"/>
          <w:szCs w:val="24"/>
        </w:rPr>
        <w:t>своих любимых книг?»</w:t>
      </w:r>
      <w:r w:rsidRPr="009C696C">
        <w:rPr>
          <w:rFonts w:ascii="Times New Roman" w:eastAsia="Calibri" w:hAnsi="Times New Roman" w:cs="Times New Roman"/>
          <w:sz w:val="24"/>
          <w:szCs w:val="24"/>
        </w:rPr>
        <w:t xml:space="preserve"> показал, что самыми читаемыми признаны книги: из классики, А.С. </w:t>
      </w:r>
      <w:proofErr w:type="gramStart"/>
      <w:r w:rsidRPr="009C696C">
        <w:rPr>
          <w:rFonts w:ascii="Times New Roman" w:eastAsia="Calibri" w:hAnsi="Times New Roman" w:cs="Times New Roman"/>
          <w:sz w:val="24"/>
          <w:szCs w:val="24"/>
        </w:rPr>
        <w:t>Пушкин</w:t>
      </w:r>
      <w:proofErr w:type="gramEnd"/>
      <w:r w:rsidRPr="009C696C">
        <w:rPr>
          <w:rFonts w:ascii="Times New Roman" w:eastAsia="Calibri" w:hAnsi="Times New Roman" w:cs="Times New Roman"/>
          <w:sz w:val="24"/>
          <w:szCs w:val="24"/>
        </w:rPr>
        <w:t xml:space="preserve"> начиная со сказок до «Евгения Онегина», Л.Н. Толстой «Рассказы для детей», «Война и мир», М.Ю. Лермонтов «Герой нашего времени», Н.В. Гоголь «Вий»; из зарубежных авторов Джоанни Ролинг «Гарри Поттер», А. де </w:t>
      </w:r>
      <w:proofErr w:type="gramStart"/>
      <w:r w:rsidRPr="009C696C">
        <w:rPr>
          <w:rFonts w:ascii="Times New Roman" w:eastAsia="Calibri" w:hAnsi="Times New Roman" w:cs="Times New Roman"/>
          <w:sz w:val="24"/>
          <w:szCs w:val="24"/>
        </w:rPr>
        <w:t>Сент</w:t>
      </w:r>
      <w:proofErr w:type="gramEnd"/>
      <w:r w:rsidRPr="009C696C">
        <w:rPr>
          <w:rFonts w:ascii="Times New Roman" w:eastAsia="Calibri" w:hAnsi="Times New Roman" w:cs="Times New Roman"/>
          <w:sz w:val="24"/>
          <w:szCs w:val="24"/>
        </w:rPr>
        <w:t xml:space="preserve"> – Экзюпери «Маленький принц», Эрин Хантер серии «Коты – воители», Марк Твен «Приключения Тома Сойера», Стивен Кинг. Из детских авторов Николай Носов «Приключение Незнайки и его друзей» и веселые рассказы, Виктор Драгунский «Денискины рассказы», Олег Рой. Среди названных произведений присутствуют и такие, которые не проходят в школе. Это позволяет сделать вывод, что подростки следят за новинками.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На вопрос </w:t>
      </w:r>
      <w:r w:rsidRPr="009C696C">
        <w:rPr>
          <w:rFonts w:ascii="Times New Roman" w:eastAsia="Calibri" w:hAnsi="Times New Roman" w:cs="Times New Roman"/>
          <w:b/>
          <w:i/>
          <w:sz w:val="24"/>
          <w:szCs w:val="24"/>
        </w:rPr>
        <w:t xml:space="preserve">«С кем ты чаще всего обсуждаешь </w:t>
      </w:r>
      <w:proofErr w:type="gramStart"/>
      <w:r w:rsidRPr="009C696C">
        <w:rPr>
          <w:rFonts w:ascii="Times New Roman" w:eastAsia="Calibri" w:hAnsi="Times New Roman" w:cs="Times New Roman"/>
          <w:b/>
          <w:i/>
          <w:sz w:val="24"/>
          <w:szCs w:val="24"/>
        </w:rPr>
        <w:t>прочитанное</w:t>
      </w:r>
      <w:proofErr w:type="gramEnd"/>
      <w:r w:rsidRPr="009C696C">
        <w:rPr>
          <w:rFonts w:ascii="Times New Roman" w:eastAsia="Calibri" w:hAnsi="Times New Roman" w:cs="Times New Roman"/>
          <w:b/>
          <w:i/>
          <w:sz w:val="24"/>
          <w:szCs w:val="24"/>
        </w:rPr>
        <w:t>, советуешься,</w:t>
      </w:r>
      <w:r w:rsidRPr="009C696C">
        <w:rPr>
          <w:rFonts w:ascii="Times New Roman" w:eastAsia="Calibri" w:hAnsi="Times New Roman" w:cs="Times New Roman"/>
          <w:b/>
          <w:sz w:val="24"/>
          <w:szCs w:val="24"/>
        </w:rPr>
        <w:t xml:space="preserve"> </w:t>
      </w:r>
      <w:r w:rsidRPr="009C696C">
        <w:rPr>
          <w:rFonts w:ascii="Times New Roman" w:eastAsia="Calibri" w:hAnsi="Times New Roman" w:cs="Times New Roman"/>
          <w:b/>
          <w:i/>
          <w:sz w:val="24"/>
          <w:szCs w:val="24"/>
        </w:rPr>
        <w:t>какую книгу еще почитать?».</w:t>
      </w:r>
      <w:r w:rsidRPr="009C696C">
        <w:rPr>
          <w:rFonts w:ascii="Times New Roman" w:eastAsia="Calibri" w:hAnsi="Times New Roman" w:cs="Times New Roman"/>
          <w:sz w:val="24"/>
          <w:szCs w:val="24"/>
        </w:rPr>
        <w:t xml:space="preserve"> При выборе книги советуются:</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 одноклассниками, с друзьями (302, 37%);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 родителями (140, 17%);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 учителями (162, 20%);</w:t>
      </w:r>
      <w:proofErr w:type="gramStart"/>
      <w:r w:rsidRPr="009C696C">
        <w:rPr>
          <w:rFonts w:ascii="Times New Roman" w:eastAsia="Calibri" w:hAnsi="Times New Roman" w:cs="Times New Roman"/>
          <w:sz w:val="24"/>
          <w:szCs w:val="24"/>
        </w:rPr>
        <w:t xml:space="preserve">      ?</w:t>
      </w:r>
      <w:proofErr w:type="gramEnd"/>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 библиотекарями (38, 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ни с кем не обсуждаю (352, 43%).</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На первом месте стоит свой собственный выбор. Хорошими советчиками подростки признают своих друзей, на третьем месте – советы родителей.</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Подавляющее большинство подростков предпочитает выбрать книги самостоятельно. </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На вопрос </w:t>
      </w:r>
      <w:r w:rsidRPr="009C696C">
        <w:rPr>
          <w:rFonts w:ascii="Times New Roman" w:eastAsia="Calibri" w:hAnsi="Times New Roman" w:cs="Times New Roman"/>
          <w:b/>
          <w:i/>
          <w:sz w:val="24"/>
          <w:szCs w:val="24"/>
        </w:rPr>
        <w:t>«Ты ходишь в библиотеку?»</w:t>
      </w:r>
      <w:r w:rsidRPr="009C696C">
        <w:rPr>
          <w:rFonts w:ascii="Times New Roman" w:eastAsia="Calibri" w:hAnsi="Times New Roman" w:cs="Times New Roman"/>
          <w:sz w:val="24"/>
          <w:szCs w:val="24"/>
        </w:rPr>
        <w:t xml:space="preserve"> выяснилось, что за срочной информацией по определенной теме обращаются:</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в школьную (303, 37%);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в сельскую (255, 31%);</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в детскую (из 101 опрошенных 57 подростков ходят);</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нет (168, 21%).</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Библиотека перестает быть единственным каналом получения информации.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На вопрос </w:t>
      </w:r>
      <w:r w:rsidRPr="009C696C">
        <w:rPr>
          <w:rFonts w:ascii="Times New Roman" w:eastAsia="Calibri" w:hAnsi="Times New Roman" w:cs="Times New Roman"/>
          <w:b/>
          <w:i/>
          <w:sz w:val="24"/>
          <w:szCs w:val="24"/>
        </w:rPr>
        <w:t>«Если ты не посещаешь библиотеки, то по какой причине?»,</w:t>
      </w:r>
      <w:r w:rsidRPr="009C696C">
        <w:rPr>
          <w:rFonts w:ascii="Times New Roman" w:eastAsia="Calibri" w:hAnsi="Times New Roman" w:cs="Times New Roman"/>
          <w:sz w:val="24"/>
          <w:szCs w:val="24"/>
        </w:rPr>
        <w:t xml:space="preserve"> ответы распределились следующим образом:</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мало свободного времени (378, 46%);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библиотека далеко расположена (111, 14%);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дома достаточно книг (153, 19%);</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не люблю читать (108, 13%);</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отсутствия в фондах библиотеки необходимой литературы (53, 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На вопрос </w:t>
      </w:r>
      <w:r w:rsidRPr="009C696C">
        <w:rPr>
          <w:rFonts w:ascii="Times New Roman" w:eastAsia="Calibri" w:hAnsi="Times New Roman" w:cs="Times New Roman"/>
          <w:b/>
          <w:i/>
          <w:sz w:val="24"/>
          <w:szCs w:val="24"/>
        </w:rPr>
        <w:t>«Сколько времени в день ты проводишь в Интернете?»</w:t>
      </w:r>
      <w:r w:rsidRPr="009C696C">
        <w:rPr>
          <w:rFonts w:ascii="Times New Roman" w:eastAsia="Calibri" w:hAnsi="Times New Roman" w:cs="Times New Roman"/>
          <w:sz w:val="24"/>
          <w:szCs w:val="24"/>
        </w:rPr>
        <w:t xml:space="preserve"> ответили: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меньше часа (96, 12%);</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от часа до двух часов (180, 22%);</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от двух до трех (135, 17%);</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от трех до четырех (131, 16%);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более пяти часов (111, 14%);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все свободное время (159, 20%).</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«Что ты обычно делаешь в Интернете?»</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читаю новости (285, 35%);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посещаю сайты (233, 29%);</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общаюсь в социальных сетях (489, 60%);</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lastRenderedPageBreak/>
        <w:t>- читаю книги, журналы (166, 20%);</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смотрю фильмы (532, 65%);</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играю (445, 55%).</w:t>
      </w:r>
    </w:p>
    <w:p w:rsidR="009C696C" w:rsidRPr="009C696C" w:rsidRDefault="009C696C" w:rsidP="009C696C">
      <w:pPr>
        <w:spacing w:after="0" w:line="240" w:lineRule="auto"/>
        <w:ind w:firstLine="567"/>
        <w:jc w:val="both"/>
        <w:rPr>
          <w:rFonts w:ascii="Times New Roman" w:eastAsia="Calibri" w:hAnsi="Times New Roman" w:cs="Times New Roman"/>
          <w:b/>
          <w:i/>
          <w:sz w:val="24"/>
          <w:szCs w:val="24"/>
        </w:rPr>
      </w:pPr>
      <w:r w:rsidRPr="009C696C">
        <w:rPr>
          <w:rFonts w:ascii="Times New Roman" w:eastAsia="Calibri" w:hAnsi="Times New Roman" w:cs="Times New Roman"/>
          <w:b/>
          <w:i/>
          <w:sz w:val="24"/>
          <w:szCs w:val="24"/>
        </w:rPr>
        <w:t>«Читаешь ли ты электронные (цифровые) книги?»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да (148, 18%);</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иногда (225, 28%);</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нет (292, 36%).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Нельзя отрицать, что мы живем в век информационных технологий и для получения необходимых знаний обращаемся к электронным сетям. Интернет снабжает информацией 50 процентов опрошенных, но столько же получают ее из учебной литературы. Этот факт говорит о том, что традиционные носители информации еще не потеряли своих позиций.</w:t>
      </w:r>
    </w:p>
    <w:p w:rsidR="009C696C" w:rsidRPr="009C696C" w:rsidRDefault="009C696C" w:rsidP="009C696C">
      <w:pPr>
        <w:spacing w:after="0" w:line="240" w:lineRule="auto"/>
        <w:ind w:firstLine="567"/>
        <w:jc w:val="both"/>
        <w:rPr>
          <w:rFonts w:ascii="Times New Roman" w:eastAsia="Calibri" w:hAnsi="Times New Roman" w:cs="Times New Roman"/>
          <w:i/>
          <w:sz w:val="24"/>
          <w:szCs w:val="24"/>
        </w:rPr>
      </w:pPr>
      <w:r w:rsidRPr="009C696C">
        <w:rPr>
          <w:rFonts w:ascii="Times New Roman" w:eastAsia="Calibri" w:hAnsi="Times New Roman" w:cs="Times New Roman"/>
          <w:sz w:val="24"/>
          <w:szCs w:val="24"/>
        </w:rPr>
        <w:t xml:space="preserve">Важным является для нас определение места библиотеки как источника доступа к произведениям художественной литературы. Большинство подростков находят книги в библиотеке. Некоторые предпочитают покупать в книжном магазине, некоторые предпочитают брать их у друзей, используют домашнюю библиотеку, находят книги в Интернете. </w:t>
      </w:r>
      <w:r w:rsidRPr="009C696C">
        <w:rPr>
          <w:rFonts w:ascii="Times New Roman" w:eastAsia="Calibri" w:hAnsi="Times New Roman" w:cs="Times New Roman"/>
          <w:b/>
          <w:i/>
          <w:sz w:val="24"/>
          <w:szCs w:val="24"/>
        </w:rPr>
        <w:t>«Где ты берешь новые и интересные для себя книги, журналы, газеты?»</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покупаю в книжных магазинах (196, 24%);</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дома, домашней библиотеке (213, 26%);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беру в школьной библиотеке (347, 43%);</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хожу в сельскую библиотеку (243, 36%);</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хожу в детской библиотеке (52 из 101)</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На последний вопрос </w:t>
      </w:r>
      <w:r w:rsidRPr="009C696C">
        <w:rPr>
          <w:rFonts w:ascii="Times New Roman" w:eastAsia="Calibri" w:hAnsi="Times New Roman" w:cs="Times New Roman"/>
          <w:b/>
          <w:i/>
          <w:sz w:val="24"/>
          <w:szCs w:val="24"/>
        </w:rPr>
        <w:t xml:space="preserve">«Что нужно сделать для того, чтобы дети и подростки стали больше читать?» </w:t>
      </w:r>
      <w:r w:rsidRPr="009C696C">
        <w:rPr>
          <w:rFonts w:ascii="Times New Roman" w:eastAsia="Calibri" w:hAnsi="Times New Roman" w:cs="Times New Roman"/>
          <w:sz w:val="24"/>
          <w:szCs w:val="24"/>
        </w:rPr>
        <w:t>мы обнаружили много эмоциональных откликов.</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Итак, предлагают (кроме традиционных):</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дать пример для чтения;</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изменить программу школы;</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читать и играть одновременно;</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родителям нужно дарить детям не гаджеты, а книги;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одному читать не интересно;</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нужно устроить ночь в библиотеке;</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чтоб давали сладости;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провести анкеты.</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b/>
          <w:sz w:val="24"/>
          <w:szCs w:val="24"/>
        </w:rPr>
        <w:t>Вывод:</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Проанализировав данные анкет, можно представить модель чтения подростков Намского улуса в возрасте от 10 до 17 лет.</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Согласно нашим данным, в досуге подростков преобладает общение с друзьями, но и чтение остается любимым занятием. Большинство </w:t>
      </w:r>
      <w:proofErr w:type="gramStart"/>
      <w:r w:rsidRPr="009C696C">
        <w:rPr>
          <w:rFonts w:ascii="Times New Roman" w:eastAsia="Calibri" w:hAnsi="Times New Roman" w:cs="Times New Roman"/>
          <w:sz w:val="24"/>
          <w:szCs w:val="24"/>
        </w:rPr>
        <w:t>опрошенных</w:t>
      </w:r>
      <w:proofErr w:type="gramEnd"/>
      <w:r w:rsidRPr="009C696C">
        <w:rPr>
          <w:rFonts w:ascii="Times New Roman" w:eastAsia="Calibri" w:hAnsi="Times New Roman" w:cs="Times New Roman"/>
          <w:sz w:val="24"/>
          <w:szCs w:val="24"/>
        </w:rPr>
        <w:t xml:space="preserve"> видят в нем как источник информации, необходимой для жизни, так и способ развития личности.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Изучая репертуар чтения, мы узнаем, что он разнообразен. На первом месте стоит фэнтези. На втором месте классика по школьной программе, с интересом читают приключения, фантастику, детективы. Среди </w:t>
      </w:r>
      <w:proofErr w:type="gramStart"/>
      <w:r w:rsidRPr="009C696C">
        <w:rPr>
          <w:rFonts w:ascii="Times New Roman" w:eastAsia="Calibri" w:hAnsi="Times New Roman" w:cs="Times New Roman"/>
          <w:sz w:val="24"/>
          <w:szCs w:val="24"/>
        </w:rPr>
        <w:t>опрошенных</w:t>
      </w:r>
      <w:proofErr w:type="gramEnd"/>
      <w:r w:rsidRPr="009C696C">
        <w:rPr>
          <w:rFonts w:ascii="Times New Roman" w:eastAsia="Calibri" w:hAnsi="Times New Roman" w:cs="Times New Roman"/>
          <w:sz w:val="24"/>
          <w:szCs w:val="24"/>
        </w:rPr>
        <w:t xml:space="preserve"> были и такие, кто интересуется природой, историей, спортом и научно - популярной литературой. Если же посмотреть на чтение подростков в целом, то оно состоит преимущественно из литературы для досуга. Круг чтения идет в сторону развлекательной литературы, не побуждающую к глубоким размышлениям, а также иллюстрированных журналов. Они относятся к книге не как «учебнику жизни», а как одному из средств развлечения и получения информации. </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Но если анализировать предпочтения с учетом возраста подростков, можно заметить, что с 14 лет подростки читают книги по школьной программе, на втором фэнтези, на третьем про любовь.</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Что подростки чаще читают? С большим отрывом лидирует книга серии книг о Гарри Поттере. На втором месте серия книг котов – воителей Хантер. На третьем месте </w:t>
      </w:r>
      <w:r w:rsidRPr="009C696C">
        <w:rPr>
          <w:rFonts w:ascii="Times New Roman" w:eastAsia="Calibri" w:hAnsi="Times New Roman" w:cs="Times New Roman"/>
          <w:sz w:val="24"/>
          <w:szCs w:val="24"/>
        </w:rPr>
        <w:lastRenderedPageBreak/>
        <w:t>современные писатели. Как видим предпочтение в сторону зарубежной литературы. Краеведческая литература читается очень мало.</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 xml:space="preserve">Подростки предпочитают бумажные книги. Свой голос за них отдали большинство опрошенных 354 (44%), 148 (18%) опрошенных читают электронные книги, 10 слушают еще и аудиокниги. Таким </w:t>
      </w:r>
      <w:proofErr w:type="gramStart"/>
      <w:r w:rsidRPr="009C696C">
        <w:rPr>
          <w:rFonts w:ascii="Times New Roman" w:eastAsia="Calibri" w:hAnsi="Times New Roman" w:cs="Times New Roman"/>
          <w:sz w:val="24"/>
          <w:szCs w:val="24"/>
        </w:rPr>
        <w:t>образом</w:t>
      </w:r>
      <w:proofErr w:type="gramEnd"/>
      <w:r w:rsidRPr="009C696C">
        <w:rPr>
          <w:rFonts w:ascii="Times New Roman" w:eastAsia="Calibri" w:hAnsi="Times New Roman" w:cs="Times New Roman"/>
          <w:sz w:val="24"/>
          <w:szCs w:val="24"/>
        </w:rPr>
        <w:t xml:space="preserve"> у подростков, бумажные книги все равно являются самыми предпочитаемыми.</w:t>
      </w:r>
    </w:p>
    <w:p w:rsidR="009C696C" w:rsidRPr="009C696C" w:rsidRDefault="009C696C" w:rsidP="009C696C">
      <w:pPr>
        <w:spacing w:after="0" w:line="240" w:lineRule="auto"/>
        <w:ind w:firstLine="567"/>
        <w:jc w:val="both"/>
        <w:rPr>
          <w:rFonts w:ascii="Times New Roman" w:eastAsia="Calibri" w:hAnsi="Times New Roman" w:cs="Times New Roman"/>
          <w:sz w:val="24"/>
          <w:szCs w:val="24"/>
        </w:rPr>
      </w:pPr>
      <w:r w:rsidRPr="009C696C">
        <w:rPr>
          <w:rFonts w:ascii="Times New Roman" w:eastAsia="Calibri" w:hAnsi="Times New Roman" w:cs="Times New Roman"/>
          <w:sz w:val="24"/>
          <w:szCs w:val="24"/>
        </w:rPr>
        <w:t>Таким образом, хорошей книгой для подростка является выбранная им самим книга с интересным сюжетом, яркими персонажами и на близкую подростку тему. И эта книга может оказаться как в жанре фэнтези, так и проверенной временем классикой или книги современного писателя.</w:t>
      </w:r>
    </w:p>
    <w:p w:rsidR="009C696C" w:rsidRPr="00C80B49" w:rsidRDefault="009C696C" w:rsidP="00F36D3C">
      <w:pPr>
        <w:spacing w:after="0" w:line="240" w:lineRule="auto"/>
        <w:ind w:firstLine="567"/>
        <w:jc w:val="both"/>
        <w:rPr>
          <w:rFonts w:ascii="Times New Roman" w:eastAsia="Calibri" w:hAnsi="Times New Roman" w:cs="Times New Roman"/>
          <w:sz w:val="24"/>
          <w:szCs w:val="24"/>
        </w:rPr>
      </w:pPr>
    </w:p>
    <w:p w:rsidR="007A2E21" w:rsidRPr="00C80B49" w:rsidRDefault="007A2E21"/>
    <w:sectPr w:rsidR="007A2E21" w:rsidRPr="00C80B49" w:rsidSect="007A2E21">
      <w:footerReference w:type="default" r:id="rId16"/>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43" w:rsidRDefault="00FD7D43">
      <w:pPr>
        <w:spacing w:after="0" w:line="240" w:lineRule="auto"/>
      </w:pPr>
      <w:r>
        <w:separator/>
      </w:r>
    </w:p>
  </w:endnote>
  <w:endnote w:type="continuationSeparator" w:id="0">
    <w:p w:rsidR="00FD7D43" w:rsidRDefault="00FD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xatime">
    <w:altName w:val="Times New Roman"/>
    <w:charset w:val="00"/>
    <w:family w:val="auto"/>
    <w:pitch w:val="variable"/>
    <w:sig w:usb0="00000001"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Sakha Unicode">
    <w:panose1 w:val="02020603050405020304"/>
    <w:charset w:val="CC"/>
    <w:family w:val="roman"/>
    <w:pitch w:val="variable"/>
    <w:sig w:usb0="A00002BF" w:usb1="0000787B" w:usb2="00000000" w:usb3="00000000" w:csb0="0000019F" w:csb1="00000000"/>
  </w:font>
  <w:font w:name="Arial">
    <w:panose1 w:val="020B0604020202020204"/>
    <w:charset w:val="CC"/>
    <w:family w:val="swiss"/>
    <w:pitch w:val="variable"/>
    <w:sig w:usb0="E0002AFF" w:usb1="C0007843" w:usb2="00000009" w:usb3="00000000" w:csb0="000001FF" w:csb1="00000000"/>
  </w:font>
  <w:font w:name="Philosophe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3" w:rsidRDefault="004629D3">
    <w:pPr>
      <w:pStyle w:val="a8"/>
      <w:jc w:val="center"/>
    </w:pPr>
    <w:r>
      <w:fldChar w:fldCharType="begin"/>
    </w:r>
    <w:r>
      <w:instrText xml:space="preserve"> PAGE   \* MERGEFORMAT </w:instrText>
    </w:r>
    <w:r>
      <w:fldChar w:fldCharType="separate"/>
    </w:r>
    <w:r w:rsidR="00CB1F3C">
      <w:rPr>
        <w:noProof/>
      </w:rPr>
      <w:t>2</w:t>
    </w:r>
    <w:r>
      <w:rPr>
        <w:noProof/>
      </w:rPr>
      <w:fldChar w:fldCharType="end"/>
    </w:r>
  </w:p>
  <w:p w:rsidR="004629D3" w:rsidRDefault="004629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43" w:rsidRDefault="00FD7D43">
      <w:pPr>
        <w:spacing w:after="0" w:line="240" w:lineRule="auto"/>
      </w:pPr>
      <w:r>
        <w:separator/>
      </w:r>
    </w:p>
  </w:footnote>
  <w:footnote w:type="continuationSeparator" w:id="0">
    <w:p w:rsidR="00FD7D43" w:rsidRDefault="00FD7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08B"/>
    <w:multiLevelType w:val="hybridMultilevel"/>
    <w:tmpl w:val="73B2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B6667"/>
    <w:multiLevelType w:val="hybridMultilevel"/>
    <w:tmpl w:val="7E8C5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5A5C90"/>
    <w:multiLevelType w:val="hybridMultilevel"/>
    <w:tmpl w:val="624C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C1D73"/>
    <w:multiLevelType w:val="hybridMultilevel"/>
    <w:tmpl w:val="192AEA0E"/>
    <w:lvl w:ilvl="0" w:tplc="E59060D4">
      <w:start w:val="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AA3821"/>
    <w:multiLevelType w:val="hybridMultilevel"/>
    <w:tmpl w:val="2FECB888"/>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
    <w:nsid w:val="358E3510"/>
    <w:multiLevelType w:val="multilevel"/>
    <w:tmpl w:val="CCB03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B5C29"/>
    <w:multiLevelType w:val="hybridMultilevel"/>
    <w:tmpl w:val="93FE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F27825"/>
    <w:multiLevelType w:val="hybridMultilevel"/>
    <w:tmpl w:val="36A47AC0"/>
    <w:lvl w:ilvl="0" w:tplc="E59060D4">
      <w:start w:val="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1E70B49"/>
    <w:multiLevelType w:val="multilevel"/>
    <w:tmpl w:val="3538F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56837"/>
    <w:multiLevelType w:val="hybridMultilevel"/>
    <w:tmpl w:val="89FA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A60007"/>
    <w:multiLevelType w:val="multilevel"/>
    <w:tmpl w:val="930EF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6357AC"/>
    <w:multiLevelType w:val="multilevel"/>
    <w:tmpl w:val="6B80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55420"/>
    <w:multiLevelType w:val="hybridMultilevel"/>
    <w:tmpl w:val="32E2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852C4E"/>
    <w:multiLevelType w:val="hybridMultilevel"/>
    <w:tmpl w:val="C1AE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B5652"/>
    <w:multiLevelType w:val="hybridMultilevel"/>
    <w:tmpl w:val="66A67CE4"/>
    <w:lvl w:ilvl="0" w:tplc="25129A2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6603601B"/>
    <w:multiLevelType w:val="hybridMultilevel"/>
    <w:tmpl w:val="731C7B2E"/>
    <w:lvl w:ilvl="0" w:tplc="1FE4B0E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496DBD"/>
    <w:multiLevelType w:val="hybridMultilevel"/>
    <w:tmpl w:val="93D60D16"/>
    <w:lvl w:ilvl="0" w:tplc="04190001">
      <w:start w:val="1"/>
      <w:numFmt w:val="bullet"/>
      <w:lvlText w:val=""/>
      <w:lvlJc w:val="left"/>
      <w:pPr>
        <w:ind w:left="3524" w:hanging="360"/>
      </w:pPr>
      <w:rPr>
        <w:rFonts w:ascii="Symbol" w:hAnsi="Symbol" w:hint="default"/>
      </w:rPr>
    </w:lvl>
    <w:lvl w:ilvl="1" w:tplc="04190003" w:tentative="1">
      <w:start w:val="1"/>
      <w:numFmt w:val="bullet"/>
      <w:lvlText w:val="o"/>
      <w:lvlJc w:val="left"/>
      <w:pPr>
        <w:ind w:left="4244" w:hanging="360"/>
      </w:pPr>
      <w:rPr>
        <w:rFonts w:ascii="Courier New" w:hAnsi="Courier New" w:cs="Courier New" w:hint="default"/>
      </w:rPr>
    </w:lvl>
    <w:lvl w:ilvl="2" w:tplc="04190005" w:tentative="1">
      <w:start w:val="1"/>
      <w:numFmt w:val="bullet"/>
      <w:lvlText w:val=""/>
      <w:lvlJc w:val="left"/>
      <w:pPr>
        <w:ind w:left="4964" w:hanging="360"/>
      </w:pPr>
      <w:rPr>
        <w:rFonts w:ascii="Wingdings" w:hAnsi="Wingdings" w:hint="default"/>
      </w:rPr>
    </w:lvl>
    <w:lvl w:ilvl="3" w:tplc="04190001" w:tentative="1">
      <w:start w:val="1"/>
      <w:numFmt w:val="bullet"/>
      <w:lvlText w:val=""/>
      <w:lvlJc w:val="left"/>
      <w:pPr>
        <w:ind w:left="5684" w:hanging="360"/>
      </w:pPr>
      <w:rPr>
        <w:rFonts w:ascii="Symbol" w:hAnsi="Symbol" w:hint="default"/>
      </w:rPr>
    </w:lvl>
    <w:lvl w:ilvl="4" w:tplc="04190003" w:tentative="1">
      <w:start w:val="1"/>
      <w:numFmt w:val="bullet"/>
      <w:lvlText w:val="o"/>
      <w:lvlJc w:val="left"/>
      <w:pPr>
        <w:ind w:left="6404" w:hanging="360"/>
      </w:pPr>
      <w:rPr>
        <w:rFonts w:ascii="Courier New" w:hAnsi="Courier New" w:cs="Courier New" w:hint="default"/>
      </w:rPr>
    </w:lvl>
    <w:lvl w:ilvl="5" w:tplc="04190005" w:tentative="1">
      <w:start w:val="1"/>
      <w:numFmt w:val="bullet"/>
      <w:lvlText w:val=""/>
      <w:lvlJc w:val="left"/>
      <w:pPr>
        <w:ind w:left="7124" w:hanging="360"/>
      </w:pPr>
      <w:rPr>
        <w:rFonts w:ascii="Wingdings" w:hAnsi="Wingdings" w:hint="default"/>
      </w:rPr>
    </w:lvl>
    <w:lvl w:ilvl="6" w:tplc="04190001" w:tentative="1">
      <w:start w:val="1"/>
      <w:numFmt w:val="bullet"/>
      <w:lvlText w:val=""/>
      <w:lvlJc w:val="left"/>
      <w:pPr>
        <w:ind w:left="7844" w:hanging="360"/>
      </w:pPr>
      <w:rPr>
        <w:rFonts w:ascii="Symbol" w:hAnsi="Symbol" w:hint="default"/>
      </w:rPr>
    </w:lvl>
    <w:lvl w:ilvl="7" w:tplc="04190003" w:tentative="1">
      <w:start w:val="1"/>
      <w:numFmt w:val="bullet"/>
      <w:lvlText w:val="o"/>
      <w:lvlJc w:val="left"/>
      <w:pPr>
        <w:ind w:left="8564" w:hanging="360"/>
      </w:pPr>
      <w:rPr>
        <w:rFonts w:ascii="Courier New" w:hAnsi="Courier New" w:cs="Courier New" w:hint="default"/>
      </w:rPr>
    </w:lvl>
    <w:lvl w:ilvl="8" w:tplc="04190005" w:tentative="1">
      <w:start w:val="1"/>
      <w:numFmt w:val="bullet"/>
      <w:lvlText w:val=""/>
      <w:lvlJc w:val="left"/>
      <w:pPr>
        <w:ind w:left="9284" w:hanging="360"/>
      </w:pPr>
      <w:rPr>
        <w:rFonts w:ascii="Wingdings" w:hAnsi="Wingdings" w:hint="default"/>
      </w:rPr>
    </w:lvl>
  </w:abstractNum>
  <w:abstractNum w:abstractNumId="17">
    <w:nsid w:val="6DD30582"/>
    <w:multiLevelType w:val="hybridMultilevel"/>
    <w:tmpl w:val="21169F8E"/>
    <w:lvl w:ilvl="0" w:tplc="B7769DC0">
      <w:start w:val="1"/>
      <w:numFmt w:val="decimal"/>
      <w:lvlText w:val="%1."/>
      <w:lvlJc w:val="left"/>
      <w:pPr>
        <w:ind w:left="720"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B4328B"/>
    <w:multiLevelType w:val="hybridMultilevel"/>
    <w:tmpl w:val="4E989BB0"/>
    <w:lvl w:ilvl="0" w:tplc="04190001">
      <w:start w:val="1"/>
      <w:numFmt w:val="bullet"/>
      <w:lvlText w:val=""/>
      <w:lvlJc w:val="left"/>
      <w:pPr>
        <w:ind w:left="1581" w:hanging="360"/>
      </w:pPr>
      <w:rPr>
        <w:rFonts w:ascii="Symbol" w:hAnsi="Symbol" w:hint="default"/>
      </w:rPr>
    </w:lvl>
    <w:lvl w:ilvl="1" w:tplc="04190003" w:tentative="1">
      <w:start w:val="1"/>
      <w:numFmt w:val="bullet"/>
      <w:lvlText w:val="o"/>
      <w:lvlJc w:val="left"/>
      <w:pPr>
        <w:ind w:left="2301" w:hanging="360"/>
      </w:pPr>
      <w:rPr>
        <w:rFonts w:ascii="Courier New" w:hAnsi="Courier New" w:cs="Courier New" w:hint="default"/>
      </w:rPr>
    </w:lvl>
    <w:lvl w:ilvl="2" w:tplc="04190005" w:tentative="1">
      <w:start w:val="1"/>
      <w:numFmt w:val="bullet"/>
      <w:lvlText w:val=""/>
      <w:lvlJc w:val="left"/>
      <w:pPr>
        <w:ind w:left="3021" w:hanging="360"/>
      </w:pPr>
      <w:rPr>
        <w:rFonts w:ascii="Wingdings" w:hAnsi="Wingdings" w:hint="default"/>
      </w:rPr>
    </w:lvl>
    <w:lvl w:ilvl="3" w:tplc="04190001" w:tentative="1">
      <w:start w:val="1"/>
      <w:numFmt w:val="bullet"/>
      <w:lvlText w:val=""/>
      <w:lvlJc w:val="left"/>
      <w:pPr>
        <w:ind w:left="3741" w:hanging="360"/>
      </w:pPr>
      <w:rPr>
        <w:rFonts w:ascii="Symbol" w:hAnsi="Symbol" w:hint="default"/>
      </w:rPr>
    </w:lvl>
    <w:lvl w:ilvl="4" w:tplc="04190003" w:tentative="1">
      <w:start w:val="1"/>
      <w:numFmt w:val="bullet"/>
      <w:lvlText w:val="o"/>
      <w:lvlJc w:val="left"/>
      <w:pPr>
        <w:ind w:left="4461" w:hanging="360"/>
      </w:pPr>
      <w:rPr>
        <w:rFonts w:ascii="Courier New" w:hAnsi="Courier New" w:cs="Courier New" w:hint="default"/>
      </w:rPr>
    </w:lvl>
    <w:lvl w:ilvl="5" w:tplc="04190005" w:tentative="1">
      <w:start w:val="1"/>
      <w:numFmt w:val="bullet"/>
      <w:lvlText w:val=""/>
      <w:lvlJc w:val="left"/>
      <w:pPr>
        <w:ind w:left="5181" w:hanging="360"/>
      </w:pPr>
      <w:rPr>
        <w:rFonts w:ascii="Wingdings" w:hAnsi="Wingdings" w:hint="default"/>
      </w:rPr>
    </w:lvl>
    <w:lvl w:ilvl="6" w:tplc="04190001" w:tentative="1">
      <w:start w:val="1"/>
      <w:numFmt w:val="bullet"/>
      <w:lvlText w:val=""/>
      <w:lvlJc w:val="left"/>
      <w:pPr>
        <w:ind w:left="5901" w:hanging="360"/>
      </w:pPr>
      <w:rPr>
        <w:rFonts w:ascii="Symbol" w:hAnsi="Symbol" w:hint="default"/>
      </w:rPr>
    </w:lvl>
    <w:lvl w:ilvl="7" w:tplc="04190003" w:tentative="1">
      <w:start w:val="1"/>
      <w:numFmt w:val="bullet"/>
      <w:lvlText w:val="o"/>
      <w:lvlJc w:val="left"/>
      <w:pPr>
        <w:ind w:left="6621" w:hanging="360"/>
      </w:pPr>
      <w:rPr>
        <w:rFonts w:ascii="Courier New" w:hAnsi="Courier New" w:cs="Courier New" w:hint="default"/>
      </w:rPr>
    </w:lvl>
    <w:lvl w:ilvl="8" w:tplc="04190005" w:tentative="1">
      <w:start w:val="1"/>
      <w:numFmt w:val="bullet"/>
      <w:lvlText w:val=""/>
      <w:lvlJc w:val="left"/>
      <w:pPr>
        <w:ind w:left="7341" w:hanging="360"/>
      </w:pPr>
      <w:rPr>
        <w:rFonts w:ascii="Wingdings" w:hAnsi="Wingdings" w:hint="default"/>
      </w:rPr>
    </w:lvl>
  </w:abstractNum>
  <w:abstractNum w:abstractNumId="19">
    <w:nsid w:val="6F9A29AD"/>
    <w:multiLevelType w:val="hybridMultilevel"/>
    <w:tmpl w:val="82E29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04A29DF"/>
    <w:multiLevelType w:val="hybridMultilevel"/>
    <w:tmpl w:val="567E947E"/>
    <w:lvl w:ilvl="0" w:tplc="F72871A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9F87822"/>
    <w:multiLevelType w:val="hybridMultilevel"/>
    <w:tmpl w:val="FB88288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7F832738"/>
    <w:multiLevelType w:val="hybridMultilevel"/>
    <w:tmpl w:val="920C592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8"/>
  </w:num>
  <w:num w:numId="2">
    <w:abstractNumId w:val="11"/>
  </w:num>
  <w:num w:numId="3">
    <w:abstractNumId w:val="5"/>
  </w:num>
  <w:num w:numId="4">
    <w:abstractNumId w:val="10"/>
  </w:num>
  <w:num w:numId="5">
    <w:abstractNumId w:val="0"/>
  </w:num>
  <w:num w:numId="6">
    <w:abstractNumId w:val="16"/>
  </w:num>
  <w:num w:numId="7">
    <w:abstractNumId w:val="18"/>
  </w:num>
  <w:num w:numId="8">
    <w:abstractNumId w:val="22"/>
  </w:num>
  <w:num w:numId="9">
    <w:abstractNumId w:val="9"/>
  </w:num>
  <w:num w:numId="10">
    <w:abstractNumId w:val="20"/>
  </w:num>
  <w:num w:numId="11">
    <w:abstractNumId w:val="4"/>
  </w:num>
  <w:num w:numId="12">
    <w:abstractNumId w:val="12"/>
  </w:num>
  <w:num w:numId="13">
    <w:abstractNumId w:val="13"/>
  </w:num>
  <w:num w:numId="14">
    <w:abstractNumId w:val="7"/>
  </w:num>
  <w:num w:numId="15">
    <w:abstractNumId w:val="6"/>
  </w:num>
  <w:num w:numId="16">
    <w:abstractNumId w:val="14"/>
  </w:num>
  <w:num w:numId="17">
    <w:abstractNumId w:val="15"/>
  </w:num>
  <w:num w:numId="18">
    <w:abstractNumId w:val="2"/>
  </w:num>
  <w:num w:numId="19">
    <w:abstractNumId w:val="19"/>
  </w:num>
  <w:num w:numId="20">
    <w:abstractNumId w:val="3"/>
  </w:num>
  <w:num w:numId="21">
    <w:abstractNumId w:val="21"/>
  </w:num>
  <w:num w:numId="22">
    <w:abstractNumId w:val="17"/>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00"/>
    <w:rsid w:val="000013F5"/>
    <w:rsid w:val="0000316B"/>
    <w:rsid w:val="0001109F"/>
    <w:rsid w:val="00013AAB"/>
    <w:rsid w:val="00017F51"/>
    <w:rsid w:val="00033AC2"/>
    <w:rsid w:val="00047970"/>
    <w:rsid w:val="0006580C"/>
    <w:rsid w:val="00074AE9"/>
    <w:rsid w:val="00090215"/>
    <w:rsid w:val="00095B2A"/>
    <w:rsid w:val="000A1CE3"/>
    <w:rsid w:val="000B167E"/>
    <w:rsid w:val="000B38DB"/>
    <w:rsid w:val="000E6D22"/>
    <w:rsid w:val="000F59FF"/>
    <w:rsid w:val="001057C4"/>
    <w:rsid w:val="00110925"/>
    <w:rsid w:val="00114A90"/>
    <w:rsid w:val="00133F17"/>
    <w:rsid w:val="00137DBC"/>
    <w:rsid w:val="00142530"/>
    <w:rsid w:val="001461DD"/>
    <w:rsid w:val="00150F26"/>
    <w:rsid w:val="0017065D"/>
    <w:rsid w:val="00192419"/>
    <w:rsid w:val="001A1DBB"/>
    <w:rsid w:val="001C771B"/>
    <w:rsid w:val="001D5A12"/>
    <w:rsid w:val="001D768F"/>
    <w:rsid w:val="001E64C4"/>
    <w:rsid w:val="001F2D1F"/>
    <w:rsid w:val="001F42FE"/>
    <w:rsid w:val="001F7BB1"/>
    <w:rsid w:val="00203BCE"/>
    <w:rsid w:val="00210530"/>
    <w:rsid w:val="00210DE2"/>
    <w:rsid w:val="0021163E"/>
    <w:rsid w:val="002274B8"/>
    <w:rsid w:val="00241719"/>
    <w:rsid w:val="00241E5A"/>
    <w:rsid w:val="00256DF1"/>
    <w:rsid w:val="00263CDD"/>
    <w:rsid w:val="0026522D"/>
    <w:rsid w:val="00265238"/>
    <w:rsid w:val="002A1947"/>
    <w:rsid w:val="002D3DFD"/>
    <w:rsid w:val="002F0083"/>
    <w:rsid w:val="00310228"/>
    <w:rsid w:val="0031138C"/>
    <w:rsid w:val="00334AF1"/>
    <w:rsid w:val="0033676F"/>
    <w:rsid w:val="003544BC"/>
    <w:rsid w:val="00365DE0"/>
    <w:rsid w:val="0037157C"/>
    <w:rsid w:val="00373877"/>
    <w:rsid w:val="00382137"/>
    <w:rsid w:val="003843A3"/>
    <w:rsid w:val="003856F8"/>
    <w:rsid w:val="0039405E"/>
    <w:rsid w:val="003D07DC"/>
    <w:rsid w:val="003D1598"/>
    <w:rsid w:val="003D4D3A"/>
    <w:rsid w:val="003E0332"/>
    <w:rsid w:val="003F16D4"/>
    <w:rsid w:val="003F2880"/>
    <w:rsid w:val="003F2F53"/>
    <w:rsid w:val="00414612"/>
    <w:rsid w:val="00416C4A"/>
    <w:rsid w:val="004233F4"/>
    <w:rsid w:val="00424841"/>
    <w:rsid w:val="0043356D"/>
    <w:rsid w:val="00450039"/>
    <w:rsid w:val="00450816"/>
    <w:rsid w:val="004522FA"/>
    <w:rsid w:val="00455336"/>
    <w:rsid w:val="004629D3"/>
    <w:rsid w:val="00464E17"/>
    <w:rsid w:val="00466432"/>
    <w:rsid w:val="00471966"/>
    <w:rsid w:val="00475F8E"/>
    <w:rsid w:val="00496B73"/>
    <w:rsid w:val="004B2C75"/>
    <w:rsid w:val="004B5132"/>
    <w:rsid w:val="004C3A91"/>
    <w:rsid w:val="004D3828"/>
    <w:rsid w:val="004D77DE"/>
    <w:rsid w:val="004E633A"/>
    <w:rsid w:val="005148A0"/>
    <w:rsid w:val="00514BD2"/>
    <w:rsid w:val="00521DB3"/>
    <w:rsid w:val="005338A2"/>
    <w:rsid w:val="005346B2"/>
    <w:rsid w:val="005423EC"/>
    <w:rsid w:val="005425E9"/>
    <w:rsid w:val="00571A9F"/>
    <w:rsid w:val="00575272"/>
    <w:rsid w:val="00585D0C"/>
    <w:rsid w:val="00585E88"/>
    <w:rsid w:val="00591BDB"/>
    <w:rsid w:val="005A1006"/>
    <w:rsid w:val="005A1A85"/>
    <w:rsid w:val="005A5343"/>
    <w:rsid w:val="005A6C6D"/>
    <w:rsid w:val="005B2A81"/>
    <w:rsid w:val="005B783F"/>
    <w:rsid w:val="005C0BB3"/>
    <w:rsid w:val="005C5017"/>
    <w:rsid w:val="005D3B70"/>
    <w:rsid w:val="005D4583"/>
    <w:rsid w:val="005D58A6"/>
    <w:rsid w:val="00601414"/>
    <w:rsid w:val="006054EE"/>
    <w:rsid w:val="00612359"/>
    <w:rsid w:val="00631EA9"/>
    <w:rsid w:val="006358F4"/>
    <w:rsid w:val="006578AF"/>
    <w:rsid w:val="00662790"/>
    <w:rsid w:val="00670BDF"/>
    <w:rsid w:val="00680B9C"/>
    <w:rsid w:val="00682351"/>
    <w:rsid w:val="00686B3E"/>
    <w:rsid w:val="00690140"/>
    <w:rsid w:val="006940BA"/>
    <w:rsid w:val="00697148"/>
    <w:rsid w:val="006A7B03"/>
    <w:rsid w:val="006A7E6F"/>
    <w:rsid w:val="006D4A59"/>
    <w:rsid w:val="006E2523"/>
    <w:rsid w:val="006F76BE"/>
    <w:rsid w:val="00702EC5"/>
    <w:rsid w:val="0071697D"/>
    <w:rsid w:val="00721B94"/>
    <w:rsid w:val="00724092"/>
    <w:rsid w:val="00737D8A"/>
    <w:rsid w:val="00740D5B"/>
    <w:rsid w:val="00757F0B"/>
    <w:rsid w:val="00790717"/>
    <w:rsid w:val="0079394D"/>
    <w:rsid w:val="007A2E21"/>
    <w:rsid w:val="007C23EB"/>
    <w:rsid w:val="007E1B8D"/>
    <w:rsid w:val="007E2C56"/>
    <w:rsid w:val="007F47C1"/>
    <w:rsid w:val="00812E25"/>
    <w:rsid w:val="00826C1B"/>
    <w:rsid w:val="00827FCE"/>
    <w:rsid w:val="008417A5"/>
    <w:rsid w:val="00861827"/>
    <w:rsid w:val="008777E5"/>
    <w:rsid w:val="00883E03"/>
    <w:rsid w:val="00892702"/>
    <w:rsid w:val="00894079"/>
    <w:rsid w:val="008B6CE2"/>
    <w:rsid w:val="008C5209"/>
    <w:rsid w:val="008E09E9"/>
    <w:rsid w:val="008E19A0"/>
    <w:rsid w:val="008E417B"/>
    <w:rsid w:val="008F5235"/>
    <w:rsid w:val="009317D7"/>
    <w:rsid w:val="00933BD4"/>
    <w:rsid w:val="00940237"/>
    <w:rsid w:val="00941701"/>
    <w:rsid w:val="009663F8"/>
    <w:rsid w:val="0098196A"/>
    <w:rsid w:val="00990742"/>
    <w:rsid w:val="0099421E"/>
    <w:rsid w:val="009952D6"/>
    <w:rsid w:val="009963CD"/>
    <w:rsid w:val="009B5463"/>
    <w:rsid w:val="009C4E9B"/>
    <w:rsid w:val="009C5596"/>
    <w:rsid w:val="009C696C"/>
    <w:rsid w:val="009E2874"/>
    <w:rsid w:val="009F4D11"/>
    <w:rsid w:val="009F707F"/>
    <w:rsid w:val="00A11B25"/>
    <w:rsid w:val="00A2629D"/>
    <w:rsid w:val="00A45B15"/>
    <w:rsid w:val="00A5088A"/>
    <w:rsid w:val="00A56CE6"/>
    <w:rsid w:val="00A62B7D"/>
    <w:rsid w:val="00A662DC"/>
    <w:rsid w:val="00A75D47"/>
    <w:rsid w:val="00A95BA9"/>
    <w:rsid w:val="00A97B8A"/>
    <w:rsid w:val="00AA07AB"/>
    <w:rsid w:val="00AB75F1"/>
    <w:rsid w:val="00AD3C1B"/>
    <w:rsid w:val="00B01FB3"/>
    <w:rsid w:val="00B13DE8"/>
    <w:rsid w:val="00B20606"/>
    <w:rsid w:val="00B71DFC"/>
    <w:rsid w:val="00B71EC3"/>
    <w:rsid w:val="00B83C2B"/>
    <w:rsid w:val="00B94887"/>
    <w:rsid w:val="00BB13F4"/>
    <w:rsid w:val="00BB6F1F"/>
    <w:rsid w:val="00BD1691"/>
    <w:rsid w:val="00BD6CD5"/>
    <w:rsid w:val="00BE38C4"/>
    <w:rsid w:val="00C01236"/>
    <w:rsid w:val="00C0203C"/>
    <w:rsid w:val="00C02935"/>
    <w:rsid w:val="00C2108E"/>
    <w:rsid w:val="00C238B0"/>
    <w:rsid w:val="00C2706E"/>
    <w:rsid w:val="00C27BE2"/>
    <w:rsid w:val="00C34B85"/>
    <w:rsid w:val="00C37A25"/>
    <w:rsid w:val="00C41FA3"/>
    <w:rsid w:val="00C634AB"/>
    <w:rsid w:val="00C64F50"/>
    <w:rsid w:val="00C73DD7"/>
    <w:rsid w:val="00C80B49"/>
    <w:rsid w:val="00CB1F3C"/>
    <w:rsid w:val="00CD4DF7"/>
    <w:rsid w:val="00CD6F68"/>
    <w:rsid w:val="00CD7357"/>
    <w:rsid w:val="00CE429B"/>
    <w:rsid w:val="00D14718"/>
    <w:rsid w:val="00D40700"/>
    <w:rsid w:val="00D41CE4"/>
    <w:rsid w:val="00D76F5C"/>
    <w:rsid w:val="00D97404"/>
    <w:rsid w:val="00DF5B8C"/>
    <w:rsid w:val="00E0211A"/>
    <w:rsid w:val="00E02B7F"/>
    <w:rsid w:val="00E03B5D"/>
    <w:rsid w:val="00E04933"/>
    <w:rsid w:val="00E2017B"/>
    <w:rsid w:val="00E3109E"/>
    <w:rsid w:val="00E350E7"/>
    <w:rsid w:val="00E35661"/>
    <w:rsid w:val="00E40E00"/>
    <w:rsid w:val="00E624A1"/>
    <w:rsid w:val="00E71A8F"/>
    <w:rsid w:val="00E95C20"/>
    <w:rsid w:val="00E95E4E"/>
    <w:rsid w:val="00EA7A95"/>
    <w:rsid w:val="00EF20F9"/>
    <w:rsid w:val="00F15C43"/>
    <w:rsid w:val="00F24F80"/>
    <w:rsid w:val="00F31DA2"/>
    <w:rsid w:val="00F359FE"/>
    <w:rsid w:val="00F36D3C"/>
    <w:rsid w:val="00F546C2"/>
    <w:rsid w:val="00F57D5E"/>
    <w:rsid w:val="00F66934"/>
    <w:rsid w:val="00F86364"/>
    <w:rsid w:val="00FA7A6A"/>
    <w:rsid w:val="00FC04C2"/>
    <w:rsid w:val="00FC4585"/>
    <w:rsid w:val="00FD7D43"/>
    <w:rsid w:val="00FE1225"/>
    <w:rsid w:val="00FE6806"/>
    <w:rsid w:val="00FF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0E00"/>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E40E0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E0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E40E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40E00"/>
  </w:style>
  <w:style w:type="paragraph" w:styleId="a3">
    <w:name w:val="Document Map"/>
    <w:basedOn w:val="a"/>
    <w:link w:val="a4"/>
    <w:uiPriority w:val="99"/>
    <w:semiHidden/>
    <w:rsid w:val="00E40E00"/>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E40E00"/>
    <w:rPr>
      <w:rFonts w:ascii="Tahoma" w:eastAsia="Times New Roman" w:hAnsi="Tahoma" w:cs="Tahoma"/>
      <w:sz w:val="20"/>
      <w:szCs w:val="20"/>
      <w:shd w:val="clear" w:color="auto" w:fill="000080"/>
      <w:lang w:eastAsia="ru-RU"/>
    </w:rPr>
  </w:style>
  <w:style w:type="table" w:styleId="a5">
    <w:name w:val="Table Grid"/>
    <w:basedOn w:val="a1"/>
    <w:uiPriority w:val="59"/>
    <w:rsid w:val="00E40E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E4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40E00"/>
    <w:rPr>
      <w:rFonts w:ascii="Times New Roman" w:eastAsia="Times New Roman" w:hAnsi="Times New Roman" w:cs="Times New Roman"/>
      <w:sz w:val="24"/>
      <w:szCs w:val="24"/>
      <w:lang w:eastAsia="ru-RU"/>
    </w:rPr>
  </w:style>
  <w:style w:type="paragraph" w:styleId="a8">
    <w:name w:val="footer"/>
    <w:basedOn w:val="a"/>
    <w:link w:val="a9"/>
    <w:uiPriority w:val="99"/>
    <w:rsid w:val="00E4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E40E00"/>
    <w:rPr>
      <w:rFonts w:ascii="Times New Roman" w:eastAsia="Times New Roman" w:hAnsi="Times New Roman" w:cs="Times New Roman"/>
      <w:sz w:val="24"/>
      <w:szCs w:val="24"/>
      <w:lang w:eastAsia="ru-RU"/>
    </w:rPr>
  </w:style>
  <w:style w:type="paragraph" w:styleId="aa">
    <w:name w:val="Revision"/>
    <w:hidden/>
    <w:uiPriority w:val="99"/>
    <w:semiHidden/>
    <w:rsid w:val="00E40E0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E40E00"/>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E40E00"/>
    <w:rPr>
      <w:rFonts w:ascii="Tahoma" w:eastAsia="Times New Roman" w:hAnsi="Tahoma" w:cs="Tahoma"/>
      <w:sz w:val="16"/>
      <w:szCs w:val="16"/>
      <w:lang w:eastAsia="ru-RU"/>
    </w:rPr>
  </w:style>
  <w:style w:type="character" w:styleId="ad">
    <w:name w:val="Emphasis"/>
    <w:basedOn w:val="a0"/>
    <w:uiPriority w:val="20"/>
    <w:qFormat/>
    <w:rsid w:val="00E40E00"/>
    <w:rPr>
      <w:rFonts w:cs="Times New Roman"/>
      <w:i/>
      <w:iCs/>
    </w:rPr>
  </w:style>
  <w:style w:type="paragraph" w:styleId="ae">
    <w:name w:val="Title"/>
    <w:basedOn w:val="a"/>
    <w:next w:val="a"/>
    <w:link w:val="af"/>
    <w:uiPriority w:val="99"/>
    <w:qFormat/>
    <w:rsid w:val="00E40E0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E40E00"/>
    <w:rPr>
      <w:rFonts w:ascii="Cambria" w:eastAsia="Times New Roman" w:hAnsi="Cambria" w:cs="Times New Roman"/>
      <w:b/>
      <w:bCs/>
      <w:kern w:val="28"/>
      <w:sz w:val="32"/>
      <w:szCs w:val="32"/>
      <w:lang w:eastAsia="ru-RU"/>
    </w:rPr>
  </w:style>
  <w:style w:type="paragraph" w:styleId="af0">
    <w:name w:val="List Paragraph"/>
    <w:basedOn w:val="a"/>
    <w:uiPriority w:val="34"/>
    <w:qFormat/>
    <w:rsid w:val="00E40E0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E40E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E40E00"/>
    <w:pPr>
      <w:ind w:left="720"/>
      <w:contextualSpacing/>
    </w:pPr>
    <w:rPr>
      <w:rFonts w:ascii="Calibri" w:eastAsia="Times New Roman" w:hAnsi="Calibri" w:cs="Times New Roman"/>
    </w:rPr>
  </w:style>
  <w:style w:type="paragraph" w:customStyle="1" w:styleId="bodytext">
    <w:name w:val="bodytext"/>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E40E00"/>
    <w:rPr>
      <w:rFonts w:ascii="Times New Roman" w:hAnsi="Times New Roman" w:cs="Times New Roman"/>
      <w:sz w:val="16"/>
      <w:szCs w:val="16"/>
    </w:rPr>
  </w:style>
  <w:style w:type="paragraph" w:styleId="af2">
    <w:name w:val="Normal (Web)"/>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E40E00"/>
    <w:rPr>
      <w:rFonts w:cs="Times New Roman"/>
    </w:rPr>
  </w:style>
  <w:style w:type="character" w:customStyle="1" w:styleId="st1">
    <w:name w:val="st1"/>
    <w:basedOn w:val="a0"/>
    <w:uiPriority w:val="99"/>
    <w:rsid w:val="00E40E00"/>
    <w:rPr>
      <w:rFonts w:cs="Times New Roman"/>
    </w:rPr>
  </w:style>
  <w:style w:type="character" w:customStyle="1" w:styleId="FontStyle26">
    <w:name w:val="Font Style26"/>
    <w:basedOn w:val="a0"/>
    <w:uiPriority w:val="99"/>
    <w:rsid w:val="00E40E00"/>
    <w:rPr>
      <w:rFonts w:ascii="Times New Roman" w:hAnsi="Times New Roman" w:cs="Times New Roman"/>
      <w:sz w:val="26"/>
      <w:szCs w:val="26"/>
    </w:rPr>
  </w:style>
  <w:style w:type="paragraph" w:customStyle="1" w:styleId="Style1">
    <w:name w:val="Style1"/>
    <w:basedOn w:val="a"/>
    <w:uiPriority w:val="99"/>
    <w:rsid w:val="00E40E00"/>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E40E00"/>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E40E00"/>
    <w:rPr>
      <w:rFonts w:ascii="Microsoft Sans Serif" w:hAnsi="Microsoft Sans Serif" w:cs="Microsoft Sans Serif"/>
      <w:sz w:val="24"/>
      <w:szCs w:val="24"/>
    </w:rPr>
  </w:style>
  <w:style w:type="paragraph" w:customStyle="1" w:styleId="msonormalcxsplast">
    <w:name w:val="msonormalcxsplast"/>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0E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Strong"/>
    <w:basedOn w:val="a0"/>
    <w:uiPriority w:val="22"/>
    <w:qFormat/>
    <w:rsid w:val="00E40E00"/>
    <w:rPr>
      <w:b/>
      <w:bCs/>
    </w:rPr>
  </w:style>
  <w:style w:type="character" w:styleId="af4">
    <w:name w:val="Hyperlink"/>
    <w:basedOn w:val="a0"/>
    <w:unhideWhenUsed/>
    <w:rsid w:val="00E40E00"/>
    <w:rPr>
      <w:rFonts w:ascii="Times New Roman" w:hAnsi="Times New Roman" w:cs="Times New Roman" w:hint="default"/>
      <w:color w:val="0000FF"/>
      <w:u w:val="single"/>
    </w:rPr>
  </w:style>
  <w:style w:type="paragraph" w:customStyle="1" w:styleId="Default">
    <w:name w:val="Default"/>
    <w:rsid w:val="00E40E0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 Spacing"/>
    <w:uiPriority w:val="1"/>
    <w:qFormat/>
    <w:rsid w:val="00E40E00"/>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E40E0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F3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C41F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A97B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95BA9"/>
  </w:style>
  <w:style w:type="character" w:customStyle="1" w:styleId="apple-converted-space">
    <w:name w:val="apple-converted-space"/>
    <w:basedOn w:val="a0"/>
    <w:rsid w:val="00A95BA9"/>
  </w:style>
  <w:style w:type="table" w:customStyle="1" w:styleId="5">
    <w:name w:val="Сетка таблицы5"/>
    <w:basedOn w:val="a1"/>
    <w:next w:val="a5"/>
    <w:uiPriority w:val="59"/>
    <w:rsid w:val="00E2017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40E00"/>
    <w:pPr>
      <w:keepNext/>
      <w:spacing w:after="0" w:line="36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E40E0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E0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E40E0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40E00"/>
  </w:style>
  <w:style w:type="paragraph" w:styleId="a3">
    <w:name w:val="Document Map"/>
    <w:basedOn w:val="a"/>
    <w:link w:val="a4"/>
    <w:uiPriority w:val="99"/>
    <w:semiHidden/>
    <w:rsid w:val="00E40E00"/>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E40E00"/>
    <w:rPr>
      <w:rFonts w:ascii="Tahoma" w:eastAsia="Times New Roman" w:hAnsi="Tahoma" w:cs="Tahoma"/>
      <w:sz w:val="20"/>
      <w:szCs w:val="20"/>
      <w:shd w:val="clear" w:color="auto" w:fill="000080"/>
      <w:lang w:eastAsia="ru-RU"/>
    </w:rPr>
  </w:style>
  <w:style w:type="table" w:styleId="a5">
    <w:name w:val="Table Grid"/>
    <w:basedOn w:val="a1"/>
    <w:uiPriority w:val="59"/>
    <w:rsid w:val="00E40E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E4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40E00"/>
    <w:rPr>
      <w:rFonts w:ascii="Times New Roman" w:eastAsia="Times New Roman" w:hAnsi="Times New Roman" w:cs="Times New Roman"/>
      <w:sz w:val="24"/>
      <w:szCs w:val="24"/>
      <w:lang w:eastAsia="ru-RU"/>
    </w:rPr>
  </w:style>
  <w:style w:type="paragraph" w:styleId="a8">
    <w:name w:val="footer"/>
    <w:basedOn w:val="a"/>
    <w:link w:val="a9"/>
    <w:uiPriority w:val="99"/>
    <w:rsid w:val="00E40E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E40E00"/>
    <w:rPr>
      <w:rFonts w:ascii="Times New Roman" w:eastAsia="Times New Roman" w:hAnsi="Times New Roman" w:cs="Times New Roman"/>
      <w:sz w:val="24"/>
      <w:szCs w:val="24"/>
      <w:lang w:eastAsia="ru-RU"/>
    </w:rPr>
  </w:style>
  <w:style w:type="paragraph" w:styleId="aa">
    <w:name w:val="Revision"/>
    <w:hidden/>
    <w:uiPriority w:val="99"/>
    <w:semiHidden/>
    <w:rsid w:val="00E40E0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E40E00"/>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E40E00"/>
    <w:rPr>
      <w:rFonts w:ascii="Tahoma" w:eastAsia="Times New Roman" w:hAnsi="Tahoma" w:cs="Tahoma"/>
      <w:sz w:val="16"/>
      <w:szCs w:val="16"/>
      <w:lang w:eastAsia="ru-RU"/>
    </w:rPr>
  </w:style>
  <w:style w:type="character" w:styleId="ad">
    <w:name w:val="Emphasis"/>
    <w:basedOn w:val="a0"/>
    <w:uiPriority w:val="20"/>
    <w:qFormat/>
    <w:rsid w:val="00E40E00"/>
    <w:rPr>
      <w:rFonts w:cs="Times New Roman"/>
      <w:i/>
      <w:iCs/>
    </w:rPr>
  </w:style>
  <w:style w:type="paragraph" w:styleId="ae">
    <w:name w:val="Title"/>
    <w:basedOn w:val="a"/>
    <w:next w:val="a"/>
    <w:link w:val="af"/>
    <w:uiPriority w:val="99"/>
    <w:qFormat/>
    <w:rsid w:val="00E40E0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99"/>
    <w:rsid w:val="00E40E00"/>
    <w:rPr>
      <w:rFonts w:ascii="Cambria" w:eastAsia="Times New Roman" w:hAnsi="Cambria" w:cs="Times New Roman"/>
      <w:b/>
      <w:bCs/>
      <w:kern w:val="28"/>
      <w:sz w:val="32"/>
      <w:szCs w:val="32"/>
      <w:lang w:eastAsia="ru-RU"/>
    </w:rPr>
  </w:style>
  <w:style w:type="paragraph" w:styleId="af0">
    <w:name w:val="List Paragraph"/>
    <w:basedOn w:val="a"/>
    <w:uiPriority w:val="34"/>
    <w:qFormat/>
    <w:rsid w:val="00E40E0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E40E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E40E00"/>
    <w:pPr>
      <w:ind w:left="720"/>
      <w:contextualSpacing/>
    </w:pPr>
    <w:rPr>
      <w:rFonts w:ascii="Calibri" w:eastAsia="Times New Roman" w:hAnsi="Calibri" w:cs="Times New Roman"/>
    </w:rPr>
  </w:style>
  <w:style w:type="paragraph" w:customStyle="1" w:styleId="bodytext">
    <w:name w:val="bodytext"/>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E40E00"/>
    <w:rPr>
      <w:rFonts w:ascii="Times New Roman" w:hAnsi="Times New Roman" w:cs="Times New Roman"/>
      <w:sz w:val="16"/>
      <w:szCs w:val="16"/>
    </w:rPr>
  </w:style>
  <w:style w:type="paragraph" w:styleId="af2">
    <w:name w:val="Normal (Web)"/>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E40E00"/>
    <w:rPr>
      <w:rFonts w:cs="Times New Roman"/>
    </w:rPr>
  </w:style>
  <w:style w:type="character" w:customStyle="1" w:styleId="st1">
    <w:name w:val="st1"/>
    <w:basedOn w:val="a0"/>
    <w:uiPriority w:val="99"/>
    <w:rsid w:val="00E40E00"/>
    <w:rPr>
      <w:rFonts w:cs="Times New Roman"/>
    </w:rPr>
  </w:style>
  <w:style w:type="character" w:customStyle="1" w:styleId="FontStyle26">
    <w:name w:val="Font Style26"/>
    <w:basedOn w:val="a0"/>
    <w:uiPriority w:val="99"/>
    <w:rsid w:val="00E40E00"/>
    <w:rPr>
      <w:rFonts w:ascii="Times New Roman" w:hAnsi="Times New Roman" w:cs="Times New Roman"/>
      <w:sz w:val="26"/>
      <w:szCs w:val="26"/>
    </w:rPr>
  </w:style>
  <w:style w:type="paragraph" w:customStyle="1" w:styleId="Style1">
    <w:name w:val="Style1"/>
    <w:basedOn w:val="a"/>
    <w:uiPriority w:val="99"/>
    <w:rsid w:val="00E40E00"/>
    <w:pPr>
      <w:widowControl w:val="0"/>
      <w:autoSpaceDE w:val="0"/>
      <w:autoSpaceDN w:val="0"/>
      <w:adjustRightInd w:val="0"/>
      <w:spacing w:after="0" w:line="322" w:lineRule="exact"/>
      <w:jc w:val="both"/>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E40E00"/>
    <w:pPr>
      <w:widowControl w:val="0"/>
      <w:autoSpaceDE w:val="0"/>
      <w:autoSpaceDN w:val="0"/>
      <w:adjustRightInd w:val="0"/>
      <w:spacing w:after="0" w:line="319" w:lineRule="exact"/>
    </w:pPr>
    <w:rPr>
      <w:rFonts w:ascii="Microsoft Sans Serif" w:eastAsia="Times New Roman" w:hAnsi="Microsoft Sans Serif" w:cs="Microsoft Sans Serif"/>
      <w:sz w:val="24"/>
      <w:szCs w:val="24"/>
      <w:lang w:eastAsia="ru-RU"/>
    </w:rPr>
  </w:style>
  <w:style w:type="character" w:customStyle="1" w:styleId="FontStyle11">
    <w:name w:val="Font Style11"/>
    <w:basedOn w:val="a0"/>
    <w:uiPriority w:val="99"/>
    <w:rsid w:val="00E40E00"/>
    <w:rPr>
      <w:rFonts w:ascii="Microsoft Sans Serif" w:hAnsi="Microsoft Sans Serif" w:cs="Microsoft Sans Serif"/>
      <w:sz w:val="24"/>
      <w:szCs w:val="24"/>
    </w:rPr>
  </w:style>
  <w:style w:type="paragraph" w:customStyle="1" w:styleId="msonormalcxsplast">
    <w:name w:val="msonormalcxsplast"/>
    <w:basedOn w:val="a"/>
    <w:uiPriority w:val="99"/>
    <w:rsid w:val="00E4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0E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Strong"/>
    <w:basedOn w:val="a0"/>
    <w:uiPriority w:val="22"/>
    <w:qFormat/>
    <w:rsid w:val="00E40E00"/>
    <w:rPr>
      <w:b/>
      <w:bCs/>
    </w:rPr>
  </w:style>
  <w:style w:type="character" w:styleId="af4">
    <w:name w:val="Hyperlink"/>
    <w:basedOn w:val="a0"/>
    <w:unhideWhenUsed/>
    <w:rsid w:val="00E40E00"/>
    <w:rPr>
      <w:rFonts w:ascii="Times New Roman" w:hAnsi="Times New Roman" w:cs="Times New Roman" w:hint="default"/>
      <w:color w:val="0000FF"/>
      <w:u w:val="single"/>
    </w:rPr>
  </w:style>
  <w:style w:type="paragraph" w:customStyle="1" w:styleId="Default">
    <w:name w:val="Default"/>
    <w:rsid w:val="00E40E00"/>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 Spacing"/>
    <w:uiPriority w:val="1"/>
    <w:qFormat/>
    <w:rsid w:val="00E40E00"/>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rsid w:val="00E40E0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F3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C41F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A97B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95BA9"/>
  </w:style>
  <w:style w:type="character" w:customStyle="1" w:styleId="apple-converted-space">
    <w:name w:val="apple-converted-space"/>
    <w:basedOn w:val="a0"/>
    <w:rsid w:val="00A95BA9"/>
  </w:style>
  <w:style w:type="table" w:customStyle="1" w:styleId="5">
    <w:name w:val="Сетка таблицы5"/>
    <w:basedOn w:val="a1"/>
    <w:next w:val="a5"/>
    <w:uiPriority w:val="59"/>
    <w:rsid w:val="00E2017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channel/UC5xZszTen7F_BRTUTZypohw"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Выполнение </a:t>
            </a:r>
            <a:r>
              <a:rPr lang="ru-RU" sz="1200" b="1" i="0">
                <a:latin typeface="Times New Roman" pitchFamily="18" charset="0"/>
                <a:cs typeface="Times New Roman" pitchFamily="18" charset="0"/>
              </a:rPr>
              <a:t>справок </a:t>
            </a:r>
            <a:r>
              <a:rPr lang="ru-RU" sz="1200" b="0" i="1">
                <a:latin typeface="Times New Roman" pitchFamily="18" charset="0"/>
                <a:cs typeface="Times New Roman" pitchFamily="18" charset="0"/>
              </a:rPr>
              <a:t>(процентное соотношение)</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ЦБ</c:v>
                </c:pt>
                <c:pt idx="1">
                  <c:v>ДБ</c:v>
                </c:pt>
                <c:pt idx="2">
                  <c:v>СФ</c:v>
                </c:pt>
              </c:strCache>
            </c:strRef>
          </c:cat>
          <c:val>
            <c:numRef>
              <c:f>Лист1!$B$2:$B$5</c:f>
              <c:numCache>
                <c:formatCode>General</c:formatCode>
                <c:ptCount val="4"/>
                <c:pt idx="0">
                  <c:v>1172</c:v>
                </c:pt>
                <c:pt idx="1">
                  <c:v>521</c:v>
                </c:pt>
                <c:pt idx="2">
                  <c:v>3381</c:v>
                </c:pt>
              </c:numCache>
            </c:numRef>
          </c:val>
        </c:ser>
        <c:ser>
          <c:idx val="1"/>
          <c:order val="1"/>
          <c:tx>
            <c:strRef>
              <c:f>Лист1!$C$1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ЦБ</c:v>
                </c:pt>
                <c:pt idx="1">
                  <c:v>ДБ</c:v>
                </c:pt>
                <c:pt idx="2">
                  <c:v>СФ</c:v>
                </c:pt>
              </c:strCache>
            </c:strRef>
          </c:cat>
          <c:val>
            <c:numRef>
              <c:f>Лист1!$C$2:$C$5</c:f>
              <c:numCache>
                <c:formatCode>General</c:formatCode>
                <c:ptCount val="4"/>
                <c:pt idx="0">
                  <c:v>642</c:v>
                </c:pt>
                <c:pt idx="1">
                  <c:v>523</c:v>
                </c:pt>
                <c:pt idx="2">
                  <c:v>3258</c:v>
                </c:pt>
              </c:numCache>
            </c:numRef>
          </c:val>
        </c:ser>
        <c:dLbls>
          <c:showLegendKey val="0"/>
          <c:showVal val="1"/>
          <c:showCatName val="0"/>
          <c:showSerName val="0"/>
          <c:showPercent val="0"/>
          <c:showBubbleSize val="0"/>
        </c:dLbls>
        <c:gapWidth val="150"/>
        <c:shape val="cone"/>
        <c:axId val="99296384"/>
        <c:axId val="99297920"/>
        <c:axId val="131798784"/>
      </c:bar3DChart>
      <c:catAx>
        <c:axId val="99296384"/>
        <c:scaling>
          <c:orientation val="minMax"/>
        </c:scaling>
        <c:delete val="0"/>
        <c:axPos val="b"/>
        <c:numFmt formatCode="General" sourceLinked="0"/>
        <c:majorTickMark val="out"/>
        <c:minorTickMark val="none"/>
        <c:tickLblPos val="nextTo"/>
        <c:crossAx val="99297920"/>
        <c:crosses val="autoZero"/>
        <c:auto val="1"/>
        <c:lblAlgn val="ctr"/>
        <c:lblOffset val="100"/>
        <c:noMultiLvlLbl val="0"/>
      </c:catAx>
      <c:valAx>
        <c:axId val="99297920"/>
        <c:scaling>
          <c:orientation val="minMax"/>
        </c:scaling>
        <c:delete val="0"/>
        <c:axPos val="l"/>
        <c:majorGridlines/>
        <c:numFmt formatCode="General" sourceLinked="1"/>
        <c:majorTickMark val="out"/>
        <c:minorTickMark val="none"/>
        <c:tickLblPos val="nextTo"/>
        <c:crossAx val="99296384"/>
        <c:crosses val="autoZero"/>
        <c:crossBetween val="between"/>
      </c:valAx>
      <c:serAx>
        <c:axId val="131798784"/>
        <c:scaling>
          <c:orientation val="minMax"/>
        </c:scaling>
        <c:delete val="0"/>
        <c:axPos val="b"/>
        <c:majorTickMark val="out"/>
        <c:minorTickMark val="none"/>
        <c:tickLblPos val="nextTo"/>
        <c:crossAx val="99297920"/>
        <c:crosses val="autoZero"/>
      </c:ser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200" b="1">
                <a:latin typeface="Times New Roman" pitchFamily="18" charset="0"/>
                <a:cs typeface="Times New Roman" pitchFamily="18" charset="0"/>
              </a:rPr>
              <a:t>Типы справок </a:t>
            </a:r>
            <a:r>
              <a:rPr lang="ru-RU" sz="1200" b="0">
                <a:latin typeface="Times New Roman" pitchFamily="18" charset="0"/>
                <a:cs typeface="Times New Roman" pitchFamily="18" charset="0"/>
              </a:rPr>
              <a:t>(2019 г.,</a:t>
            </a:r>
            <a:r>
              <a:rPr lang="ru-RU" sz="1200" b="0" baseline="0">
                <a:latin typeface="Times New Roman" pitchFamily="18" charset="0"/>
                <a:cs typeface="Times New Roman" pitchFamily="18" charset="0"/>
              </a:rPr>
              <a:t> </a:t>
            </a:r>
            <a:r>
              <a:rPr lang="ru-RU" sz="1200" b="0" i="1">
                <a:latin typeface="Times New Roman" pitchFamily="18" charset="0"/>
                <a:cs typeface="Times New Roman" pitchFamily="18" charset="0"/>
              </a:rPr>
              <a:t>процентное соотношение)</a:t>
            </a:r>
          </a:p>
        </c:rich>
      </c:tx>
      <c:layout>
        <c:manualLayout>
          <c:xMode val="edge"/>
          <c:yMode val="edge"/>
          <c:x val="0.231955927384077"/>
          <c:y val="0"/>
        </c:manualLayout>
      </c:layout>
      <c:overlay val="1"/>
    </c:title>
    <c:autoTitleDeleted val="0"/>
    <c:plotArea>
      <c:layout>
        <c:manualLayout>
          <c:layoutTarget val="inner"/>
          <c:xMode val="edge"/>
          <c:yMode val="edge"/>
          <c:x val="0.13210702828813065"/>
          <c:y val="0.1626984126984127"/>
          <c:w val="0.48842592592592804"/>
          <c:h val="0.83730158730158966"/>
        </c:manualLayout>
      </c:layout>
      <c:pieChart>
        <c:varyColors val="1"/>
        <c:ser>
          <c:idx val="0"/>
          <c:order val="0"/>
          <c:tx>
            <c:strRef>
              <c:f>Лист1!$B$1</c:f>
              <c:strCache>
                <c:ptCount val="1"/>
                <c:pt idx="0">
                  <c:v>Столбец2</c:v>
                </c:pt>
              </c:strCache>
            </c:strRef>
          </c:tx>
          <c:explosion val="25"/>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Лист1!$A$2:$A$5</c:f>
              <c:strCache>
                <c:ptCount val="4"/>
                <c:pt idx="0">
                  <c:v>тематические</c:v>
                </c:pt>
                <c:pt idx="1">
                  <c:v>адресные</c:v>
                </c:pt>
                <c:pt idx="2">
                  <c:v>уточняющие</c:v>
                </c:pt>
                <c:pt idx="3">
                  <c:v>фактографические</c:v>
                </c:pt>
              </c:strCache>
            </c:strRef>
          </c:cat>
          <c:val>
            <c:numRef>
              <c:f>Лист1!$B$2:$B$5</c:f>
              <c:numCache>
                <c:formatCode>General</c:formatCode>
                <c:ptCount val="4"/>
                <c:pt idx="0">
                  <c:v>3015</c:v>
                </c:pt>
                <c:pt idx="1">
                  <c:v>735</c:v>
                </c:pt>
                <c:pt idx="2">
                  <c:v>421</c:v>
                </c:pt>
                <c:pt idx="3">
                  <c:v>252</c:v>
                </c:pt>
              </c:numCache>
            </c:numRef>
          </c:val>
        </c:ser>
        <c:ser>
          <c:idx val="1"/>
          <c:order val="1"/>
          <c:tx>
            <c:strRef>
              <c:f>Лист1!$C$1</c:f>
              <c:strCache>
                <c:ptCount val="1"/>
                <c:pt idx="0">
                  <c:v>Столбец3</c:v>
                </c:pt>
              </c:strCache>
            </c:strRef>
          </c:tx>
          <c:explosion val="25"/>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тематические</c:v>
                </c:pt>
                <c:pt idx="1">
                  <c:v>адресные</c:v>
                </c:pt>
                <c:pt idx="2">
                  <c:v>уточняющие</c:v>
                </c:pt>
                <c:pt idx="3">
                  <c:v>фактографические</c:v>
                </c:pt>
              </c:strCache>
            </c:strRef>
          </c:cat>
          <c:val>
            <c:numRef>
              <c:f>Лист1!$C$2:$C$5</c:f>
              <c:numCache>
                <c:formatCode>General</c:formatCode>
                <c:ptCount val="4"/>
              </c:numCache>
            </c:numRef>
          </c:val>
        </c:ser>
        <c:ser>
          <c:idx val="2"/>
          <c:order val="2"/>
          <c:tx>
            <c:strRef>
              <c:f>Лист1!$D$1</c:f>
              <c:strCache>
                <c:ptCount val="1"/>
                <c:pt idx="0">
                  <c:v>Столбец4</c:v>
                </c:pt>
              </c:strCache>
            </c:strRef>
          </c:tx>
          <c:explosion val="25"/>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тематические</c:v>
                </c:pt>
                <c:pt idx="1">
                  <c:v>адресные</c:v>
                </c:pt>
                <c:pt idx="2">
                  <c:v>уточняющие</c:v>
                </c:pt>
                <c:pt idx="3">
                  <c:v>фактографические</c:v>
                </c:pt>
              </c:strCache>
            </c:strRef>
          </c:cat>
          <c:val>
            <c:numRef>
              <c:f>Лист1!$D$2:$D$5</c:f>
              <c:numCache>
                <c:formatCode>General</c:formatCode>
                <c:ptCount val="4"/>
              </c:numCache>
            </c:numRef>
          </c:val>
        </c:ser>
        <c:ser>
          <c:idx val="3"/>
          <c:order val="3"/>
          <c:tx>
            <c:strRef>
              <c:f>Лист1!$E$1</c:f>
              <c:strCache>
                <c:ptCount val="1"/>
                <c:pt idx="0">
                  <c:v>Столбец5</c:v>
                </c:pt>
              </c:strCache>
            </c:strRef>
          </c:tx>
          <c:explosion val="25"/>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тематические</c:v>
                </c:pt>
                <c:pt idx="1">
                  <c:v>адресные</c:v>
                </c:pt>
                <c:pt idx="2">
                  <c:v>уточняющие</c:v>
                </c:pt>
                <c:pt idx="3">
                  <c:v>фактографические</c:v>
                </c:pt>
              </c:strCache>
            </c:strRef>
          </c:cat>
          <c:val>
            <c:numRef>
              <c:f>Лист1!$E$2:$E$5</c:f>
              <c:numCache>
                <c:formatCode>General</c:formatCode>
                <c:ptCount val="4"/>
              </c:numCache>
            </c:numRef>
          </c:val>
        </c:ser>
        <c:dLbls>
          <c:showLegendKey val="0"/>
          <c:showVal val="1"/>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4019</TotalTime>
  <Pages>70</Pages>
  <Words>27165</Words>
  <Characters>154841</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74</cp:revision>
  <dcterms:created xsi:type="dcterms:W3CDTF">2019-11-28T02:16:00Z</dcterms:created>
  <dcterms:modified xsi:type="dcterms:W3CDTF">2020-02-19T07:40:00Z</dcterms:modified>
</cp:coreProperties>
</file>